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E069" w14:textId="77777777" w:rsidR="00D637F0" w:rsidRDefault="00D637F0" w:rsidP="00D637F0">
      <w:pPr>
        <w:spacing w:after="0"/>
        <w:ind w:right="5"/>
        <w:jc w:val="center"/>
      </w:pPr>
      <w:r>
        <w:rPr>
          <w:b/>
          <w:sz w:val="28"/>
        </w:rPr>
        <w:t>Yuliia Stelmakh</w:t>
      </w:r>
    </w:p>
    <w:p w14:paraId="0C462724" w14:textId="3179B9FE" w:rsidR="00F35952" w:rsidRPr="00F35952" w:rsidRDefault="006F090F" w:rsidP="00553C01">
      <w:pPr>
        <w:spacing w:after="262"/>
        <w:ind w:right="5"/>
        <w:jc w:val="center"/>
        <w:rPr>
          <w:color w:val="0563C1"/>
        </w:rPr>
      </w:pPr>
      <w:r>
        <w:t xml:space="preserve">Waltham, MA | +380671141895 | </w:t>
      </w:r>
      <w:r>
        <w:rPr>
          <w:color w:val="0563C1"/>
          <w:u w:val="single" w:color="0563C1"/>
        </w:rPr>
        <w:t>yuliiastelmakh@brandeis.edu</w:t>
      </w:r>
      <w:r>
        <w:rPr>
          <w:color w:val="0563C1"/>
        </w:rPr>
        <w:t xml:space="preserve"> </w:t>
      </w:r>
      <w:r w:rsidR="00553C01">
        <w:t>|</w:t>
      </w:r>
      <w:hyperlink r:id="rId8" w:history="1">
        <w:r w:rsidR="00C53626" w:rsidRPr="00710F86">
          <w:rPr>
            <w:rStyle w:val="a4"/>
          </w:rPr>
          <w:t>www.linkedin.com/in/juliastelmakh</w:t>
        </w:r>
      </w:hyperlink>
    </w:p>
    <w:p w14:paraId="00000004" w14:textId="77777777" w:rsidR="006E1749" w:rsidRDefault="00661AEB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EDUCATION</w:t>
      </w:r>
    </w:p>
    <w:p w14:paraId="00000005" w14:textId="77777777" w:rsidR="006E1749" w:rsidRDefault="00661AE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Brandeis International Business School</w:t>
      </w:r>
      <w:r>
        <w:rPr>
          <w:b/>
          <w:color w:val="000000"/>
        </w:rPr>
        <w:tab/>
        <w:t>Waltham, MA</w:t>
      </w:r>
    </w:p>
    <w:p w14:paraId="00000006" w14:textId="430A72D9" w:rsidR="006E1749" w:rsidRDefault="00661AE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Candidate for Master of Science in Business Analytics (STEM-Designated)</w:t>
      </w:r>
      <w:r>
        <w:rPr>
          <w:b/>
          <w:color w:val="000000"/>
        </w:rPr>
        <w:tab/>
      </w:r>
      <w:r>
        <w:rPr>
          <w:color w:val="000000"/>
        </w:rPr>
        <w:t>08/202</w:t>
      </w:r>
      <w:r>
        <w:t>3</w:t>
      </w:r>
      <w:r>
        <w:rPr>
          <w:color w:val="000000"/>
        </w:rPr>
        <w:t xml:space="preserve"> - 02/202</w:t>
      </w:r>
      <w:r>
        <w:t>5</w:t>
      </w:r>
    </w:p>
    <w:p w14:paraId="00000007" w14:textId="74EF78BB" w:rsidR="006E1749" w:rsidRPr="006E582F" w:rsidRDefault="009F562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/>
          <w:color w:val="000000"/>
        </w:rPr>
      </w:pPr>
      <w:r w:rsidRPr="006E582F">
        <w:rPr>
          <w:i/>
          <w:color w:val="000000"/>
        </w:rPr>
        <w:t xml:space="preserve">Anticipated Coursework: </w:t>
      </w:r>
      <w:r w:rsidR="006E582F" w:rsidRPr="006E582F">
        <w:rPr>
          <w:i/>
          <w:color w:val="000000"/>
        </w:rPr>
        <w:t>Course Name (Fall 2023)</w:t>
      </w:r>
    </w:p>
    <w:p w14:paraId="00000008" w14:textId="77777777" w:rsidR="006E1749" w:rsidRDefault="006E174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</w:p>
    <w:p w14:paraId="00000009" w14:textId="359227F4" w:rsidR="006E1749" w:rsidRDefault="00197F8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mallCaps/>
          <w:color w:val="000000"/>
        </w:rPr>
      </w:pPr>
      <w:r>
        <w:rPr>
          <w:b/>
        </w:rPr>
        <w:t>Taras Shevchenko National University of Kyiv</w:t>
      </w:r>
      <w:r>
        <w:rPr>
          <w:b/>
          <w:color w:val="000000"/>
        </w:rPr>
        <w:tab/>
      </w:r>
      <w:r>
        <w:rPr>
          <w:b/>
        </w:rPr>
        <w:t>Kyiv, Ukraine</w:t>
      </w:r>
    </w:p>
    <w:p w14:paraId="0000000A" w14:textId="49C14293" w:rsidR="006E1749" w:rsidRDefault="00E02B0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b/>
        </w:rPr>
        <w:t>Bachelor of International Economic Relations</w:t>
      </w:r>
      <w:r>
        <w:rPr>
          <w:i/>
          <w:color w:val="000000"/>
        </w:rPr>
        <w:tab/>
      </w:r>
      <w:r>
        <w:rPr>
          <w:color w:val="000000"/>
        </w:rPr>
        <w:t>09/201</w:t>
      </w:r>
      <w:r>
        <w:t>9</w:t>
      </w:r>
      <w:r>
        <w:rPr>
          <w:color w:val="000000"/>
        </w:rPr>
        <w:t xml:space="preserve"> - 06/202</w:t>
      </w:r>
      <w:r>
        <w:t>3</w:t>
      </w:r>
    </w:p>
    <w:p w14:paraId="76B6D252" w14:textId="2F00539D" w:rsidR="00520BB4" w:rsidRDefault="00661AEB" w:rsidP="00E02B0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i/>
          <w:color w:val="000000"/>
        </w:rPr>
        <w:t>Relevant Coursework:</w:t>
      </w:r>
      <w:r>
        <w:rPr>
          <w:color w:val="000000"/>
        </w:rPr>
        <w:t xml:space="preserve"> </w:t>
      </w:r>
      <w:r w:rsidR="00E02B07" w:rsidRPr="00E02B07">
        <w:rPr>
          <w:color w:val="000000"/>
        </w:rPr>
        <w:t xml:space="preserve">World </w:t>
      </w:r>
      <w:r w:rsidR="00520BB4">
        <w:rPr>
          <w:color w:val="000000"/>
        </w:rPr>
        <w:t>E</w:t>
      </w:r>
      <w:r w:rsidR="00E02B07" w:rsidRPr="00E02B07">
        <w:rPr>
          <w:color w:val="000000"/>
        </w:rPr>
        <w:t xml:space="preserve">conomy, International </w:t>
      </w:r>
      <w:r w:rsidR="00520BB4">
        <w:rPr>
          <w:color w:val="000000"/>
        </w:rPr>
        <w:t>M</w:t>
      </w:r>
      <w:r w:rsidR="00E02B07" w:rsidRPr="00E02B07">
        <w:rPr>
          <w:color w:val="000000"/>
        </w:rPr>
        <w:t xml:space="preserve">icroeconomics and </w:t>
      </w:r>
      <w:r w:rsidR="00520BB4">
        <w:rPr>
          <w:color w:val="000000"/>
        </w:rPr>
        <w:t>M</w:t>
      </w:r>
      <w:r w:rsidR="00E02B07" w:rsidRPr="00E02B07">
        <w:rPr>
          <w:color w:val="000000"/>
        </w:rPr>
        <w:t xml:space="preserve">acroeconomics, Mathematics for </w:t>
      </w:r>
      <w:r w:rsidR="00520BB4">
        <w:rPr>
          <w:color w:val="000000"/>
        </w:rPr>
        <w:t>E</w:t>
      </w:r>
      <w:r w:rsidR="00E02B07" w:rsidRPr="00E02B07">
        <w:rPr>
          <w:color w:val="000000"/>
        </w:rPr>
        <w:t xml:space="preserve">conomists, International </w:t>
      </w:r>
      <w:r w:rsidR="00520BB4">
        <w:rPr>
          <w:color w:val="000000"/>
        </w:rPr>
        <w:t>S</w:t>
      </w:r>
      <w:r w:rsidR="00E02B07" w:rsidRPr="00E02B07">
        <w:rPr>
          <w:color w:val="000000"/>
        </w:rPr>
        <w:t xml:space="preserve">tatistics, International </w:t>
      </w:r>
      <w:r w:rsidR="00520BB4">
        <w:rPr>
          <w:color w:val="000000"/>
        </w:rPr>
        <w:t>C</w:t>
      </w:r>
      <w:r w:rsidR="00E02B07" w:rsidRPr="00E02B07">
        <w:rPr>
          <w:color w:val="000000"/>
        </w:rPr>
        <w:t xml:space="preserve">ommerce, International </w:t>
      </w:r>
      <w:r w:rsidR="00520BB4">
        <w:rPr>
          <w:color w:val="000000"/>
        </w:rPr>
        <w:t>M</w:t>
      </w:r>
      <w:r w:rsidR="00E02B07" w:rsidRPr="00E02B07">
        <w:rPr>
          <w:color w:val="000000"/>
        </w:rPr>
        <w:t xml:space="preserve">anagement and </w:t>
      </w:r>
      <w:r w:rsidR="00520BB4">
        <w:rPr>
          <w:color w:val="000000"/>
        </w:rPr>
        <w:t>M</w:t>
      </w:r>
      <w:r w:rsidR="00E02B07" w:rsidRPr="00E02B07">
        <w:rPr>
          <w:color w:val="000000"/>
        </w:rPr>
        <w:t xml:space="preserve">arketing, International </w:t>
      </w:r>
      <w:r w:rsidR="00520BB4">
        <w:rPr>
          <w:color w:val="000000"/>
        </w:rPr>
        <w:t>D</w:t>
      </w:r>
      <w:r w:rsidR="00E02B07" w:rsidRPr="00E02B07">
        <w:rPr>
          <w:color w:val="000000"/>
        </w:rPr>
        <w:t xml:space="preserve">igital </w:t>
      </w:r>
      <w:r w:rsidR="00520BB4">
        <w:rPr>
          <w:color w:val="000000"/>
        </w:rPr>
        <w:t>M</w:t>
      </w:r>
      <w:r w:rsidR="00E02B07" w:rsidRPr="00E02B07">
        <w:rPr>
          <w:color w:val="000000"/>
        </w:rPr>
        <w:t>arketing</w:t>
      </w:r>
    </w:p>
    <w:p w14:paraId="123D3878" w14:textId="77777777" w:rsidR="00520BB4" w:rsidRDefault="00520BB4" w:rsidP="00E02B0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</w:p>
    <w:p w14:paraId="0000000D" w14:textId="5EAF9D95" w:rsidR="006E1749" w:rsidRDefault="00661AEB" w:rsidP="00D7359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TECHNICAL SKILLS</w:t>
      </w:r>
    </w:p>
    <w:p w14:paraId="1AB7D94A" w14:textId="77777777" w:rsidR="001447BB" w:rsidRDefault="00661AEB" w:rsidP="001447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</w:pPr>
      <w:r>
        <w:rPr>
          <w:b/>
          <w:color w:val="000000"/>
        </w:rPr>
        <w:t>Computer Software:</w:t>
      </w:r>
      <w:r>
        <w:rPr>
          <w:color w:val="000000"/>
        </w:rPr>
        <w:t xml:space="preserve"> </w:t>
      </w:r>
      <w:r w:rsidR="00520BB4">
        <w:t>Microsoft Excel, Power Point, Power B, HTML</w:t>
      </w:r>
    </w:p>
    <w:p w14:paraId="00000011" w14:textId="4DF6CA29" w:rsidR="006E1749" w:rsidRPr="001447BB" w:rsidRDefault="001447BB" w:rsidP="001447B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Analytics: </w:t>
      </w:r>
      <w:r>
        <w:t>Data Visualization, Predictive Modeling, Marketing Analytics, Data Mining, Project Management</w:t>
      </w:r>
      <w:r>
        <w:rPr>
          <w:b/>
          <w:color w:val="000000"/>
        </w:rPr>
        <w:t xml:space="preserve"> </w:t>
      </w:r>
      <w:r>
        <w:br/>
      </w:r>
    </w:p>
    <w:p w14:paraId="00000012" w14:textId="77777777" w:rsidR="006E1749" w:rsidRDefault="00661AE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WORK EXPERIENCE</w:t>
      </w:r>
    </w:p>
    <w:p w14:paraId="00000013" w14:textId="240E5E24" w:rsidR="006E1749" w:rsidRDefault="00F8639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 w:rsidRPr="00F86394">
        <w:rPr>
          <w:b/>
          <w:color w:val="000000"/>
        </w:rPr>
        <w:t xml:space="preserve">American </w:t>
      </w:r>
      <w:r w:rsidR="00D73596">
        <w:rPr>
          <w:b/>
          <w:color w:val="000000"/>
        </w:rPr>
        <w:t>S</w:t>
      </w:r>
      <w:r w:rsidRPr="00F86394">
        <w:rPr>
          <w:b/>
          <w:color w:val="000000"/>
        </w:rPr>
        <w:t>chool "T-child "</w:t>
      </w:r>
      <w:r>
        <w:rPr>
          <w:b/>
          <w:color w:val="000000"/>
        </w:rPr>
        <w:tab/>
      </w:r>
      <w:r w:rsidRPr="00F86394">
        <w:rPr>
          <w:b/>
          <w:color w:val="000000"/>
        </w:rPr>
        <w:t>Kyiv, Ukraine</w:t>
      </w:r>
    </w:p>
    <w:p w14:paraId="00000014" w14:textId="49E83E61" w:rsidR="006E1749" w:rsidRDefault="00F8639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i/>
          <w:color w:val="000000"/>
        </w:rPr>
      </w:pPr>
      <w:r>
        <w:rPr>
          <w:b/>
        </w:rPr>
        <w:t>Teacher</w:t>
      </w:r>
      <w:r>
        <w:rPr>
          <w:b/>
          <w:i/>
          <w:color w:val="000000"/>
        </w:rPr>
        <w:tab/>
      </w:r>
      <w:r>
        <w:t>08/2022 - 05/2023</w:t>
      </w:r>
    </w:p>
    <w:p w14:paraId="150E06B7" w14:textId="5BECC147" w:rsidR="00151B6E" w:rsidRDefault="00151B6E" w:rsidP="00587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151B6E">
        <w:rPr>
          <w:rFonts w:asciiTheme="minorHAnsi" w:hAnsiTheme="minorHAnsi" w:cstheme="minorHAnsi"/>
          <w:color w:val="000000" w:themeColor="text1"/>
        </w:rPr>
        <w:t>Taught English pronunciation, grammar, and vocabulary through interactive learning methods; prepared various activities to encourage students to embrace American culture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65E3FE4B" w14:textId="46144E29" w:rsidR="00151B6E" w:rsidRPr="00151B6E" w:rsidRDefault="00151B6E" w:rsidP="00587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151B6E">
        <w:rPr>
          <w:rFonts w:asciiTheme="minorHAnsi" w:hAnsiTheme="minorHAnsi" w:cstheme="minorHAnsi"/>
          <w:color w:val="000000" w:themeColor="text1"/>
          <w:shd w:val="clear" w:color="auto" w:fill="F7F7F8"/>
        </w:rPr>
        <w:t>Implemented engaging teaching methods, such as interactive learning techniques, to facilitate language acquisition</w:t>
      </w:r>
      <w:r w:rsidRPr="00151B6E">
        <w:rPr>
          <w:rFonts w:asciiTheme="minorHAnsi" w:hAnsiTheme="minorHAnsi" w:cstheme="minorHAnsi"/>
          <w:color w:val="000000" w:themeColor="text1"/>
          <w:shd w:val="clear" w:color="auto" w:fill="F7F7F8"/>
          <w:lang w:val="uk-UA"/>
        </w:rPr>
        <w:t xml:space="preserve">; </w:t>
      </w:r>
      <w:r w:rsidRPr="00151B6E">
        <w:rPr>
          <w:rFonts w:asciiTheme="minorHAnsi" w:hAnsiTheme="minorHAnsi" w:cstheme="minorHAnsi"/>
          <w:color w:val="000000" w:themeColor="text1"/>
          <w:shd w:val="clear" w:color="auto" w:fill="F7F7F8"/>
        </w:rPr>
        <w:t>d</w:t>
      </w:r>
      <w:r w:rsidRPr="00151B6E">
        <w:rPr>
          <w:rFonts w:asciiTheme="minorHAnsi" w:hAnsiTheme="minorHAnsi" w:cstheme="minorHAnsi"/>
          <w:color w:val="000000" w:themeColor="text1"/>
          <w:shd w:val="clear" w:color="auto" w:fill="F7F7F8"/>
        </w:rPr>
        <w:t>eveloped and organized various activities to encourage students' cultural immersion.</w:t>
      </w:r>
    </w:p>
    <w:p w14:paraId="4D7A9692" w14:textId="6761267A" w:rsidR="007E5656" w:rsidRPr="00E819BB" w:rsidRDefault="00151B6E" w:rsidP="00587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7F7F8"/>
        </w:rPr>
        <w:t>A</w:t>
      </w:r>
      <w:r w:rsidR="00E819BB" w:rsidRPr="00E819BB">
        <w:rPr>
          <w:rFonts w:asciiTheme="minorHAnsi" w:hAnsiTheme="minorHAnsi" w:cstheme="minorHAnsi"/>
          <w:color w:val="000000" w:themeColor="text1"/>
          <w:shd w:val="clear" w:color="auto" w:fill="F7F7F8"/>
        </w:rPr>
        <w:t>chieved exceptional academic performance, with 95 percent of students attaining high grades.</w:t>
      </w:r>
    </w:p>
    <w:p w14:paraId="0000001A" w14:textId="69B5D7D1" w:rsidR="006E1749" w:rsidRDefault="009E5BD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Tutor</w:t>
      </w:r>
      <w:r>
        <w:rPr>
          <w:b/>
          <w:color w:val="000000"/>
        </w:rPr>
        <w:tab/>
      </w:r>
      <w:r>
        <w:rPr>
          <w:color w:val="000000"/>
        </w:rPr>
        <w:t xml:space="preserve"> </w:t>
      </w:r>
      <w:r>
        <w:t>09/2020 - 04/2023</w:t>
      </w:r>
    </w:p>
    <w:p w14:paraId="1C03FB6F" w14:textId="12A6BAF9" w:rsidR="00151B6E" w:rsidRPr="00151B6E" w:rsidRDefault="00C654B8" w:rsidP="00D73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 w:rsidRPr="00C654B8">
        <w:rPr>
          <w:color w:val="000000"/>
        </w:rPr>
        <w:t>Developed students’ skills in reading, writing, and vocabulary development</w:t>
      </w:r>
      <w:r w:rsidR="00D73596">
        <w:rPr>
          <w:color w:val="000000"/>
        </w:rPr>
        <w:t>; u</w:t>
      </w:r>
      <w:r w:rsidRPr="00D73596">
        <w:rPr>
          <w:color w:val="000000"/>
        </w:rPr>
        <w:t>sed various methods to motivate students</w:t>
      </w:r>
      <w:r w:rsidR="00D73596">
        <w:rPr>
          <w:color w:val="000000"/>
        </w:rPr>
        <w:t>; t</w:t>
      </w:r>
      <w:r w:rsidRPr="00D73596">
        <w:rPr>
          <w:color w:val="000000"/>
        </w:rPr>
        <w:t>aught teamwork and conflic</w:t>
      </w:r>
      <w:r w:rsidR="00151B6E">
        <w:rPr>
          <w:color w:val="000000"/>
        </w:rPr>
        <w:t>t resolution</w:t>
      </w:r>
      <w:r w:rsidR="00151B6E">
        <w:rPr>
          <w:color w:val="000000"/>
          <w:lang w:val="uk-UA"/>
        </w:rPr>
        <w:t>.</w:t>
      </w:r>
    </w:p>
    <w:p w14:paraId="157EB30D" w14:textId="4E7918E5" w:rsidR="00151B6E" w:rsidRDefault="004D4B41" w:rsidP="00D735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 w:rsidRPr="004D4B41">
        <w:rPr>
          <w:color w:val="000000"/>
        </w:rPr>
        <w:t>Employed effective teaching strategies to foster reading, writing, and vocabulary development. Utilized diverse methods, including interactive activities and personalized feedback, to keep students motivated and driven to work in groups.</w:t>
      </w:r>
    </w:p>
    <w:p w14:paraId="00000022" w14:textId="72590635" w:rsidR="006E1749" w:rsidRPr="00151B6E" w:rsidRDefault="00D73596" w:rsidP="008B0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151B6E">
        <w:rPr>
          <w:rFonts w:asciiTheme="minorHAnsi" w:hAnsiTheme="minorHAnsi" w:cstheme="minorHAnsi"/>
          <w:color w:val="000000" w:themeColor="text1"/>
        </w:rPr>
        <w:t xml:space="preserve"> </w:t>
      </w:r>
      <w:r w:rsidR="00151B6E" w:rsidRPr="00151B6E">
        <w:rPr>
          <w:rFonts w:asciiTheme="minorHAnsi" w:hAnsiTheme="minorHAnsi" w:cstheme="minorHAnsi"/>
          <w:color w:val="000000" w:themeColor="text1"/>
          <w:shd w:val="clear" w:color="auto" w:fill="F7F7F8"/>
        </w:rPr>
        <w:t>Attained outstanding results, with 90 percent of students achieving high scores on the final tests.</w:t>
      </w:r>
    </w:p>
    <w:p w14:paraId="00000023" w14:textId="77777777" w:rsidR="006E1749" w:rsidRDefault="00661AE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ACADEMIC PROJECT</w:t>
      </w:r>
    </w:p>
    <w:p w14:paraId="00000024" w14:textId="3AE31485" w:rsidR="006E1749" w:rsidRDefault="00D735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 w:rsidRPr="00D73596">
        <w:rPr>
          <w:b/>
          <w:color w:val="000000"/>
        </w:rPr>
        <w:t>Taras Shevchenko National University of Kyiv</w:t>
      </w:r>
      <w:r>
        <w:rPr>
          <w:b/>
          <w:color w:val="000000"/>
        </w:rPr>
        <w:tab/>
      </w:r>
      <w:r w:rsidR="000A1558" w:rsidRPr="00F86394">
        <w:rPr>
          <w:b/>
          <w:color w:val="000000"/>
        </w:rPr>
        <w:t>Kyiv, Ukraine</w:t>
      </w:r>
    </w:p>
    <w:p w14:paraId="00000025" w14:textId="128B4C22" w:rsidR="006E1749" w:rsidRDefault="00D7359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</w:rPr>
      </w:pPr>
      <w:r w:rsidRPr="00D73596">
        <w:rPr>
          <w:b/>
          <w:color w:val="000000"/>
        </w:rPr>
        <w:t>Footwear Industry Analysis</w:t>
      </w:r>
      <w:r>
        <w:rPr>
          <w:b/>
          <w:color w:val="000000"/>
        </w:rPr>
        <w:tab/>
      </w:r>
      <w:r>
        <w:rPr>
          <w:color w:val="000000"/>
        </w:rPr>
        <w:t>09/202</w:t>
      </w:r>
      <w:r>
        <w:t>3</w:t>
      </w:r>
      <w:r>
        <w:rPr>
          <w:color w:val="000000"/>
        </w:rPr>
        <w:t xml:space="preserve"> - 12/202</w:t>
      </w:r>
      <w:r>
        <w:t>3</w:t>
      </w:r>
    </w:p>
    <w:p w14:paraId="0E1F9439" w14:textId="13C6DAE4" w:rsidR="004D4B41" w:rsidRPr="004D4B41" w:rsidRDefault="004D4B41" w:rsidP="003566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D4B41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Utilized Competitive Matrix Analysis to compare and assess </w:t>
      </w:r>
      <w:r w:rsidRPr="004D4B41">
        <w:rPr>
          <w:rFonts w:asciiTheme="minorHAnsi" w:hAnsiTheme="minorHAnsi" w:cstheme="minorHAnsi"/>
          <w:color w:val="000000" w:themeColor="text1"/>
          <w:shd w:val="clear" w:color="auto" w:fill="F7F7F8"/>
        </w:rPr>
        <w:t>top-</w:t>
      </w:r>
      <w:r w:rsidRPr="004D4B41">
        <w:rPr>
          <w:rFonts w:asciiTheme="minorHAnsi" w:hAnsiTheme="minorHAnsi" w:cstheme="minorHAnsi"/>
          <w:color w:val="000000" w:themeColor="text1"/>
          <w:shd w:val="clear" w:color="auto" w:fill="F7F7F8"/>
        </w:rPr>
        <w:t>ten companies within the industry, specifically focusing on their strategies for combating various challenge</w:t>
      </w:r>
      <w:r w:rsidR="0024739B">
        <w:rPr>
          <w:rFonts w:asciiTheme="minorHAnsi" w:hAnsiTheme="minorHAnsi" w:cstheme="minorHAnsi"/>
          <w:color w:val="000000" w:themeColor="text1"/>
          <w:shd w:val="clear" w:color="auto" w:fill="F7F7F8"/>
        </w:rPr>
        <w:t>s.</w:t>
      </w:r>
    </w:p>
    <w:p w14:paraId="4D94B71E" w14:textId="0F3EEAA7" w:rsidR="004D4B41" w:rsidRPr="0024739B" w:rsidRDefault="004D4B41" w:rsidP="003566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>C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>onducted thorough research and collected relevant data on the top companies, including Nike and Adidas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  <w:lang w:val="uk-UA"/>
        </w:rPr>
        <w:t>;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>performed a SWOT analysis specifically on Nike and Adidas to assess their strengths, weaknesses, opportunities, and threats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  <w:lang w:val="uk-UA"/>
        </w:rPr>
        <w:t>;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confirmed Nike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to be </w:t>
      </w: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>positioned in the first position</w:t>
      </w:r>
      <w:r w:rsidR="0024739B"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>.</w:t>
      </w:r>
    </w:p>
    <w:p w14:paraId="54C0676E" w14:textId="7D59567E" w:rsidR="00356606" w:rsidRPr="0024739B" w:rsidRDefault="0024739B" w:rsidP="003566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24739B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Implemented </w:t>
      </w:r>
      <w:commentRangeStart w:id="1"/>
      <w:r w:rsidR="00356606" w:rsidRPr="0024739B">
        <w:rPr>
          <w:rFonts w:asciiTheme="minorHAnsi" w:hAnsiTheme="minorHAnsi" w:cstheme="minorHAnsi"/>
          <w:color w:val="000000" w:themeColor="text1"/>
        </w:rPr>
        <w:t>new marketing strategies to increase sales by 12% in two months</w:t>
      </w:r>
      <w:commentRangeEnd w:id="1"/>
      <w:r w:rsidR="00D73596" w:rsidRPr="0024739B">
        <w:rPr>
          <w:rStyle w:val="af3"/>
          <w:rFonts w:asciiTheme="minorHAnsi" w:hAnsiTheme="minorHAnsi" w:cstheme="minorHAnsi"/>
          <w:color w:val="000000" w:themeColor="text1"/>
          <w:sz w:val="22"/>
          <w:szCs w:val="22"/>
        </w:rPr>
        <w:commentReference w:id="1"/>
      </w:r>
      <w:r w:rsidRPr="0024739B">
        <w:rPr>
          <w:rFonts w:asciiTheme="minorHAnsi" w:hAnsiTheme="minorHAnsi" w:cstheme="minorHAnsi"/>
          <w:color w:val="000000" w:themeColor="text1"/>
        </w:rPr>
        <w:t>..</w:t>
      </w:r>
    </w:p>
    <w:p w14:paraId="00000029" w14:textId="4EC816E6" w:rsidR="006E1749" w:rsidRPr="0024739B" w:rsidRDefault="00356606" w:rsidP="003566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24739B">
        <w:rPr>
          <w:rFonts w:asciiTheme="minorHAnsi" w:hAnsiTheme="minorHAnsi" w:cstheme="minorHAnsi"/>
          <w:color w:val="000000" w:themeColor="text1"/>
        </w:rPr>
        <w:t>Delivered PowerPoint presentation to class and panel of mock industry experts</w:t>
      </w:r>
      <w:r w:rsidR="0024739B" w:rsidRPr="0024739B">
        <w:rPr>
          <w:rFonts w:asciiTheme="minorHAnsi" w:hAnsiTheme="minorHAnsi" w:cstheme="minorHAnsi"/>
          <w:color w:val="000000" w:themeColor="text1"/>
        </w:rPr>
        <w:t>.</w:t>
      </w:r>
    </w:p>
    <w:p w14:paraId="61D19134" w14:textId="77777777" w:rsidR="00356606" w:rsidRPr="0024739B" w:rsidRDefault="00356606" w:rsidP="002473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0000002A" w14:textId="77777777" w:rsidR="006E1749" w:rsidRDefault="00661AE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ACTIVITIES/SKILLS</w:t>
      </w:r>
    </w:p>
    <w:p w14:paraId="01E509C8" w14:textId="77777777" w:rsidR="0024739B" w:rsidRPr="00B547C1" w:rsidRDefault="0024739B" w:rsidP="00356606">
      <w:pPr>
        <w:spacing w:after="0"/>
        <w:rPr>
          <w:b/>
          <w:lang w:val="uk-UA"/>
        </w:rPr>
      </w:pPr>
    </w:p>
    <w:p w14:paraId="72040EFF" w14:textId="11B5AE1B" w:rsidR="00356606" w:rsidRDefault="00356606" w:rsidP="00356606">
      <w:pPr>
        <w:spacing w:after="0"/>
      </w:pPr>
      <w:r>
        <w:rPr>
          <w:b/>
        </w:rPr>
        <w:t xml:space="preserve">Interests: </w:t>
      </w:r>
      <w:r>
        <w:t xml:space="preserve">Traveling, reading, music, </w:t>
      </w:r>
      <w:r w:rsidR="00A50E3F">
        <w:t>fitness,</w:t>
      </w:r>
      <w:r>
        <w:t xml:space="preserve"> and yoga</w:t>
      </w:r>
    </w:p>
    <w:p w14:paraId="0000002D" w14:textId="1D9AD718" w:rsidR="006E1749" w:rsidRDefault="00356606" w:rsidP="00356606">
      <w:pPr>
        <w:spacing w:after="0"/>
      </w:pPr>
      <w:r>
        <w:rPr>
          <w:b/>
        </w:rPr>
        <w:t xml:space="preserve">Languages: </w:t>
      </w:r>
      <w:r>
        <w:t xml:space="preserve">English (Fluent), Ukrainian (Native), </w:t>
      </w:r>
      <w:r w:rsidR="000A1558">
        <w:t xml:space="preserve">Russian (Fluent), </w:t>
      </w:r>
      <w:r>
        <w:t>Spanish and German (Beginner)</w:t>
      </w:r>
    </w:p>
    <w:sectPr w:rsidR="006E1749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talie Warila" w:date="2023-06-27T15:50:00Z" w:initials="NW">
    <w:p w14:paraId="35BE6121" w14:textId="6A8E0479" w:rsidR="00D73596" w:rsidRDefault="00D73596">
      <w:pPr>
        <w:pStyle w:val="af4"/>
      </w:pPr>
      <w:r>
        <w:rPr>
          <w:rStyle w:val="af3"/>
        </w:rPr>
        <w:annotationRef/>
      </w:r>
      <w:r>
        <w:t xml:space="preserve">Great use of STAR!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BE61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583C2" w16cex:dateUtc="2023-06-27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BE6121" w16cid:durableId="284583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9FA5" w14:textId="77777777" w:rsidR="00F444DA" w:rsidRDefault="00F444DA">
      <w:pPr>
        <w:spacing w:after="0" w:line="240" w:lineRule="auto"/>
      </w:pPr>
      <w:r>
        <w:separator/>
      </w:r>
    </w:p>
  </w:endnote>
  <w:endnote w:type="continuationSeparator" w:id="0">
    <w:p w14:paraId="3072C812" w14:textId="77777777" w:rsidR="00F444DA" w:rsidRDefault="00F4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53D0B0BD" w:rsidR="006E1749" w:rsidRDefault="00661A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2B07">
      <w:rPr>
        <w:noProof/>
        <w:color w:val="000000"/>
      </w:rPr>
      <w:t>1</w:t>
    </w:r>
    <w:r>
      <w:rPr>
        <w:color w:val="000000"/>
      </w:rPr>
      <w:fldChar w:fldCharType="end"/>
    </w:r>
  </w:p>
  <w:p w14:paraId="0000002F" w14:textId="77777777" w:rsidR="006E1749" w:rsidRDefault="006E1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C67A" w14:textId="77777777" w:rsidR="00F444DA" w:rsidRDefault="00F444DA">
      <w:pPr>
        <w:spacing w:after="0" w:line="240" w:lineRule="auto"/>
      </w:pPr>
      <w:r>
        <w:separator/>
      </w:r>
    </w:p>
  </w:footnote>
  <w:footnote w:type="continuationSeparator" w:id="0">
    <w:p w14:paraId="43FC3CA0" w14:textId="77777777" w:rsidR="00F444DA" w:rsidRDefault="00F44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0EC"/>
    <w:multiLevelType w:val="multilevel"/>
    <w:tmpl w:val="77C8B3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74395"/>
    <w:multiLevelType w:val="multilevel"/>
    <w:tmpl w:val="EA6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2160"/>
    <w:multiLevelType w:val="multilevel"/>
    <w:tmpl w:val="14CE8E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6E04E2"/>
    <w:multiLevelType w:val="multilevel"/>
    <w:tmpl w:val="E094228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525E9B"/>
    <w:multiLevelType w:val="multilevel"/>
    <w:tmpl w:val="7B5013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57127211">
    <w:abstractNumId w:val="2"/>
  </w:num>
  <w:num w:numId="2" w16cid:durableId="22295753">
    <w:abstractNumId w:val="0"/>
  </w:num>
  <w:num w:numId="3" w16cid:durableId="327364182">
    <w:abstractNumId w:val="3"/>
  </w:num>
  <w:num w:numId="4" w16cid:durableId="1876386798">
    <w:abstractNumId w:val="4"/>
  </w:num>
  <w:num w:numId="5" w16cid:durableId="2600719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lie Warila">
    <w15:presenceInfo w15:providerId="None" w15:userId="Natalie War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749"/>
    <w:rsid w:val="000A1558"/>
    <w:rsid w:val="001447BB"/>
    <w:rsid w:val="00151B6E"/>
    <w:rsid w:val="00197F80"/>
    <w:rsid w:val="001A6EC8"/>
    <w:rsid w:val="001B387E"/>
    <w:rsid w:val="0024739B"/>
    <w:rsid w:val="002B2F82"/>
    <w:rsid w:val="00356606"/>
    <w:rsid w:val="0046580A"/>
    <w:rsid w:val="004D4B41"/>
    <w:rsid w:val="00520BB4"/>
    <w:rsid w:val="00553C01"/>
    <w:rsid w:val="006E1749"/>
    <w:rsid w:val="006E582F"/>
    <w:rsid w:val="006F090F"/>
    <w:rsid w:val="007E5656"/>
    <w:rsid w:val="00801B9E"/>
    <w:rsid w:val="009D4A5F"/>
    <w:rsid w:val="009E5BDD"/>
    <w:rsid w:val="009F562F"/>
    <w:rsid w:val="00A50E3F"/>
    <w:rsid w:val="00B547C1"/>
    <w:rsid w:val="00C53626"/>
    <w:rsid w:val="00C654B8"/>
    <w:rsid w:val="00D637F0"/>
    <w:rsid w:val="00D73596"/>
    <w:rsid w:val="00DB6055"/>
    <w:rsid w:val="00E02B07"/>
    <w:rsid w:val="00E819BB"/>
    <w:rsid w:val="00EC6E65"/>
    <w:rsid w:val="00F35952"/>
    <w:rsid w:val="00F444DA"/>
    <w:rsid w:val="00F757F9"/>
    <w:rsid w:val="00F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3BF8"/>
  <w15:docId w15:val="{2174D736-A115-B345-9A9A-86220BB4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6A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A5965"/>
    <w:rPr>
      <w:color w:val="0563C1" w:themeColor="hyperlink"/>
      <w:u w:val="single"/>
    </w:rPr>
  </w:style>
  <w:style w:type="paragraph" w:styleId="a5">
    <w:name w:val="List Paragraph"/>
    <w:basedOn w:val="a"/>
    <w:qFormat/>
    <w:rsid w:val="00BC2E4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16AA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5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25B8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F5756"/>
  </w:style>
  <w:style w:type="paragraph" w:styleId="a8">
    <w:name w:val="No Spacing"/>
    <w:link w:val="a9"/>
    <w:uiPriority w:val="1"/>
    <w:qFormat/>
    <w:rsid w:val="00560FEB"/>
    <w:pPr>
      <w:spacing w:after="0" w:line="240" w:lineRule="auto"/>
    </w:pPr>
    <w:rPr>
      <w:rFonts w:eastAsiaTheme="minorEastAsia"/>
    </w:rPr>
  </w:style>
  <w:style w:type="character" w:customStyle="1" w:styleId="a9">
    <w:name w:val="Без інтервалів Знак"/>
    <w:basedOn w:val="a0"/>
    <w:link w:val="a8"/>
    <w:uiPriority w:val="1"/>
    <w:rsid w:val="00560FEB"/>
    <w:rPr>
      <w:rFonts w:eastAsiaTheme="minorEastAsia"/>
    </w:rPr>
  </w:style>
  <w:style w:type="character" w:styleId="aa">
    <w:name w:val="Emphasis"/>
    <w:basedOn w:val="a0"/>
    <w:uiPriority w:val="20"/>
    <w:qFormat/>
    <w:rsid w:val="00BE547D"/>
    <w:rPr>
      <w:i/>
      <w:iCs/>
    </w:rPr>
  </w:style>
  <w:style w:type="paragraph" w:styleId="ab">
    <w:name w:val="header"/>
    <w:basedOn w:val="a"/>
    <w:link w:val="ac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2E276B"/>
  </w:style>
  <w:style w:type="paragraph" w:styleId="ad">
    <w:name w:val="footer"/>
    <w:basedOn w:val="a"/>
    <w:link w:val="ae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2E276B"/>
  </w:style>
  <w:style w:type="paragraph" w:customStyle="1" w:styleId="NoSpacing1">
    <w:name w:val="No Spacing1"/>
    <w:uiPriority w:val="1"/>
    <w:qFormat/>
    <w:rsid w:val="00122A62"/>
    <w:pPr>
      <w:spacing w:after="0" w:line="240" w:lineRule="auto"/>
    </w:pPr>
    <w:rPr>
      <w:rFonts w:cs="Times New Roman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5A65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f">
    <w:name w:val="Table Grid"/>
    <w:basedOn w:val="a1"/>
    <w:uiPriority w:val="39"/>
    <w:rsid w:val="00F5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3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qFormat/>
    <w:rsid w:val="009556E5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0D6877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424C5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24C53"/>
    <w:pPr>
      <w:spacing w:line="240" w:lineRule="auto"/>
    </w:pPr>
    <w:rPr>
      <w:sz w:val="20"/>
      <w:szCs w:val="20"/>
    </w:rPr>
  </w:style>
  <w:style w:type="character" w:customStyle="1" w:styleId="af5">
    <w:name w:val="Текст примітки Знак"/>
    <w:basedOn w:val="a0"/>
    <w:link w:val="af4"/>
    <w:uiPriority w:val="99"/>
    <w:semiHidden/>
    <w:rsid w:val="00424C5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24C53"/>
    <w:rPr>
      <w:b/>
      <w:bCs/>
    </w:rPr>
  </w:style>
  <w:style w:type="character" w:customStyle="1" w:styleId="af7">
    <w:name w:val="Тема примітки Знак"/>
    <w:basedOn w:val="af5"/>
    <w:link w:val="af6"/>
    <w:uiPriority w:val="99"/>
    <w:semiHidden/>
    <w:rsid w:val="00424C53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830815"/>
    <w:pPr>
      <w:spacing w:after="0" w:line="240" w:lineRule="auto"/>
    </w:p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a">
    <w:name w:val="Unresolved Mention"/>
    <w:basedOn w:val="a0"/>
    <w:uiPriority w:val="99"/>
    <w:semiHidden/>
    <w:unhideWhenUsed/>
    <w:rsid w:val="00F35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uliastelmak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s1yvArJQueslycC3u2vM/kD2Rg==">AMUW2mUnKc0Yg9AHKUgPVQjsLI5GBs1/oz9Ww2fu1VTkjB5LXBPeSyrxkLzW795jxMnBlZUcfr2eNODbH97J4KSYbnbWaQlxiObIxlWltzcia7XOE59TBCOp/9yRWwhypT2EppdLkG7K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1843</Words>
  <Characters>1051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Strategies Center</dc:creator>
  <cp:lastModifiedBy>Yuliia Stelmakh</cp:lastModifiedBy>
  <cp:revision>14</cp:revision>
  <dcterms:created xsi:type="dcterms:W3CDTF">2023-06-27T19:04:00Z</dcterms:created>
  <dcterms:modified xsi:type="dcterms:W3CDTF">2023-06-30T15:12:00Z</dcterms:modified>
</cp:coreProperties>
</file>