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3DAF5" w14:textId="3E6E6A61" w:rsidR="005854E4" w:rsidRPr="00457E45" w:rsidRDefault="005854E4" w:rsidP="00457E45">
      <w:pPr>
        <w:jc w:val="center"/>
        <w:rPr>
          <w:b/>
          <w:bCs/>
          <w:sz w:val="18"/>
          <w:szCs w:val="18"/>
        </w:rPr>
      </w:pPr>
      <w:r w:rsidRPr="00457E45">
        <w:rPr>
          <w:b/>
          <w:bCs/>
          <w:noProof/>
          <w:sz w:val="18"/>
          <w:szCs w:val="18"/>
        </w:rPr>
        <w:drawing>
          <wp:inline distT="0" distB="0" distL="0" distR="0" wp14:anchorId="2CF3D425" wp14:editId="2C4342BB">
            <wp:extent cx="3300723" cy="2681653"/>
            <wp:effectExtent l="0" t="0" r="0" b="4445"/>
            <wp:docPr id="30751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07917" cy="2687498"/>
                    </a:xfrm>
                    <a:prstGeom prst="rect">
                      <a:avLst/>
                    </a:prstGeom>
                    <a:noFill/>
                    <a:ln>
                      <a:noFill/>
                    </a:ln>
                  </pic:spPr>
                </pic:pic>
              </a:graphicData>
            </a:graphic>
          </wp:inline>
        </w:drawing>
      </w:r>
    </w:p>
    <w:p w14:paraId="71EF0DE5" w14:textId="77777777" w:rsidR="00A47DD6" w:rsidRPr="00457E45" w:rsidRDefault="00A47DD6" w:rsidP="00457E45">
      <w:pPr>
        <w:pStyle w:val="Title"/>
        <w:jc w:val="center"/>
        <w:rPr>
          <w:rFonts w:asciiTheme="minorHAnsi" w:hAnsiTheme="minorHAnsi"/>
          <w:sz w:val="36"/>
          <w:szCs w:val="36"/>
        </w:rPr>
      </w:pPr>
      <w:r w:rsidRPr="00457E45">
        <w:rPr>
          <w:rFonts w:asciiTheme="minorHAnsi" w:hAnsiTheme="minorHAnsi"/>
          <w:sz w:val="36"/>
          <w:szCs w:val="36"/>
        </w:rPr>
        <w:t>MASENO UNIVERSITY</w:t>
      </w:r>
    </w:p>
    <w:p w14:paraId="39685BBA" w14:textId="77777777" w:rsidR="00A47DD6" w:rsidRDefault="00A47DD6" w:rsidP="00457E45">
      <w:pPr>
        <w:pStyle w:val="Title"/>
        <w:jc w:val="center"/>
        <w:rPr>
          <w:rFonts w:asciiTheme="minorHAnsi" w:hAnsiTheme="minorHAnsi"/>
          <w:sz w:val="28"/>
          <w:szCs w:val="28"/>
        </w:rPr>
      </w:pPr>
      <w:r w:rsidRPr="00457E45">
        <w:rPr>
          <w:rFonts w:asciiTheme="minorHAnsi" w:hAnsiTheme="minorHAnsi"/>
          <w:sz w:val="28"/>
          <w:szCs w:val="28"/>
        </w:rPr>
        <w:t>SCHOOL OF COMPUTING &amp; INFORMATICS</w:t>
      </w:r>
    </w:p>
    <w:p w14:paraId="00184E48" w14:textId="77777777" w:rsidR="00457E45" w:rsidRPr="00457E45" w:rsidRDefault="00457E45" w:rsidP="00457E45"/>
    <w:p w14:paraId="73797B34" w14:textId="3B8EE589" w:rsidR="00457E45" w:rsidRDefault="00457E45" w:rsidP="00457E45">
      <w:pPr>
        <w:jc w:val="both"/>
        <w:rPr>
          <w:b/>
          <w:bCs/>
        </w:rPr>
      </w:pPr>
      <w:r>
        <w:rPr>
          <w:b/>
          <w:bCs/>
        </w:rPr>
        <w:t xml:space="preserve">UNIT NAME: EVENT DRIVEN PROGRAMMING (Visual Basic) </w:t>
      </w:r>
    </w:p>
    <w:p w14:paraId="38C9CB7C" w14:textId="03544434" w:rsidR="00457E45" w:rsidRDefault="00457E45" w:rsidP="00457E45">
      <w:pPr>
        <w:jc w:val="both"/>
        <w:rPr>
          <w:b/>
          <w:bCs/>
        </w:rPr>
      </w:pPr>
      <w:r>
        <w:rPr>
          <w:b/>
          <w:bCs/>
        </w:rPr>
        <w:t>UNIT CODE: CIT 211</w:t>
      </w:r>
    </w:p>
    <w:p w14:paraId="72DB00D3" w14:textId="21EA6FA4" w:rsidR="00457E45" w:rsidRDefault="00457E45" w:rsidP="00457E45">
      <w:pPr>
        <w:jc w:val="both"/>
        <w:rPr>
          <w:b/>
          <w:bCs/>
        </w:rPr>
      </w:pPr>
      <w:r>
        <w:rPr>
          <w:b/>
          <w:bCs/>
        </w:rPr>
        <w:t>LECTURER: DR AWOR</w:t>
      </w:r>
    </w:p>
    <w:p w14:paraId="76E388C8" w14:textId="77777777" w:rsidR="00457E45" w:rsidRDefault="00457E45" w:rsidP="00457E45">
      <w:pPr>
        <w:jc w:val="both"/>
        <w:rPr>
          <w:b/>
          <w:bCs/>
        </w:rPr>
      </w:pPr>
    </w:p>
    <w:p w14:paraId="27E3DB72" w14:textId="367CC25A" w:rsidR="00457E45" w:rsidRDefault="00457E45" w:rsidP="00457E45">
      <w:pPr>
        <w:jc w:val="both"/>
        <w:rPr>
          <w:b/>
          <w:bCs/>
        </w:rPr>
      </w:pPr>
      <w:r>
        <w:rPr>
          <w:b/>
          <w:bCs/>
        </w:rPr>
        <w:t>DATE OF SUBMISSION: 18</w:t>
      </w:r>
      <w:r w:rsidRPr="00457E45">
        <w:rPr>
          <w:b/>
          <w:bCs/>
          <w:vertAlign w:val="superscript"/>
        </w:rPr>
        <w:t>th</w:t>
      </w:r>
      <w:r>
        <w:rPr>
          <w:b/>
          <w:bCs/>
        </w:rPr>
        <w:t xml:space="preserve"> December,2025.</w:t>
      </w:r>
    </w:p>
    <w:p w14:paraId="7D152FE7" w14:textId="1ED1A76B" w:rsidR="00457E45" w:rsidRDefault="00457E45" w:rsidP="00457E45">
      <w:pPr>
        <w:jc w:val="center"/>
        <w:rPr>
          <w:b/>
          <w:bCs/>
        </w:rPr>
      </w:pPr>
      <w:r>
        <w:rPr>
          <w:b/>
          <w:bCs/>
        </w:rPr>
        <w:t>GROUP MEMBERS</w:t>
      </w:r>
    </w:p>
    <w:tbl>
      <w:tblPr>
        <w:tblpPr w:leftFromText="180" w:rightFromText="180" w:vertAnchor="text" w:tblpX="84" w:tblpY="250"/>
        <w:tblW w:w="9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91"/>
        <w:gridCol w:w="4943"/>
      </w:tblGrid>
      <w:tr w:rsidR="00457E45" w14:paraId="0014F792" w14:textId="473B84FB" w:rsidTr="00457E45">
        <w:tblPrEx>
          <w:tblCellMar>
            <w:top w:w="0" w:type="dxa"/>
            <w:bottom w:w="0" w:type="dxa"/>
          </w:tblCellMar>
        </w:tblPrEx>
        <w:trPr>
          <w:trHeight w:val="679"/>
        </w:trPr>
        <w:tc>
          <w:tcPr>
            <w:tcW w:w="4791" w:type="dxa"/>
          </w:tcPr>
          <w:p w14:paraId="4F3003F7" w14:textId="14A71B5C" w:rsidR="00457E45" w:rsidRPr="00457E45" w:rsidRDefault="00457E45" w:rsidP="00457E45">
            <w:pPr>
              <w:rPr>
                <w:b/>
                <w:bCs/>
                <w:sz w:val="32"/>
                <w:szCs w:val="32"/>
              </w:rPr>
            </w:pPr>
            <w:r>
              <w:rPr>
                <w:b/>
                <w:bCs/>
                <w:sz w:val="32"/>
                <w:szCs w:val="32"/>
              </w:rPr>
              <w:t>NAME</w:t>
            </w:r>
          </w:p>
        </w:tc>
        <w:tc>
          <w:tcPr>
            <w:tcW w:w="4943" w:type="dxa"/>
          </w:tcPr>
          <w:p w14:paraId="51696926" w14:textId="3C98AA7A" w:rsidR="00457E45" w:rsidRPr="00457E45" w:rsidRDefault="00457E45" w:rsidP="00457E45">
            <w:pPr>
              <w:rPr>
                <w:b/>
                <w:bCs/>
                <w:sz w:val="32"/>
                <w:szCs w:val="32"/>
              </w:rPr>
            </w:pPr>
            <w:r>
              <w:rPr>
                <w:b/>
                <w:bCs/>
                <w:sz w:val="32"/>
                <w:szCs w:val="32"/>
              </w:rPr>
              <w:t>ADMISSION NUMBER</w:t>
            </w:r>
          </w:p>
        </w:tc>
      </w:tr>
      <w:tr w:rsidR="00457E45" w14:paraId="58A3E90C" w14:textId="77777777" w:rsidTr="00457E45">
        <w:tblPrEx>
          <w:tblCellMar>
            <w:top w:w="0" w:type="dxa"/>
            <w:bottom w:w="0" w:type="dxa"/>
          </w:tblCellMar>
        </w:tblPrEx>
        <w:trPr>
          <w:trHeight w:val="553"/>
        </w:trPr>
        <w:tc>
          <w:tcPr>
            <w:tcW w:w="4791" w:type="dxa"/>
          </w:tcPr>
          <w:p w14:paraId="74572DA5" w14:textId="4E0D945B" w:rsidR="00457E45" w:rsidRPr="00457E45" w:rsidRDefault="00457E45" w:rsidP="00457E45">
            <w:pPr>
              <w:rPr>
                <w:b/>
                <w:bCs/>
                <w:sz w:val="28"/>
                <w:szCs w:val="28"/>
              </w:rPr>
            </w:pPr>
            <w:r>
              <w:rPr>
                <w:b/>
                <w:bCs/>
                <w:sz w:val="28"/>
                <w:szCs w:val="28"/>
              </w:rPr>
              <w:t>DENNIS KYALO</w:t>
            </w:r>
          </w:p>
        </w:tc>
        <w:tc>
          <w:tcPr>
            <w:tcW w:w="4943" w:type="dxa"/>
          </w:tcPr>
          <w:p w14:paraId="4F7F105F" w14:textId="08B4795C" w:rsidR="00457E45" w:rsidRPr="00457E45" w:rsidRDefault="00457E45" w:rsidP="00457E45">
            <w:pPr>
              <w:rPr>
                <w:b/>
                <w:bCs/>
                <w:sz w:val="28"/>
                <w:szCs w:val="28"/>
              </w:rPr>
            </w:pPr>
            <w:r>
              <w:rPr>
                <w:b/>
                <w:bCs/>
                <w:sz w:val="28"/>
                <w:szCs w:val="28"/>
              </w:rPr>
              <w:t>CIT/00055/025</w:t>
            </w:r>
          </w:p>
        </w:tc>
      </w:tr>
      <w:tr w:rsidR="00457E45" w14:paraId="63CFB6F4" w14:textId="77777777" w:rsidTr="00457E45">
        <w:tblPrEx>
          <w:tblCellMar>
            <w:top w:w="0" w:type="dxa"/>
            <w:bottom w:w="0" w:type="dxa"/>
          </w:tblCellMar>
        </w:tblPrEx>
        <w:trPr>
          <w:trHeight w:val="443"/>
        </w:trPr>
        <w:tc>
          <w:tcPr>
            <w:tcW w:w="4791" w:type="dxa"/>
          </w:tcPr>
          <w:p w14:paraId="284052A9" w14:textId="3BF8FB2E" w:rsidR="00457E45" w:rsidRPr="00457E45" w:rsidRDefault="00457E45" w:rsidP="00457E45">
            <w:pPr>
              <w:rPr>
                <w:b/>
                <w:bCs/>
                <w:sz w:val="28"/>
                <w:szCs w:val="28"/>
              </w:rPr>
            </w:pPr>
            <w:r>
              <w:rPr>
                <w:b/>
                <w:bCs/>
                <w:sz w:val="28"/>
                <w:szCs w:val="28"/>
              </w:rPr>
              <w:t>JULIUS KOSHAL</w:t>
            </w:r>
          </w:p>
        </w:tc>
        <w:tc>
          <w:tcPr>
            <w:tcW w:w="4943" w:type="dxa"/>
          </w:tcPr>
          <w:p w14:paraId="46AFDD75" w14:textId="6173ED0A" w:rsidR="00457E45" w:rsidRDefault="00457E45" w:rsidP="00457E45">
            <w:pPr>
              <w:rPr>
                <w:b/>
                <w:bCs/>
              </w:rPr>
            </w:pPr>
            <w:r>
              <w:rPr>
                <w:b/>
                <w:bCs/>
                <w:sz w:val="28"/>
                <w:szCs w:val="28"/>
              </w:rPr>
              <w:t>CIT/000</w:t>
            </w:r>
            <w:r>
              <w:rPr>
                <w:b/>
                <w:bCs/>
                <w:sz w:val="28"/>
                <w:szCs w:val="28"/>
              </w:rPr>
              <w:t>85</w:t>
            </w:r>
            <w:r>
              <w:rPr>
                <w:b/>
                <w:bCs/>
                <w:sz w:val="28"/>
                <w:szCs w:val="28"/>
              </w:rPr>
              <w:t>/025</w:t>
            </w:r>
          </w:p>
        </w:tc>
      </w:tr>
      <w:tr w:rsidR="00457E45" w14:paraId="6A2CB7F8" w14:textId="77777777" w:rsidTr="00457E45">
        <w:tblPrEx>
          <w:tblCellMar>
            <w:top w:w="0" w:type="dxa"/>
            <w:bottom w:w="0" w:type="dxa"/>
          </w:tblCellMar>
        </w:tblPrEx>
        <w:trPr>
          <w:trHeight w:val="388"/>
        </w:trPr>
        <w:tc>
          <w:tcPr>
            <w:tcW w:w="4791" w:type="dxa"/>
          </w:tcPr>
          <w:p w14:paraId="5FD4E3BF" w14:textId="4E65D11E" w:rsidR="00457E45" w:rsidRPr="00457E45" w:rsidRDefault="00457E45" w:rsidP="00457E45">
            <w:pPr>
              <w:rPr>
                <w:b/>
                <w:bCs/>
                <w:sz w:val="28"/>
                <w:szCs w:val="28"/>
              </w:rPr>
            </w:pPr>
            <w:r>
              <w:rPr>
                <w:b/>
                <w:bCs/>
                <w:sz w:val="28"/>
                <w:szCs w:val="28"/>
              </w:rPr>
              <w:t>MARGARET MWENDE</w:t>
            </w:r>
          </w:p>
        </w:tc>
        <w:tc>
          <w:tcPr>
            <w:tcW w:w="4943" w:type="dxa"/>
          </w:tcPr>
          <w:p w14:paraId="0531FFBD" w14:textId="266A7CD5" w:rsidR="00457E45" w:rsidRDefault="00457E45" w:rsidP="00457E45">
            <w:pPr>
              <w:rPr>
                <w:b/>
                <w:bCs/>
              </w:rPr>
            </w:pPr>
            <w:r>
              <w:rPr>
                <w:b/>
                <w:bCs/>
                <w:sz w:val="28"/>
                <w:szCs w:val="28"/>
              </w:rPr>
              <w:t>CIT/000</w:t>
            </w:r>
            <w:r>
              <w:rPr>
                <w:b/>
                <w:bCs/>
                <w:sz w:val="28"/>
                <w:szCs w:val="28"/>
              </w:rPr>
              <w:t>31</w:t>
            </w:r>
            <w:r>
              <w:rPr>
                <w:b/>
                <w:bCs/>
                <w:sz w:val="28"/>
                <w:szCs w:val="28"/>
              </w:rPr>
              <w:t>/025</w:t>
            </w:r>
          </w:p>
        </w:tc>
      </w:tr>
      <w:tr w:rsidR="00457E45" w14:paraId="4CCBFDE2" w14:textId="77777777" w:rsidTr="00457E45">
        <w:tblPrEx>
          <w:tblCellMar>
            <w:top w:w="0" w:type="dxa"/>
            <w:bottom w:w="0" w:type="dxa"/>
          </w:tblCellMar>
        </w:tblPrEx>
        <w:trPr>
          <w:trHeight w:val="401"/>
        </w:trPr>
        <w:tc>
          <w:tcPr>
            <w:tcW w:w="4791" w:type="dxa"/>
          </w:tcPr>
          <w:p w14:paraId="660EE96E" w14:textId="178D44B6" w:rsidR="00457E45" w:rsidRPr="00457E45" w:rsidRDefault="00457E45" w:rsidP="00457E45">
            <w:pPr>
              <w:rPr>
                <w:b/>
                <w:bCs/>
                <w:sz w:val="28"/>
                <w:szCs w:val="28"/>
              </w:rPr>
            </w:pPr>
            <w:r>
              <w:rPr>
                <w:b/>
                <w:bCs/>
                <w:sz w:val="28"/>
                <w:szCs w:val="28"/>
              </w:rPr>
              <w:t>VIVIAN NECHESA</w:t>
            </w:r>
          </w:p>
        </w:tc>
        <w:tc>
          <w:tcPr>
            <w:tcW w:w="4943" w:type="dxa"/>
          </w:tcPr>
          <w:p w14:paraId="651E0C55" w14:textId="64014B8B" w:rsidR="00457E45" w:rsidRDefault="00457E45" w:rsidP="00457E45">
            <w:pPr>
              <w:rPr>
                <w:b/>
                <w:bCs/>
              </w:rPr>
            </w:pPr>
            <w:r>
              <w:rPr>
                <w:b/>
                <w:bCs/>
                <w:sz w:val="28"/>
                <w:szCs w:val="28"/>
              </w:rPr>
              <w:t>CIT/000</w:t>
            </w:r>
            <w:r>
              <w:rPr>
                <w:b/>
                <w:bCs/>
                <w:sz w:val="28"/>
                <w:szCs w:val="28"/>
              </w:rPr>
              <w:t>28</w:t>
            </w:r>
            <w:r>
              <w:rPr>
                <w:b/>
                <w:bCs/>
                <w:sz w:val="28"/>
                <w:szCs w:val="28"/>
              </w:rPr>
              <w:t>/025</w:t>
            </w:r>
          </w:p>
        </w:tc>
      </w:tr>
      <w:tr w:rsidR="00457E45" w14:paraId="10FFBA69" w14:textId="77777777" w:rsidTr="00457E45">
        <w:tblPrEx>
          <w:tblCellMar>
            <w:top w:w="0" w:type="dxa"/>
            <w:bottom w:w="0" w:type="dxa"/>
          </w:tblCellMar>
        </w:tblPrEx>
        <w:trPr>
          <w:trHeight w:val="554"/>
        </w:trPr>
        <w:tc>
          <w:tcPr>
            <w:tcW w:w="4791" w:type="dxa"/>
          </w:tcPr>
          <w:p w14:paraId="44DB6768" w14:textId="697951A1" w:rsidR="00457E45" w:rsidRPr="00457E45" w:rsidRDefault="00457E45" w:rsidP="00457E45">
            <w:pPr>
              <w:rPr>
                <w:b/>
                <w:bCs/>
                <w:sz w:val="28"/>
                <w:szCs w:val="28"/>
              </w:rPr>
            </w:pPr>
            <w:r>
              <w:rPr>
                <w:b/>
                <w:bCs/>
                <w:sz w:val="28"/>
                <w:szCs w:val="28"/>
              </w:rPr>
              <w:t>EVANS MUENDO</w:t>
            </w:r>
          </w:p>
        </w:tc>
        <w:tc>
          <w:tcPr>
            <w:tcW w:w="4943" w:type="dxa"/>
          </w:tcPr>
          <w:p w14:paraId="301AD8E6" w14:textId="3338ACA8" w:rsidR="00457E45" w:rsidRDefault="00457E45" w:rsidP="00457E45">
            <w:pPr>
              <w:rPr>
                <w:b/>
                <w:bCs/>
              </w:rPr>
            </w:pPr>
            <w:r>
              <w:rPr>
                <w:b/>
                <w:bCs/>
                <w:sz w:val="28"/>
                <w:szCs w:val="28"/>
              </w:rPr>
              <w:t>CIT/000</w:t>
            </w:r>
            <w:r>
              <w:rPr>
                <w:b/>
                <w:bCs/>
                <w:sz w:val="28"/>
                <w:szCs w:val="28"/>
              </w:rPr>
              <w:t>50</w:t>
            </w:r>
            <w:r>
              <w:rPr>
                <w:b/>
                <w:bCs/>
                <w:sz w:val="28"/>
                <w:szCs w:val="28"/>
              </w:rPr>
              <w:t>/025</w:t>
            </w:r>
          </w:p>
        </w:tc>
      </w:tr>
    </w:tbl>
    <w:p w14:paraId="4F1F930F" w14:textId="5832997B" w:rsidR="00457E45" w:rsidRPr="00457E45" w:rsidRDefault="00457E45" w:rsidP="00457E45">
      <w:pPr>
        <w:rPr>
          <w:b/>
          <w:bCs/>
        </w:rPr>
      </w:pPr>
    </w:p>
    <w:p w14:paraId="64943F2B" w14:textId="0B64946A" w:rsidR="00457E45" w:rsidRPr="00457E45" w:rsidRDefault="00457E45" w:rsidP="00457E45">
      <w:pPr>
        <w:pStyle w:val="Title"/>
        <w:rPr>
          <w:rFonts w:asciiTheme="minorHAnsi" w:hAnsiTheme="minorHAnsi"/>
          <w:b/>
          <w:bCs/>
          <w:sz w:val="36"/>
          <w:szCs w:val="36"/>
        </w:rPr>
      </w:pPr>
      <w:r w:rsidRPr="00457E45">
        <w:rPr>
          <w:rFonts w:asciiTheme="minorHAnsi" w:hAnsiTheme="minorHAnsi"/>
          <w:b/>
          <w:bCs/>
          <w:sz w:val="36"/>
          <w:szCs w:val="36"/>
        </w:rPr>
        <w:t>1. Arrays in Visual Basic</w:t>
      </w:r>
    </w:p>
    <w:p w14:paraId="2648386D" w14:textId="77777777" w:rsidR="00457E45" w:rsidRPr="00457E45" w:rsidRDefault="00457E45" w:rsidP="00457E45">
      <w:pPr>
        <w:pStyle w:val="Title"/>
        <w:rPr>
          <w:sz w:val="36"/>
          <w:szCs w:val="36"/>
        </w:rPr>
      </w:pPr>
      <w:r w:rsidRPr="00457E45">
        <w:rPr>
          <w:sz w:val="36"/>
          <w:szCs w:val="36"/>
        </w:rPr>
        <w:t xml:space="preserve">An </w:t>
      </w:r>
      <w:r w:rsidRPr="00457E45">
        <w:rPr>
          <w:b/>
          <w:bCs/>
          <w:sz w:val="36"/>
          <w:szCs w:val="36"/>
        </w:rPr>
        <w:t>array</w:t>
      </w:r>
      <w:r w:rsidRPr="00457E45">
        <w:rPr>
          <w:sz w:val="36"/>
          <w:szCs w:val="36"/>
        </w:rPr>
        <w:t xml:space="preserve"> is a data structure used to store </w:t>
      </w:r>
      <w:r w:rsidRPr="00457E45">
        <w:rPr>
          <w:b/>
          <w:bCs/>
          <w:sz w:val="36"/>
          <w:szCs w:val="36"/>
        </w:rPr>
        <w:t>multiple values of the same data type</w:t>
      </w:r>
      <w:r w:rsidRPr="00457E45">
        <w:rPr>
          <w:sz w:val="36"/>
          <w:szCs w:val="36"/>
        </w:rPr>
        <w:t xml:space="preserve"> under a </w:t>
      </w:r>
      <w:r w:rsidRPr="00457E45">
        <w:rPr>
          <w:b/>
          <w:bCs/>
          <w:sz w:val="36"/>
          <w:szCs w:val="36"/>
        </w:rPr>
        <w:t>single variable name</w:t>
      </w:r>
      <w:r w:rsidRPr="00457E45">
        <w:rPr>
          <w:sz w:val="36"/>
          <w:szCs w:val="36"/>
        </w:rPr>
        <w:t xml:space="preserve">. Each value stored in an array is accessed using a </w:t>
      </w:r>
      <w:r w:rsidRPr="00457E45">
        <w:rPr>
          <w:b/>
          <w:bCs/>
          <w:sz w:val="36"/>
          <w:szCs w:val="36"/>
        </w:rPr>
        <w:t>position number called an index</w:t>
      </w:r>
      <w:r w:rsidRPr="00457E45">
        <w:rPr>
          <w:sz w:val="36"/>
          <w:szCs w:val="36"/>
        </w:rPr>
        <w:t>.</w:t>
      </w:r>
    </w:p>
    <w:p w14:paraId="3BA98557" w14:textId="77777777" w:rsidR="00457E45" w:rsidRPr="00457E45" w:rsidRDefault="00457E45" w:rsidP="00457E45">
      <w:pPr>
        <w:pStyle w:val="Title"/>
        <w:rPr>
          <w:sz w:val="36"/>
          <w:szCs w:val="36"/>
        </w:rPr>
      </w:pPr>
      <w:r w:rsidRPr="00457E45">
        <w:rPr>
          <w:sz w:val="36"/>
          <w:szCs w:val="36"/>
        </w:rPr>
        <w:t>Arrays are useful when a program needs to work with many related values, such as marks of students, prices of items, or names in a list. Instead of declaring many individual variables, arrays allow data to be grouped together, making programs easier to write, read, and maintain.</w:t>
      </w:r>
    </w:p>
    <w:p w14:paraId="716D28FA" w14:textId="77777777" w:rsidR="00457E45" w:rsidRPr="00457E45" w:rsidRDefault="00457E45" w:rsidP="00457E45">
      <w:pPr>
        <w:pStyle w:val="Title"/>
        <w:rPr>
          <w:b/>
          <w:bCs/>
          <w:sz w:val="36"/>
          <w:szCs w:val="36"/>
        </w:rPr>
      </w:pPr>
      <w:r w:rsidRPr="00457E45">
        <w:rPr>
          <w:b/>
          <w:bCs/>
          <w:sz w:val="36"/>
          <w:szCs w:val="36"/>
        </w:rPr>
        <w:t>Types of Arrays in Visual Basic</w:t>
      </w:r>
    </w:p>
    <w:p w14:paraId="03C9FEE0" w14:textId="77777777" w:rsidR="00457E45" w:rsidRPr="00457E45" w:rsidRDefault="00457E45" w:rsidP="00457E45">
      <w:pPr>
        <w:pStyle w:val="Title"/>
        <w:numPr>
          <w:ilvl w:val="0"/>
          <w:numId w:val="33"/>
        </w:numPr>
        <w:rPr>
          <w:sz w:val="36"/>
          <w:szCs w:val="36"/>
        </w:rPr>
      </w:pPr>
      <w:r w:rsidRPr="00457E45">
        <w:rPr>
          <w:b/>
          <w:bCs/>
          <w:sz w:val="36"/>
          <w:szCs w:val="36"/>
        </w:rPr>
        <w:t>One-Dimensional Array</w:t>
      </w:r>
      <w:r w:rsidRPr="00457E45">
        <w:rPr>
          <w:sz w:val="36"/>
          <w:szCs w:val="36"/>
        </w:rPr>
        <w:br/>
        <w:t>This type stores data in a single list. It is commonly used for simple collections such as lists of names or numbers.</w:t>
      </w:r>
    </w:p>
    <w:p w14:paraId="77439B2F" w14:textId="77777777" w:rsidR="00457E45" w:rsidRPr="00457E45" w:rsidRDefault="00457E45" w:rsidP="00457E45">
      <w:pPr>
        <w:pStyle w:val="Title"/>
        <w:numPr>
          <w:ilvl w:val="0"/>
          <w:numId w:val="33"/>
        </w:numPr>
        <w:rPr>
          <w:sz w:val="36"/>
          <w:szCs w:val="36"/>
        </w:rPr>
      </w:pPr>
      <w:r w:rsidRPr="00457E45">
        <w:rPr>
          <w:b/>
          <w:bCs/>
          <w:sz w:val="36"/>
          <w:szCs w:val="36"/>
        </w:rPr>
        <w:t>Two-Dimensional Array</w:t>
      </w:r>
      <w:r w:rsidRPr="00457E45">
        <w:rPr>
          <w:sz w:val="36"/>
          <w:szCs w:val="36"/>
        </w:rPr>
        <w:br/>
        <w:t>This type stores data in rows and columns, similar to a table. It is useful for representing structured data such as student scores for different subjects.</w:t>
      </w:r>
    </w:p>
    <w:p w14:paraId="77A542AC" w14:textId="77777777" w:rsidR="00457E45" w:rsidRPr="00457E45" w:rsidRDefault="00457E45" w:rsidP="00457E45">
      <w:pPr>
        <w:pStyle w:val="Title"/>
        <w:numPr>
          <w:ilvl w:val="0"/>
          <w:numId w:val="33"/>
        </w:numPr>
        <w:rPr>
          <w:sz w:val="36"/>
          <w:szCs w:val="36"/>
        </w:rPr>
      </w:pPr>
      <w:r w:rsidRPr="00457E45">
        <w:rPr>
          <w:b/>
          <w:bCs/>
          <w:sz w:val="36"/>
          <w:szCs w:val="36"/>
        </w:rPr>
        <w:t>Dynamic Array</w:t>
      </w:r>
      <w:r w:rsidRPr="00457E45">
        <w:rPr>
          <w:sz w:val="36"/>
          <w:szCs w:val="36"/>
        </w:rPr>
        <w:br/>
        <w:t>A dynamic array does not have a fixed size. Its size can be changed while the program is running, making it flexible when the amount of data is not known in advance.</w:t>
      </w:r>
    </w:p>
    <w:p w14:paraId="19FBB035" w14:textId="77777777" w:rsidR="00457E45" w:rsidRPr="00457E45" w:rsidRDefault="00457E45" w:rsidP="00457E45">
      <w:pPr>
        <w:pStyle w:val="Title"/>
        <w:rPr>
          <w:b/>
          <w:bCs/>
          <w:sz w:val="36"/>
          <w:szCs w:val="36"/>
        </w:rPr>
      </w:pPr>
      <w:r w:rsidRPr="00457E45">
        <w:rPr>
          <w:b/>
          <w:bCs/>
          <w:sz w:val="36"/>
          <w:szCs w:val="36"/>
        </w:rPr>
        <w:t>Uses of Arrays</w:t>
      </w:r>
    </w:p>
    <w:p w14:paraId="67A38E22" w14:textId="77777777" w:rsidR="00457E45" w:rsidRPr="00457E45" w:rsidRDefault="00457E45" w:rsidP="00457E45">
      <w:pPr>
        <w:pStyle w:val="Title"/>
        <w:numPr>
          <w:ilvl w:val="0"/>
          <w:numId w:val="34"/>
        </w:numPr>
        <w:rPr>
          <w:sz w:val="36"/>
          <w:szCs w:val="36"/>
        </w:rPr>
      </w:pPr>
      <w:r w:rsidRPr="00457E45">
        <w:rPr>
          <w:sz w:val="36"/>
          <w:szCs w:val="36"/>
        </w:rPr>
        <w:t>Storing large amounts of related data</w:t>
      </w:r>
    </w:p>
    <w:p w14:paraId="0890A6FD" w14:textId="77777777" w:rsidR="00457E45" w:rsidRPr="00457E45" w:rsidRDefault="00457E45" w:rsidP="00457E45">
      <w:pPr>
        <w:pStyle w:val="Title"/>
        <w:numPr>
          <w:ilvl w:val="0"/>
          <w:numId w:val="34"/>
        </w:numPr>
        <w:rPr>
          <w:sz w:val="36"/>
          <w:szCs w:val="36"/>
        </w:rPr>
      </w:pPr>
      <w:r w:rsidRPr="00457E45">
        <w:rPr>
          <w:sz w:val="36"/>
          <w:szCs w:val="36"/>
        </w:rPr>
        <w:t>Reducing the number of variables in a program</w:t>
      </w:r>
    </w:p>
    <w:p w14:paraId="3062FC52" w14:textId="77777777" w:rsidR="00457E45" w:rsidRPr="00457E45" w:rsidRDefault="00457E45" w:rsidP="00457E45">
      <w:pPr>
        <w:pStyle w:val="Title"/>
        <w:numPr>
          <w:ilvl w:val="0"/>
          <w:numId w:val="34"/>
        </w:numPr>
        <w:rPr>
          <w:sz w:val="36"/>
          <w:szCs w:val="36"/>
        </w:rPr>
      </w:pPr>
      <w:r w:rsidRPr="00457E45">
        <w:rPr>
          <w:sz w:val="36"/>
          <w:szCs w:val="36"/>
        </w:rPr>
        <w:t>Making data processing easier using loops</w:t>
      </w:r>
    </w:p>
    <w:p w14:paraId="6076A968" w14:textId="77777777" w:rsidR="00457E45" w:rsidRDefault="00457E45" w:rsidP="00457E45">
      <w:pPr>
        <w:pStyle w:val="Title"/>
        <w:numPr>
          <w:ilvl w:val="0"/>
          <w:numId w:val="34"/>
        </w:numPr>
        <w:rPr>
          <w:sz w:val="36"/>
          <w:szCs w:val="36"/>
        </w:rPr>
      </w:pPr>
      <w:r w:rsidRPr="00457E45">
        <w:rPr>
          <w:sz w:val="36"/>
          <w:szCs w:val="36"/>
        </w:rPr>
        <w:t>Improving program organization and efficiency</w:t>
      </w:r>
    </w:p>
    <w:p w14:paraId="1251E327" w14:textId="77777777" w:rsidR="00457E45" w:rsidRPr="00457E45" w:rsidRDefault="00457E45" w:rsidP="00457E45"/>
    <w:p w14:paraId="434DEFE5" w14:textId="6A84045D" w:rsidR="00457E45" w:rsidRPr="00457E45" w:rsidRDefault="00457E45" w:rsidP="00457E45">
      <w:pPr>
        <w:pStyle w:val="Title"/>
        <w:rPr>
          <w:sz w:val="36"/>
          <w:szCs w:val="36"/>
        </w:rPr>
      </w:pPr>
    </w:p>
    <w:p w14:paraId="1FF8FA5C" w14:textId="77777777" w:rsidR="00457E45" w:rsidRPr="00457E45" w:rsidRDefault="00457E45" w:rsidP="00457E45">
      <w:pPr>
        <w:pStyle w:val="Title"/>
        <w:rPr>
          <w:b/>
          <w:bCs/>
          <w:sz w:val="36"/>
          <w:szCs w:val="36"/>
        </w:rPr>
      </w:pPr>
      <w:r w:rsidRPr="00457E45">
        <w:rPr>
          <w:b/>
          <w:bCs/>
          <w:sz w:val="36"/>
          <w:szCs w:val="36"/>
        </w:rPr>
        <w:t>2. Types of Errors in Visual Basic and Their Handling</w:t>
      </w:r>
    </w:p>
    <w:p w14:paraId="2DA970EB" w14:textId="77777777" w:rsidR="00457E45" w:rsidRPr="00457E45" w:rsidRDefault="00457E45" w:rsidP="00457E45">
      <w:pPr>
        <w:pStyle w:val="Title"/>
        <w:rPr>
          <w:sz w:val="36"/>
          <w:szCs w:val="36"/>
        </w:rPr>
      </w:pPr>
      <w:r w:rsidRPr="00457E45">
        <w:rPr>
          <w:sz w:val="36"/>
          <w:szCs w:val="36"/>
        </w:rPr>
        <w:t xml:space="preserve">An </w:t>
      </w:r>
      <w:r w:rsidRPr="00457E45">
        <w:rPr>
          <w:b/>
          <w:bCs/>
          <w:sz w:val="36"/>
          <w:szCs w:val="36"/>
        </w:rPr>
        <w:t>error</w:t>
      </w:r>
      <w:r w:rsidRPr="00457E45">
        <w:rPr>
          <w:sz w:val="36"/>
          <w:szCs w:val="36"/>
        </w:rPr>
        <w:t xml:space="preserve"> is a mistake in a program that causes it to produce incorrect results or stop working. Visual Basic programs may encounter different types of errors during development and execution.</w:t>
      </w:r>
    </w:p>
    <w:p w14:paraId="585DA483" w14:textId="77777777" w:rsidR="00457E45" w:rsidRPr="00457E45" w:rsidRDefault="00457E45" w:rsidP="00457E45">
      <w:pPr>
        <w:pStyle w:val="Title"/>
        <w:rPr>
          <w:b/>
          <w:bCs/>
          <w:sz w:val="36"/>
          <w:szCs w:val="36"/>
        </w:rPr>
      </w:pPr>
      <w:r w:rsidRPr="00457E45">
        <w:rPr>
          <w:b/>
          <w:bCs/>
          <w:sz w:val="36"/>
          <w:szCs w:val="36"/>
        </w:rPr>
        <w:t>1. Syntax Errors</w:t>
      </w:r>
    </w:p>
    <w:p w14:paraId="1B7D17D3" w14:textId="77777777" w:rsidR="00457E45" w:rsidRPr="00457E45" w:rsidRDefault="00457E45" w:rsidP="00457E45">
      <w:pPr>
        <w:pStyle w:val="Title"/>
        <w:rPr>
          <w:sz w:val="36"/>
          <w:szCs w:val="36"/>
        </w:rPr>
      </w:pPr>
      <w:r w:rsidRPr="00457E45">
        <w:rPr>
          <w:sz w:val="36"/>
          <w:szCs w:val="36"/>
        </w:rPr>
        <w:t>Syntax errors occur when the rules of the Visual Basic language are not followed. These errors prevent the program from running.</w:t>
      </w:r>
    </w:p>
    <w:p w14:paraId="2907B226" w14:textId="77777777" w:rsidR="00457E45" w:rsidRPr="00457E45" w:rsidRDefault="00457E45" w:rsidP="00457E45">
      <w:pPr>
        <w:pStyle w:val="Title"/>
        <w:rPr>
          <w:sz w:val="36"/>
          <w:szCs w:val="36"/>
        </w:rPr>
      </w:pPr>
      <w:r w:rsidRPr="00457E45">
        <w:rPr>
          <w:b/>
          <w:bCs/>
          <w:sz w:val="36"/>
          <w:szCs w:val="36"/>
        </w:rPr>
        <w:t>Handling and Resolution:</w:t>
      </w:r>
    </w:p>
    <w:p w14:paraId="274A33FF" w14:textId="77777777" w:rsidR="00457E45" w:rsidRPr="00457E45" w:rsidRDefault="00457E45" w:rsidP="00457E45">
      <w:pPr>
        <w:pStyle w:val="Title"/>
        <w:numPr>
          <w:ilvl w:val="0"/>
          <w:numId w:val="35"/>
        </w:numPr>
        <w:rPr>
          <w:sz w:val="36"/>
          <w:szCs w:val="36"/>
        </w:rPr>
      </w:pPr>
      <w:r w:rsidRPr="00457E45">
        <w:rPr>
          <w:sz w:val="36"/>
          <w:szCs w:val="36"/>
        </w:rPr>
        <w:t>Detected by the Visual Basic compiler before execution</w:t>
      </w:r>
    </w:p>
    <w:p w14:paraId="64B98F75" w14:textId="77777777" w:rsidR="00457E45" w:rsidRPr="00457E45" w:rsidRDefault="00457E45" w:rsidP="00457E45">
      <w:pPr>
        <w:pStyle w:val="Title"/>
        <w:numPr>
          <w:ilvl w:val="0"/>
          <w:numId w:val="35"/>
        </w:numPr>
        <w:rPr>
          <w:sz w:val="36"/>
          <w:szCs w:val="36"/>
        </w:rPr>
      </w:pPr>
      <w:r w:rsidRPr="00457E45">
        <w:rPr>
          <w:sz w:val="36"/>
          <w:szCs w:val="36"/>
        </w:rPr>
        <w:t>Corrected by fixing spelling, punctuation, or structure mistakes</w:t>
      </w:r>
    </w:p>
    <w:p w14:paraId="3DC162D5" w14:textId="77777777" w:rsidR="00457E45" w:rsidRPr="00457E45" w:rsidRDefault="00457E45" w:rsidP="00457E45">
      <w:pPr>
        <w:pStyle w:val="Title"/>
        <w:numPr>
          <w:ilvl w:val="0"/>
          <w:numId w:val="35"/>
        </w:numPr>
        <w:rPr>
          <w:sz w:val="36"/>
          <w:szCs w:val="36"/>
        </w:rPr>
      </w:pPr>
      <w:r w:rsidRPr="00457E45">
        <w:rPr>
          <w:sz w:val="36"/>
          <w:szCs w:val="36"/>
        </w:rPr>
        <w:t>The development environment highlights these errors automatically</w:t>
      </w:r>
    </w:p>
    <w:p w14:paraId="3EF94B5D" w14:textId="00E89AA5" w:rsidR="00457E45" w:rsidRPr="00457E45" w:rsidRDefault="00457E45" w:rsidP="00457E45">
      <w:pPr>
        <w:pStyle w:val="Title"/>
        <w:rPr>
          <w:sz w:val="36"/>
          <w:szCs w:val="36"/>
        </w:rPr>
      </w:pPr>
    </w:p>
    <w:p w14:paraId="7CCCFB49" w14:textId="77777777" w:rsidR="00457E45" w:rsidRPr="00457E45" w:rsidRDefault="00457E45" w:rsidP="00457E45">
      <w:pPr>
        <w:pStyle w:val="Title"/>
        <w:rPr>
          <w:b/>
          <w:bCs/>
          <w:sz w:val="36"/>
          <w:szCs w:val="36"/>
        </w:rPr>
      </w:pPr>
      <w:r w:rsidRPr="00457E45">
        <w:rPr>
          <w:b/>
          <w:bCs/>
          <w:sz w:val="36"/>
          <w:szCs w:val="36"/>
        </w:rPr>
        <w:t>2. Runtime Errors</w:t>
      </w:r>
    </w:p>
    <w:p w14:paraId="5ED10AD1" w14:textId="77777777" w:rsidR="00457E45" w:rsidRPr="00457E45" w:rsidRDefault="00457E45" w:rsidP="00457E45">
      <w:pPr>
        <w:pStyle w:val="Title"/>
        <w:rPr>
          <w:sz w:val="36"/>
          <w:szCs w:val="36"/>
        </w:rPr>
      </w:pPr>
      <w:r w:rsidRPr="00457E45">
        <w:rPr>
          <w:sz w:val="36"/>
          <w:szCs w:val="36"/>
        </w:rPr>
        <w:t>Runtime errors occur while the program is running. They may be caused by illegal operations such as dividing by zero or accessing unavailable resources.</w:t>
      </w:r>
    </w:p>
    <w:p w14:paraId="1498D1F7" w14:textId="77777777" w:rsidR="00457E45" w:rsidRPr="00457E45" w:rsidRDefault="00457E45" w:rsidP="00457E45">
      <w:pPr>
        <w:pStyle w:val="Title"/>
        <w:rPr>
          <w:sz w:val="36"/>
          <w:szCs w:val="36"/>
        </w:rPr>
      </w:pPr>
      <w:r w:rsidRPr="00457E45">
        <w:rPr>
          <w:b/>
          <w:bCs/>
          <w:sz w:val="36"/>
          <w:szCs w:val="36"/>
        </w:rPr>
        <w:t>Handling and Resolution:</w:t>
      </w:r>
    </w:p>
    <w:p w14:paraId="45BBA2A2" w14:textId="77777777" w:rsidR="00457E45" w:rsidRPr="00457E45" w:rsidRDefault="00457E45" w:rsidP="00457E45">
      <w:pPr>
        <w:pStyle w:val="Title"/>
        <w:numPr>
          <w:ilvl w:val="0"/>
          <w:numId w:val="36"/>
        </w:numPr>
        <w:rPr>
          <w:sz w:val="36"/>
          <w:szCs w:val="36"/>
        </w:rPr>
      </w:pPr>
      <w:r w:rsidRPr="00457E45">
        <w:rPr>
          <w:sz w:val="36"/>
          <w:szCs w:val="36"/>
        </w:rPr>
        <w:t>Managed using built-in error-handling mechanisms</w:t>
      </w:r>
    </w:p>
    <w:p w14:paraId="4A5AF9A4" w14:textId="77777777" w:rsidR="00457E45" w:rsidRPr="00457E45" w:rsidRDefault="00457E45" w:rsidP="00457E45">
      <w:pPr>
        <w:pStyle w:val="Title"/>
        <w:numPr>
          <w:ilvl w:val="0"/>
          <w:numId w:val="36"/>
        </w:numPr>
        <w:rPr>
          <w:sz w:val="36"/>
          <w:szCs w:val="36"/>
        </w:rPr>
      </w:pPr>
      <w:r w:rsidRPr="00457E45">
        <w:rPr>
          <w:sz w:val="36"/>
          <w:szCs w:val="36"/>
        </w:rPr>
        <w:t>Prevent program crashes by handling unexpected situations</w:t>
      </w:r>
    </w:p>
    <w:p w14:paraId="1F27EBC9" w14:textId="77777777" w:rsidR="00457E45" w:rsidRPr="00457E45" w:rsidRDefault="00457E45" w:rsidP="00457E45">
      <w:pPr>
        <w:pStyle w:val="Title"/>
        <w:numPr>
          <w:ilvl w:val="0"/>
          <w:numId w:val="36"/>
        </w:numPr>
        <w:rPr>
          <w:sz w:val="36"/>
          <w:szCs w:val="36"/>
        </w:rPr>
      </w:pPr>
      <w:r w:rsidRPr="00457E45">
        <w:rPr>
          <w:sz w:val="36"/>
          <w:szCs w:val="36"/>
        </w:rPr>
        <w:t>Provide user-friendly error messages</w:t>
      </w:r>
    </w:p>
    <w:p w14:paraId="598D4460" w14:textId="60FDBA80" w:rsidR="00457E45" w:rsidRPr="00457E45" w:rsidRDefault="00457E45" w:rsidP="00457E45">
      <w:pPr>
        <w:pStyle w:val="Title"/>
        <w:rPr>
          <w:sz w:val="36"/>
          <w:szCs w:val="36"/>
        </w:rPr>
      </w:pPr>
    </w:p>
    <w:p w14:paraId="1B850639" w14:textId="77777777" w:rsidR="00457E45" w:rsidRPr="00457E45" w:rsidRDefault="00457E45" w:rsidP="00457E45">
      <w:pPr>
        <w:pStyle w:val="Title"/>
        <w:rPr>
          <w:b/>
          <w:bCs/>
          <w:sz w:val="36"/>
          <w:szCs w:val="36"/>
        </w:rPr>
      </w:pPr>
      <w:r w:rsidRPr="00457E45">
        <w:rPr>
          <w:b/>
          <w:bCs/>
          <w:sz w:val="36"/>
          <w:szCs w:val="36"/>
        </w:rPr>
        <w:t>3. Logical Errors</w:t>
      </w:r>
    </w:p>
    <w:p w14:paraId="594C6909" w14:textId="77777777" w:rsidR="00457E45" w:rsidRPr="00457E45" w:rsidRDefault="00457E45" w:rsidP="00457E45">
      <w:pPr>
        <w:pStyle w:val="Title"/>
        <w:rPr>
          <w:sz w:val="36"/>
          <w:szCs w:val="36"/>
        </w:rPr>
      </w:pPr>
      <w:r w:rsidRPr="00457E45">
        <w:rPr>
          <w:sz w:val="36"/>
          <w:szCs w:val="36"/>
        </w:rPr>
        <w:t>Logical errors occur when the program runs successfully but produces incorrect results due to wrong logic or calculations.</w:t>
      </w:r>
    </w:p>
    <w:p w14:paraId="63665E2D" w14:textId="77777777" w:rsidR="00457E45" w:rsidRPr="00457E45" w:rsidRDefault="00457E45" w:rsidP="00457E45">
      <w:pPr>
        <w:pStyle w:val="Title"/>
        <w:rPr>
          <w:sz w:val="36"/>
          <w:szCs w:val="36"/>
        </w:rPr>
      </w:pPr>
      <w:r w:rsidRPr="00457E45">
        <w:rPr>
          <w:b/>
          <w:bCs/>
          <w:sz w:val="36"/>
          <w:szCs w:val="36"/>
        </w:rPr>
        <w:t>Handling and Resolution:</w:t>
      </w:r>
    </w:p>
    <w:p w14:paraId="6937D15E" w14:textId="77777777" w:rsidR="00457E45" w:rsidRPr="00457E45" w:rsidRDefault="00457E45" w:rsidP="00457E45">
      <w:pPr>
        <w:pStyle w:val="Title"/>
        <w:numPr>
          <w:ilvl w:val="0"/>
          <w:numId w:val="37"/>
        </w:numPr>
        <w:rPr>
          <w:sz w:val="36"/>
          <w:szCs w:val="36"/>
        </w:rPr>
      </w:pPr>
      <w:r w:rsidRPr="00457E45">
        <w:rPr>
          <w:sz w:val="36"/>
          <w:szCs w:val="36"/>
        </w:rPr>
        <w:t>Careful testing using different data</w:t>
      </w:r>
    </w:p>
    <w:p w14:paraId="1D67E801" w14:textId="77777777" w:rsidR="00457E45" w:rsidRPr="00457E45" w:rsidRDefault="00457E45" w:rsidP="00457E45">
      <w:pPr>
        <w:pStyle w:val="Title"/>
        <w:numPr>
          <w:ilvl w:val="0"/>
          <w:numId w:val="37"/>
        </w:numPr>
        <w:rPr>
          <w:sz w:val="36"/>
          <w:szCs w:val="36"/>
        </w:rPr>
      </w:pPr>
      <w:r w:rsidRPr="00457E45">
        <w:rPr>
          <w:sz w:val="36"/>
          <w:szCs w:val="36"/>
        </w:rPr>
        <w:t>Debugging the program step by step</w:t>
      </w:r>
    </w:p>
    <w:p w14:paraId="363C3492" w14:textId="77777777" w:rsidR="00457E45" w:rsidRPr="00457E45" w:rsidRDefault="00457E45" w:rsidP="00457E45">
      <w:pPr>
        <w:pStyle w:val="Title"/>
        <w:numPr>
          <w:ilvl w:val="0"/>
          <w:numId w:val="37"/>
        </w:numPr>
        <w:rPr>
          <w:sz w:val="36"/>
          <w:szCs w:val="36"/>
        </w:rPr>
      </w:pPr>
      <w:r w:rsidRPr="00457E45">
        <w:rPr>
          <w:sz w:val="36"/>
          <w:szCs w:val="36"/>
        </w:rPr>
        <w:lastRenderedPageBreak/>
        <w:t>Reviewing formulas and decision-making statements</w:t>
      </w:r>
    </w:p>
    <w:p w14:paraId="3EB9A672" w14:textId="2685403A" w:rsidR="00457E45" w:rsidRPr="00457E45" w:rsidRDefault="00457E45" w:rsidP="00457E45">
      <w:pPr>
        <w:pStyle w:val="Title"/>
        <w:rPr>
          <w:sz w:val="36"/>
          <w:szCs w:val="36"/>
        </w:rPr>
      </w:pPr>
    </w:p>
    <w:p w14:paraId="73334258" w14:textId="77777777" w:rsidR="00457E45" w:rsidRPr="00457E45" w:rsidRDefault="00457E45" w:rsidP="00457E45">
      <w:pPr>
        <w:pStyle w:val="Title"/>
        <w:rPr>
          <w:b/>
          <w:bCs/>
          <w:sz w:val="36"/>
          <w:szCs w:val="36"/>
        </w:rPr>
      </w:pPr>
      <w:r w:rsidRPr="00457E45">
        <w:rPr>
          <w:b/>
          <w:bCs/>
          <w:sz w:val="36"/>
          <w:szCs w:val="36"/>
        </w:rPr>
        <w:t>3. File Handling in Visual Basic</w:t>
      </w:r>
    </w:p>
    <w:p w14:paraId="10852F7F" w14:textId="77777777" w:rsidR="00457E45" w:rsidRPr="00457E45" w:rsidRDefault="00457E45" w:rsidP="00457E45">
      <w:pPr>
        <w:pStyle w:val="Title"/>
        <w:rPr>
          <w:sz w:val="36"/>
          <w:szCs w:val="36"/>
        </w:rPr>
      </w:pPr>
      <w:r w:rsidRPr="00457E45">
        <w:rPr>
          <w:b/>
          <w:bCs/>
          <w:sz w:val="36"/>
          <w:szCs w:val="36"/>
        </w:rPr>
        <w:t>File handling</w:t>
      </w:r>
      <w:r w:rsidRPr="00457E45">
        <w:rPr>
          <w:sz w:val="36"/>
          <w:szCs w:val="36"/>
        </w:rPr>
        <w:t xml:space="preserve"> refers to how Visual Basic applications store and </w:t>
      </w:r>
      <w:proofErr w:type="gramStart"/>
      <w:r w:rsidRPr="00457E45">
        <w:rPr>
          <w:sz w:val="36"/>
          <w:szCs w:val="36"/>
        </w:rPr>
        <w:t>retrieve</w:t>
      </w:r>
      <w:proofErr w:type="gramEnd"/>
      <w:r w:rsidRPr="00457E45">
        <w:rPr>
          <w:sz w:val="36"/>
          <w:szCs w:val="36"/>
        </w:rPr>
        <w:t xml:space="preserve"> data from files. Files allow data to be saved permanently so that it can be used again later.</w:t>
      </w:r>
    </w:p>
    <w:p w14:paraId="607BC29F" w14:textId="77777777" w:rsidR="00457E45" w:rsidRPr="00457E45" w:rsidRDefault="00457E45" w:rsidP="00457E45">
      <w:pPr>
        <w:pStyle w:val="Title"/>
        <w:rPr>
          <w:b/>
          <w:bCs/>
          <w:sz w:val="36"/>
          <w:szCs w:val="36"/>
        </w:rPr>
      </w:pPr>
      <w:r w:rsidRPr="00457E45">
        <w:rPr>
          <w:b/>
          <w:bCs/>
          <w:sz w:val="36"/>
          <w:szCs w:val="36"/>
        </w:rPr>
        <w:t>File Operations in Visual Basic</w:t>
      </w:r>
    </w:p>
    <w:p w14:paraId="06E64367" w14:textId="77777777" w:rsidR="00457E45" w:rsidRPr="00457E45" w:rsidRDefault="00457E45" w:rsidP="00457E45">
      <w:pPr>
        <w:pStyle w:val="Title"/>
        <w:rPr>
          <w:sz w:val="36"/>
          <w:szCs w:val="36"/>
        </w:rPr>
      </w:pPr>
      <w:r w:rsidRPr="00457E45">
        <w:rPr>
          <w:sz w:val="36"/>
          <w:szCs w:val="36"/>
        </w:rPr>
        <w:t>Visual Basic supports the following file operations:</w:t>
      </w:r>
    </w:p>
    <w:p w14:paraId="4AB480A3" w14:textId="77777777" w:rsidR="00457E45" w:rsidRPr="00457E45" w:rsidRDefault="00457E45" w:rsidP="00457E45">
      <w:pPr>
        <w:pStyle w:val="Title"/>
        <w:numPr>
          <w:ilvl w:val="0"/>
          <w:numId w:val="38"/>
        </w:numPr>
        <w:rPr>
          <w:sz w:val="36"/>
          <w:szCs w:val="36"/>
        </w:rPr>
      </w:pPr>
      <w:r w:rsidRPr="00457E45">
        <w:rPr>
          <w:sz w:val="36"/>
          <w:szCs w:val="36"/>
        </w:rPr>
        <w:t>Creating new files</w:t>
      </w:r>
    </w:p>
    <w:p w14:paraId="09B7CC3A" w14:textId="77777777" w:rsidR="00457E45" w:rsidRPr="00457E45" w:rsidRDefault="00457E45" w:rsidP="00457E45">
      <w:pPr>
        <w:pStyle w:val="Title"/>
        <w:numPr>
          <w:ilvl w:val="0"/>
          <w:numId w:val="38"/>
        </w:numPr>
        <w:rPr>
          <w:sz w:val="36"/>
          <w:szCs w:val="36"/>
        </w:rPr>
      </w:pPr>
      <w:r w:rsidRPr="00457E45">
        <w:rPr>
          <w:sz w:val="36"/>
          <w:szCs w:val="36"/>
        </w:rPr>
        <w:t>Opening existing files</w:t>
      </w:r>
    </w:p>
    <w:p w14:paraId="6B228CD5" w14:textId="77777777" w:rsidR="00457E45" w:rsidRPr="00457E45" w:rsidRDefault="00457E45" w:rsidP="00457E45">
      <w:pPr>
        <w:pStyle w:val="Title"/>
        <w:numPr>
          <w:ilvl w:val="0"/>
          <w:numId w:val="38"/>
        </w:numPr>
        <w:rPr>
          <w:sz w:val="36"/>
          <w:szCs w:val="36"/>
        </w:rPr>
      </w:pPr>
      <w:r w:rsidRPr="00457E45">
        <w:rPr>
          <w:sz w:val="36"/>
          <w:szCs w:val="36"/>
        </w:rPr>
        <w:t>Reading data from files</w:t>
      </w:r>
    </w:p>
    <w:p w14:paraId="2781B753" w14:textId="77777777" w:rsidR="00457E45" w:rsidRPr="00457E45" w:rsidRDefault="00457E45" w:rsidP="00457E45">
      <w:pPr>
        <w:pStyle w:val="Title"/>
        <w:numPr>
          <w:ilvl w:val="0"/>
          <w:numId w:val="38"/>
        </w:numPr>
        <w:rPr>
          <w:sz w:val="36"/>
          <w:szCs w:val="36"/>
        </w:rPr>
      </w:pPr>
      <w:r w:rsidRPr="00457E45">
        <w:rPr>
          <w:sz w:val="36"/>
          <w:szCs w:val="36"/>
        </w:rPr>
        <w:t>Writing data to files</w:t>
      </w:r>
    </w:p>
    <w:p w14:paraId="3662AD04" w14:textId="77777777" w:rsidR="00457E45" w:rsidRPr="00457E45" w:rsidRDefault="00457E45" w:rsidP="00457E45">
      <w:pPr>
        <w:pStyle w:val="Title"/>
        <w:numPr>
          <w:ilvl w:val="0"/>
          <w:numId w:val="38"/>
        </w:numPr>
        <w:rPr>
          <w:sz w:val="36"/>
          <w:szCs w:val="36"/>
        </w:rPr>
      </w:pPr>
      <w:r w:rsidRPr="00457E45">
        <w:rPr>
          <w:sz w:val="36"/>
          <w:szCs w:val="36"/>
        </w:rPr>
        <w:t>Closing files after use</w:t>
      </w:r>
    </w:p>
    <w:p w14:paraId="02943F55" w14:textId="77777777" w:rsidR="00457E45" w:rsidRPr="00457E45" w:rsidRDefault="00457E45" w:rsidP="00457E45">
      <w:pPr>
        <w:pStyle w:val="Title"/>
        <w:rPr>
          <w:b/>
          <w:bCs/>
          <w:sz w:val="36"/>
          <w:szCs w:val="36"/>
        </w:rPr>
      </w:pPr>
      <w:r w:rsidRPr="00457E45">
        <w:rPr>
          <w:b/>
          <w:bCs/>
          <w:sz w:val="36"/>
          <w:szCs w:val="36"/>
        </w:rPr>
        <w:t>How Visual Basic Manages Files</w:t>
      </w:r>
    </w:p>
    <w:p w14:paraId="0C4E614B" w14:textId="77777777" w:rsidR="00457E45" w:rsidRPr="00457E45" w:rsidRDefault="00457E45" w:rsidP="00457E45">
      <w:pPr>
        <w:pStyle w:val="Title"/>
        <w:numPr>
          <w:ilvl w:val="0"/>
          <w:numId w:val="39"/>
        </w:numPr>
        <w:rPr>
          <w:sz w:val="36"/>
          <w:szCs w:val="36"/>
        </w:rPr>
      </w:pPr>
      <w:r w:rsidRPr="00457E45">
        <w:rPr>
          <w:sz w:val="36"/>
          <w:szCs w:val="36"/>
        </w:rPr>
        <w:t>Files are opened in specific modes such as reading, writing, or appending</w:t>
      </w:r>
    </w:p>
    <w:p w14:paraId="35F743AE" w14:textId="77777777" w:rsidR="00457E45" w:rsidRPr="00457E45" w:rsidRDefault="00457E45" w:rsidP="00457E45">
      <w:pPr>
        <w:pStyle w:val="Title"/>
        <w:numPr>
          <w:ilvl w:val="0"/>
          <w:numId w:val="39"/>
        </w:numPr>
        <w:rPr>
          <w:sz w:val="36"/>
          <w:szCs w:val="36"/>
        </w:rPr>
      </w:pPr>
      <w:r w:rsidRPr="00457E45">
        <w:rPr>
          <w:sz w:val="36"/>
          <w:szCs w:val="36"/>
        </w:rPr>
        <w:t>Data is transferred between the program and the file</w:t>
      </w:r>
    </w:p>
    <w:p w14:paraId="69EC34FA" w14:textId="77777777" w:rsidR="00457E45" w:rsidRPr="00457E45" w:rsidRDefault="00457E45" w:rsidP="00457E45">
      <w:pPr>
        <w:pStyle w:val="Title"/>
        <w:numPr>
          <w:ilvl w:val="0"/>
          <w:numId w:val="39"/>
        </w:numPr>
        <w:rPr>
          <w:sz w:val="36"/>
          <w:szCs w:val="36"/>
        </w:rPr>
      </w:pPr>
      <w:r w:rsidRPr="00457E45">
        <w:rPr>
          <w:sz w:val="36"/>
          <w:szCs w:val="36"/>
        </w:rPr>
        <w:t>Error-handling techniques are used to manage file-related problems</w:t>
      </w:r>
    </w:p>
    <w:p w14:paraId="25B95661" w14:textId="77777777" w:rsidR="00457E45" w:rsidRPr="00457E45" w:rsidRDefault="00457E45" w:rsidP="00457E45">
      <w:pPr>
        <w:pStyle w:val="Title"/>
        <w:numPr>
          <w:ilvl w:val="0"/>
          <w:numId w:val="39"/>
        </w:numPr>
        <w:rPr>
          <w:sz w:val="36"/>
          <w:szCs w:val="36"/>
        </w:rPr>
      </w:pPr>
      <w:r w:rsidRPr="00457E45">
        <w:rPr>
          <w:sz w:val="36"/>
          <w:szCs w:val="36"/>
        </w:rPr>
        <w:t>Files are properly closed to prevent data loss and resource wastage</w:t>
      </w:r>
    </w:p>
    <w:p w14:paraId="52338EDE" w14:textId="77777777" w:rsidR="00457E45" w:rsidRPr="00457E45" w:rsidRDefault="00457E45" w:rsidP="00457E45">
      <w:pPr>
        <w:pStyle w:val="Title"/>
        <w:rPr>
          <w:b/>
          <w:bCs/>
          <w:sz w:val="36"/>
          <w:szCs w:val="36"/>
        </w:rPr>
      </w:pPr>
      <w:r w:rsidRPr="00457E45">
        <w:rPr>
          <w:b/>
          <w:bCs/>
          <w:sz w:val="36"/>
          <w:szCs w:val="36"/>
        </w:rPr>
        <w:t>Importance of File Handling</w:t>
      </w:r>
    </w:p>
    <w:p w14:paraId="1EFCCD5E" w14:textId="77777777" w:rsidR="00457E45" w:rsidRPr="00457E45" w:rsidRDefault="00457E45" w:rsidP="00457E45">
      <w:pPr>
        <w:pStyle w:val="Title"/>
        <w:numPr>
          <w:ilvl w:val="0"/>
          <w:numId w:val="40"/>
        </w:numPr>
        <w:rPr>
          <w:sz w:val="36"/>
          <w:szCs w:val="36"/>
        </w:rPr>
      </w:pPr>
      <w:r w:rsidRPr="00457E45">
        <w:rPr>
          <w:sz w:val="36"/>
          <w:szCs w:val="36"/>
        </w:rPr>
        <w:t>Enables permanent data storage</w:t>
      </w:r>
    </w:p>
    <w:p w14:paraId="635F4625" w14:textId="77777777" w:rsidR="00457E45" w:rsidRPr="00457E45" w:rsidRDefault="00457E45" w:rsidP="00457E45">
      <w:pPr>
        <w:pStyle w:val="Title"/>
        <w:numPr>
          <w:ilvl w:val="0"/>
          <w:numId w:val="40"/>
        </w:numPr>
        <w:rPr>
          <w:sz w:val="36"/>
          <w:szCs w:val="36"/>
        </w:rPr>
      </w:pPr>
      <w:r w:rsidRPr="00457E45">
        <w:rPr>
          <w:sz w:val="36"/>
          <w:szCs w:val="36"/>
        </w:rPr>
        <w:t>Allows data sharing between applications</w:t>
      </w:r>
    </w:p>
    <w:p w14:paraId="5912DFB8" w14:textId="77777777" w:rsidR="00457E45" w:rsidRPr="00457E45" w:rsidRDefault="00457E45" w:rsidP="00457E45">
      <w:pPr>
        <w:pStyle w:val="Title"/>
        <w:numPr>
          <w:ilvl w:val="0"/>
          <w:numId w:val="40"/>
        </w:numPr>
        <w:rPr>
          <w:sz w:val="36"/>
          <w:szCs w:val="36"/>
        </w:rPr>
      </w:pPr>
      <w:r w:rsidRPr="00457E45">
        <w:rPr>
          <w:sz w:val="36"/>
          <w:szCs w:val="36"/>
        </w:rPr>
        <w:t>Supports reports, backups, and logs</w:t>
      </w:r>
    </w:p>
    <w:p w14:paraId="441D6D5C" w14:textId="77777777" w:rsidR="00457E45" w:rsidRDefault="00457E45" w:rsidP="00457E45">
      <w:pPr>
        <w:pStyle w:val="Title"/>
        <w:numPr>
          <w:ilvl w:val="0"/>
          <w:numId w:val="40"/>
        </w:numPr>
        <w:rPr>
          <w:sz w:val="36"/>
          <w:szCs w:val="36"/>
        </w:rPr>
      </w:pPr>
      <w:r w:rsidRPr="00457E45">
        <w:rPr>
          <w:sz w:val="36"/>
          <w:szCs w:val="36"/>
        </w:rPr>
        <w:t>Enhances the functionality of software applications</w:t>
      </w:r>
    </w:p>
    <w:p w14:paraId="33A3645B" w14:textId="77777777" w:rsidR="00457E45" w:rsidRDefault="00457E45" w:rsidP="00457E45"/>
    <w:p w14:paraId="26D038B6" w14:textId="77777777" w:rsidR="00457E45" w:rsidRDefault="00457E45" w:rsidP="00457E45"/>
    <w:p w14:paraId="649AED0F" w14:textId="77777777" w:rsidR="00457E45" w:rsidRPr="00457E45" w:rsidRDefault="00457E45" w:rsidP="00457E45"/>
    <w:p w14:paraId="37F94242" w14:textId="273FFED3" w:rsidR="00457E45" w:rsidRPr="00457E45" w:rsidRDefault="00457E45" w:rsidP="00457E45">
      <w:pPr>
        <w:pStyle w:val="Title"/>
        <w:rPr>
          <w:sz w:val="36"/>
          <w:szCs w:val="36"/>
        </w:rPr>
      </w:pPr>
    </w:p>
    <w:p w14:paraId="706F9DAA" w14:textId="77777777" w:rsidR="00457E45" w:rsidRPr="00457E45" w:rsidRDefault="00457E45" w:rsidP="00457E45">
      <w:pPr>
        <w:pStyle w:val="Title"/>
        <w:rPr>
          <w:b/>
          <w:bCs/>
          <w:sz w:val="36"/>
          <w:szCs w:val="36"/>
        </w:rPr>
      </w:pPr>
      <w:r w:rsidRPr="00457E45">
        <w:rPr>
          <w:b/>
          <w:bCs/>
          <w:sz w:val="36"/>
          <w:szCs w:val="36"/>
        </w:rPr>
        <w:t>Conclusion</w:t>
      </w:r>
    </w:p>
    <w:p w14:paraId="05006BBC" w14:textId="77777777" w:rsidR="00457E45" w:rsidRPr="00457E45" w:rsidRDefault="00457E45" w:rsidP="00457E45">
      <w:pPr>
        <w:pStyle w:val="Title"/>
        <w:rPr>
          <w:sz w:val="36"/>
          <w:szCs w:val="36"/>
        </w:rPr>
      </w:pPr>
      <w:r w:rsidRPr="00457E45">
        <w:rPr>
          <w:sz w:val="36"/>
          <w:szCs w:val="36"/>
        </w:rPr>
        <w:t>Arrays, error handling, and file handling are essential features of Visual Basic. Arrays help manage large amounts of data efficiently, error handling ensures program reliability, and file handling enables permanent data storage. Together, these features support the development of effective and user-friendly Visual Basic applications.</w:t>
      </w:r>
    </w:p>
    <w:p w14:paraId="2788CD1F" w14:textId="7C31D134" w:rsidR="00457E45" w:rsidRPr="00457E45" w:rsidRDefault="00457E45" w:rsidP="00457E45">
      <w:pPr>
        <w:pStyle w:val="Title"/>
        <w:rPr>
          <w:rFonts w:asciiTheme="minorHAnsi" w:hAnsiTheme="minorHAnsi"/>
          <w:sz w:val="36"/>
          <w:szCs w:val="36"/>
        </w:rPr>
      </w:pPr>
    </w:p>
    <w:p w14:paraId="1DB32262" w14:textId="4631F0E8" w:rsidR="005854E4" w:rsidRPr="00457E45" w:rsidRDefault="005854E4" w:rsidP="00457E45">
      <w:pPr>
        <w:pStyle w:val="Title"/>
        <w:rPr>
          <w:rFonts w:asciiTheme="minorHAnsi" w:hAnsiTheme="minorHAnsi"/>
          <w:sz w:val="36"/>
          <w:szCs w:val="36"/>
        </w:rPr>
      </w:pPr>
    </w:p>
    <w:sectPr w:rsidR="005854E4" w:rsidRPr="00457E4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3018C" w14:textId="77777777" w:rsidR="0010416D" w:rsidRDefault="0010416D" w:rsidP="00694C9F">
      <w:pPr>
        <w:spacing w:after="0" w:line="240" w:lineRule="auto"/>
      </w:pPr>
      <w:r>
        <w:separator/>
      </w:r>
    </w:p>
  </w:endnote>
  <w:endnote w:type="continuationSeparator" w:id="0">
    <w:p w14:paraId="65A1B31A" w14:textId="77777777" w:rsidR="0010416D" w:rsidRDefault="0010416D" w:rsidP="00694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682795"/>
      <w:docPartObj>
        <w:docPartGallery w:val="Page Numbers (Bottom of Page)"/>
        <w:docPartUnique/>
      </w:docPartObj>
    </w:sdtPr>
    <w:sdtEndPr>
      <w:rPr>
        <w:noProof/>
      </w:rPr>
    </w:sdtEndPr>
    <w:sdtContent>
      <w:p w14:paraId="07C7CAED" w14:textId="6BA8F8FB" w:rsidR="00694C9F" w:rsidRDefault="00694C9F">
        <w:pPr>
          <w:pStyle w:val="Footer"/>
          <w:jc w:val="center"/>
        </w:pPr>
        <w:r>
          <w:rPr>
            <w:noProof/>
          </w:rPr>
          <mc:AlternateContent>
            <mc:Choice Requires="wps">
              <w:drawing>
                <wp:inline distT="0" distB="0" distL="0" distR="0" wp14:anchorId="3FA9AA74" wp14:editId="60D75BC4">
                  <wp:extent cx="5467350" cy="54610"/>
                  <wp:effectExtent l="9525" t="19050" r="9525" b="12065"/>
                  <wp:docPr id="313266409" name="Flowchart: Decisio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599328F0" id="_x0000_t110" coordsize="21600,21600" o:spt="110" path="m10800,l,10800,10800,21600,21600,10800xe">
                  <v:stroke joinstyle="miter"/>
                  <v:path gradientshapeok="t" o:connecttype="rect" textboxrect="5400,5400,16200,16200"/>
                </v:shapetype>
                <v:shape id="Flowchart: Decision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16C0A32B" w14:textId="2BB8CD4E" w:rsidR="00694C9F" w:rsidRDefault="00694C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529566" w14:textId="77777777" w:rsidR="00694C9F" w:rsidRDefault="00694C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3B6CF" w14:textId="77777777" w:rsidR="0010416D" w:rsidRDefault="0010416D" w:rsidP="00694C9F">
      <w:pPr>
        <w:spacing w:after="0" w:line="240" w:lineRule="auto"/>
      </w:pPr>
      <w:r>
        <w:separator/>
      </w:r>
    </w:p>
  </w:footnote>
  <w:footnote w:type="continuationSeparator" w:id="0">
    <w:p w14:paraId="34E2B481" w14:textId="77777777" w:rsidR="0010416D" w:rsidRDefault="0010416D" w:rsidP="00694C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42D"/>
    <w:multiLevelType w:val="multilevel"/>
    <w:tmpl w:val="DACA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E61D2"/>
    <w:multiLevelType w:val="multilevel"/>
    <w:tmpl w:val="2426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C2930"/>
    <w:multiLevelType w:val="multilevel"/>
    <w:tmpl w:val="9DEC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75186"/>
    <w:multiLevelType w:val="hybridMultilevel"/>
    <w:tmpl w:val="747C4F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3D225B"/>
    <w:multiLevelType w:val="multilevel"/>
    <w:tmpl w:val="81B2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30F2F"/>
    <w:multiLevelType w:val="multilevel"/>
    <w:tmpl w:val="31DE88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E92E38"/>
    <w:multiLevelType w:val="multilevel"/>
    <w:tmpl w:val="B8C8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268E8"/>
    <w:multiLevelType w:val="multilevel"/>
    <w:tmpl w:val="A168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46F02"/>
    <w:multiLevelType w:val="multilevel"/>
    <w:tmpl w:val="E45A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26F7B"/>
    <w:multiLevelType w:val="multilevel"/>
    <w:tmpl w:val="34E4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25B0A"/>
    <w:multiLevelType w:val="multilevel"/>
    <w:tmpl w:val="BEE2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10A53"/>
    <w:multiLevelType w:val="multilevel"/>
    <w:tmpl w:val="8372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97A0A"/>
    <w:multiLevelType w:val="multilevel"/>
    <w:tmpl w:val="323C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60FDD"/>
    <w:multiLevelType w:val="multilevel"/>
    <w:tmpl w:val="8204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D0FAC"/>
    <w:multiLevelType w:val="multilevel"/>
    <w:tmpl w:val="B69C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C2B28"/>
    <w:multiLevelType w:val="multilevel"/>
    <w:tmpl w:val="9AFE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A7080"/>
    <w:multiLevelType w:val="multilevel"/>
    <w:tmpl w:val="5E44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61FE1"/>
    <w:multiLevelType w:val="multilevel"/>
    <w:tmpl w:val="6026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75155"/>
    <w:multiLevelType w:val="multilevel"/>
    <w:tmpl w:val="ABB02A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24224A"/>
    <w:multiLevelType w:val="hybridMultilevel"/>
    <w:tmpl w:val="4AC274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AE428B"/>
    <w:multiLevelType w:val="multilevel"/>
    <w:tmpl w:val="010C7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792037"/>
    <w:multiLevelType w:val="multilevel"/>
    <w:tmpl w:val="1784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13C35"/>
    <w:multiLevelType w:val="multilevel"/>
    <w:tmpl w:val="21BE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0113D"/>
    <w:multiLevelType w:val="multilevel"/>
    <w:tmpl w:val="F002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F5868"/>
    <w:multiLevelType w:val="multilevel"/>
    <w:tmpl w:val="96F0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16044"/>
    <w:multiLevelType w:val="multilevel"/>
    <w:tmpl w:val="D1EC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351071"/>
    <w:multiLevelType w:val="multilevel"/>
    <w:tmpl w:val="E494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C76E0C"/>
    <w:multiLevelType w:val="multilevel"/>
    <w:tmpl w:val="3524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C81005"/>
    <w:multiLevelType w:val="multilevel"/>
    <w:tmpl w:val="601A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353BF"/>
    <w:multiLevelType w:val="multilevel"/>
    <w:tmpl w:val="006A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4776C7"/>
    <w:multiLevelType w:val="multilevel"/>
    <w:tmpl w:val="22E4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E42FE7"/>
    <w:multiLevelType w:val="multilevel"/>
    <w:tmpl w:val="B6C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F653A"/>
    <w:multiLevelType w:val="multilevel"/>
    <w:tmpl w:val="766C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66472"/>
    <w:multiLevelType w:val="multilevel"/>
    <w:tmpl w:val="6750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B53211"/>
    <w:multiLevelType w:val="multilevel"/>
    <w:tmpl w:val="E5FC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B145A"/>
    <w:multiLevelType w:val="multilevel"/>
    <w:tmpl w:val="FA7E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CB0BB9"/>
    <w:multiLevelType w:val="multilevel"/>
    <w:tmpl w:val="B3DA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A11FBD"/>
    <w:multiLevelType w:val="multilevel"/>
    <w:tmpl w:val="98FE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EB1832"/>
    <w:multiLevelType w:val="multilevel"/>
    <w:tmpl w:val="F610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311001"/>
    <w:multiLevelType w:val="multilevel"/>
    <w:tmpl w:val="2CFC1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8443863">
    <w:abstractNumId w:val="35"/>
  </w:num>
  <w:num w:numId="2" w16cid:durableId="45186728">
    <w:abstractNumId w:val="38"/>
  </w:num>
  <w:num w:numId="3" w16cid:durableId="382605517">
    <w:abstractNumId w:val="21"/>
  </w:num>
  <w:num w:numId="4" w16cid:durableId="1445345158">
    <w:abstractNumId w:val="7"/>
  </w:num>
  <w:num w:numId="5" w16cid:durableId="1721972145">
    <w:abstractNumId w:val="28"/>
  </w:num>
  <w:num w:numId="6" w16cid:durableId="1440445560">
    <w:abstractNumId w:val="6"/>
  </w:num>
  <w:num w:numId="7" w16cid:durableId="579949156">
    <w:abstractNumId w:val="0"/>
  </w:num>
  <w:num w:numId="8" w16cid:durableId="2037270608">
    <w:abstractNumId w:val="9"/>
  </w:num>
  <w:num w:numId="9" w16cid:durableId="1951745215">
    <w:abstractNumId w:val="29"/>
  </w:num>
  <w:num w:numId="10" w16cid:durableId="1674802266">
    <w:abstractNumId w:val="14"/>
  </w:num>
  <w:num w:numId="11" w16cid:durableId="1668748535">
    <w:abstractNumId w:val="15"/>
  </w:num>
  <w:num w:numId="12" w16cid:durableId="1302151772">
    <w:abstractNumId w:val="33"/>
  </w:num>
  <w:num w:numId="13" w16cid:durableId="1755474138">
    <w:abstractNumId w:val="37"/>
  </w:num>
  <w:num w:numId="14" w16cid:durableId="1868251250">
    <w:abstractNumId w:val="26"/>
  </w:num>
  <w:num w:numId="15" w16cid:durableId="2030906228">
    <w:abstractNumId w:val="10"/>
  </w:num>
  <w:num w:numId="16" w16cid:durableId="284653449">
    <w:abstractNumId w:val="16"/>
  </w:num>
  <w:num w:numId="17" w16cid:durableId="47187353">
    <w:abstractNumId w:val="13"/>
  </w:num>
  <w:num w:numId="18" w16cid:durableId="560990998">
    <w:abstractNumId w:val="32"/>
  </w:num>
  <w:num w:numId="19" w16cid:durableId="1166628216">
    <w:abstractNumId w:val="31"/>
  </w:num>
  <w:num w:numId="20" w16cid:durableId="1637023953">
    <w:abstractNumId w:val="20"/>
  </w:num>
  <w:num w:numId="21" w16cid:durableId="1534269715">
    <w:abstractNumId w:val="1"/>
  </w:num>
  <w:num w:numId="22" w16cid:durableId="1511750584">
    <w:abstractNumId w:val="17"/>
  </w:num>
  <w:num w:numId="23" w16cid:durableId="1815560412">
    <w:abstractNumId w:val="11"/>
  </w:num>
  <w:num w:numId="24" w16cid:durableId="299500332">
    <w:abstractNumId w:val="34"/>
  </w:num>
  <w:num w:numId="25" w16cid:durableId="2033795390">
    <w:abstractNumId w:val="27"/>
  </w:num>
  <w:num w:numId="26" w16cid:durableId="1497839309">
    <w:abstractNumId w:val="8"/>
  </w:num>
  <w:num w:numId="27" w16cid:durableId="1352731138">
    <w:abstractNumId w:val="12"/>
  </w:num>
  <w:num w:numId="28" w16cid:durableId="2119524593">
    <w:abstractNumId w:val="18"/>
  </w:num>
  <w:num w:numId="29" w16cid:durableId="652416722">
    <w:abstractNumId w:val="5"/>
  </w:num>
  <w:num w:numId="30" w16cid:durableId="1961372584">
    <w:abstractNumId w:val="3"/>
  </w:num>
  <w:num w:numId="31" w16cid:durableId="147601198">
    <w:abstractNumId w:val="22"/>
  </w:num>
  <w:num w:numId="32" w16cid:durableId="999162417">
    <w:abstractNumId w:val="19"/>
  </w:num>
  <w:num w:numId="33" w16cid:durableId="1467426381">
    <w:abstractNumId w:val="39"/>
  </w:num>
  <w:num w:numId="34" w16cid:durableId="1289819083">
    <w:abstractNumId w:val="4"/>
  </w:num>
  <w:num w:numId="35" w16cid:durableId="1469742328">
    <w:abstractNumId w:val="36"/>
  </w:num>
  <w:num w:numId="36" w16cid:durableId="17969993">
    <w:abstractNumId w:val="2"/>
  </w:num>
  <w:num w:numId="37" w16cid:durableId="410392645">
    <w:abstractNumId w:val="23"/>
  </w:num>
  <w:num w:numId="38" w16cid:durableId="703867451">
    <w:abstractNumId w:val="24"/>
  </w:num>
  <w:num w:numId="39" w16cid:durableId="966541874">
    <w:abstractNumId w:val="30"/>
  </w:num>
  <w:num w:numId="40" w16cid:durableId="61756789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AC1"/>
    <w:rsid w:val="00076AC1"/>
    <w:rsid w:val="000A413D"/>
    <w:rsid w:val="000C0AD2"/>
    <w:rsid w:val="0010416D"/>
    <w:rsid w:val="00457E45"/>
    <w:rsid w:val="005854E4"/>
    <w:rsid w:val="00694C9F"/>
    <w:rsid w:val="006C701F"/>
    <w:rsid w:val="00A47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B1BC1"/>
  <w15:chartTrackingRefBased/>
  <w15:docId w15:val="{C4D2F912-BA39-43AA-8B51-429469561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6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6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AC1"/>
    <w:rPr>
      <w:rFonts w:eastAsiaTheme="majorEastAsia" w:cstheme="majorBidi"/>
      <w:color w:val="272727" w:themeColor="text1" w:themeTint="D8"/>
    </w:rPr>
  </w:style>
  <w:style w:type="paragraph" w:styleId="Title">
    <w:name w:val="Title"/>
    <w:basedOn w:val="Normal"/>
    <w:next w:val="Normal"/>
    <w:link w:val="TitleChar"/>
    <w:uiPriority w:val="10"/>
    <w:qFormat/>
    <w:rsid w:val="00076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AC1"/>
    <w:pPr>
      <w:spacing w:before="160"/>
      <w:jc w:val="center"/>
    </w:pPr>
    <w:rPr>
      <w:i/>
      <w:iCs/>
      <w:color w:val="404040" w:themeColor="text1" w:themeTint="BF"/>
    </w:rPr>
  </w:style>
  <w:style w:type="character" w:customStyle="1" w:styleId="QuoteChar">
    <w:name w:val="Quote Char"/>
    <w:basedOn w:val="DefaultParagraphFont"/>
    <w:link w:val="Quote"/>
    <w:uiPriority w:val="29"/>
    <w:rsid w:val="00076AC1"/>
    <w:rPr>
      <w:i/>
      <w:iCs/>
      <w:color w:val="404040" w:themeColor="text1" w:themeTint="BF"/>
    </w:rPr>
  </w:style>
  <w:style w:type="paragraph" w:styleId="ListParagraph">
    <w:name w:val="List Paragraph"/>
    <w:basedOn w:val="Normal"/>
    <w:uiPriority w:val="34"/>
    <w:qFormat/>
    <w:rsid w:val="00076AC1"/>
    <w:pPr>
      <w:ind w:left="720"/>
      <w:contextualSpacing/>
    </w:pPr>
  </w:style>
  <w:style w:type="character" w:styleId="IntenseEmphasis">
    <w:name w:val="Intense Emphasis"/>
    <w:basedOn w:val="DefaultParagraphFont"/>
    <w:uiPriority w:val="21"/>
    <w:qFormat/>
    <w:rsid w:val="00076AC1"/>
    <w:rPr>
      <w:i/>
      <w:iCs/>
      <w:color w:val="0F4761" w:themeColor="accent1" w:themeShade="BF"/>
    </w:rPr>
  </w:style>
  <w:style w:type="paragraph" w:styleId="IntenseQuote">
    <w:name w:val="Intense Quote"/>
    <w:basedOn w:val="Normal"/>
    <w:next w:val="Normal"/>
    <w:link w:val="IntenseQuoteChar"/>
    <w:uiPriority w:val="30"/>
    <w:qFormat/>
    <w:rsid w:val="00076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AC1"/>
    <w:rPr>
      <w:i/>
      <w:iCs/>
      <w:color w:val="0F4761" w:themeColor="accent1" w:themeShade="BF"/>
    </w:rPr>
  </w:style>
  <w:style w:type="character" w:styleId="IntenseReference">
    <w:name w:val="Intense Reference"/>
    <w:basedOn w:val="DefaultParagraphFont"/>
    <w:uiPriority w:val="32"/>
    <w:qFormat/>
    <w:rsid w:val="00076AC1"/>
    <w:rPr>
      <w:b/>
      <w:bCs/>
      <w:smallCaps/>
      <w:color w:val="0F4761" w:themeColor="accent1" w:themeShade="BF"/>
      <w:spacing w:val="5"/>
    </w:rPr>
  </w:style>
  <w:style w:type="character" w:styleId="Strong">
    <w:name w:val="Strong"/>
    <w:basedOn w:val="DefaultParagraphFont"/>
    <w:uiPriority w:val="22"/>
    <w:qFormat/>
    <w:rsid w:val="00A47DD6"/>
    <w:rPr>
      <w:b/>
      <w:bCs/>
    </w:rPr>
  </w:style>
  <w:style w:type="paragraph" w:styleId="Header">
    <w:name w:val="header"/>
    <w:basedOn w:val="Normal"/>
    <w:link w:val="HeaderChar"/>
    <w:uiPriority w:val="99"/>
    <w:unhideWhenUsed/>
    <w:rsid w:val="00694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4C9F"/>
  </w:style>
  <w:style w:type="paragraph" w:styleId="Footer">
    <w:name w:val="footer"/>
    <w:basedOn w:val="Normal"/>
    <w:link w:val="FooterChar"/>
    <w:uiPriority w:val="99"/>
    <w:unhideWhenUsed/>
    <w:rsid w:val="00694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4C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5</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koshal</dc:creator>
  <cp:keywords/>
  <dc:description/>
  <cp:lastModifiedBy>julius koshal</cp:lastModifiedBy>
  <cp:revision>1</cp:revision>
  <dcterms:created xsi:type="dcterms:W3CDTF">2025-12-16T11:54:00Z</dcterms:created>
  <dcterms:modified xsi:type="dcterms:W3CDTF">2025-12-17T10:32:00Z</dcterms:modified>
</cp:coreProperties>
</file>