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69197A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 xml:space="preserve">macierz 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Zazwyczaj 2D ale mogą być również 1D albo 3D tekstury. Są też </w:t>
      </w:r>
      <w:proofErr w:type="spellStart"/>
      <w:r>
        <w:rPr>
          <w:rFonts w:ascii="Bookman Old Style" w:hAnsi="Bookman Old Style"/>
          <w:sz w:val="28"/>
          <w:szCs w:val="28"/>
        </w:rPr>
        <w:t>cubmap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textures</w:t>
      </w:r>
      <w:proofErr w:type="spellEnd"/>
      <w:r>
        <w:rPr>
          <w:rFonts w:ascii="Bookman Old Style" w:hAnsi="Bookman Old Style"/>
          <w:sz w:val="28"/>
          <w:szCs w:val="28"/>
        </w:rPr>
        <w:t xml:space="preserve">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 w:rsidRPr="00AD0AF7">
        <w:rPr>
          <w:rFonts w:ascii="Bookman Old Style" w:hAnsi="Bookman Old Style"/>
          <w:b/>
          <w:bCs/>
          <w:sz w:val="28"/>
          <w:szCs w:val="28"/>
        </w:rPr>
        <w:t>”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texels</w:t>
      </w:r>
      <w:proofErr w:type="spellEnd"/>
      <w:r>
        <w:rPr>
          <w:rFonts w:ascii="Bookman Old Style" w:hAnsi="Bookman Old Style"/>
          <w:sz w:val="28"/>
          <w:szCs w:val="28"/>
        </w:rPr>
        <w:t>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</w:t>
      </w:r>
      <w:proofErr w:type="spellStart"/>
      <w:r>
        <w:rPr>
          <w:rFonts w:ascii="Bookman Old Style" w:hAnsi="Bookman Old Style"/>
          <w:sz w:val="28"/>
          <w:szCs w:val="28"/>
        </w:rPr>
        <w:t>spróbkować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4D5606">
        <w:rPr>
          <w:rFonts w:ascii="Bookman Old Style" w:hAnsi="Bookman Old Style"/>
          <w:sz w:val="28"/>
          <w:szCs w:val="28"/>
        </w:rPr>
        <w:t xml:space="preserve">punkt w górnym-środku nawiązujesz do </w:t>
      </w:r>
      <w:proofErr w:type="spellStart"/>
      <w:r w:rsidR="004D5606">
        <w:rPr>
          <w:rFonts w:ascii="Bookman Old Style" w:hAnsi="Bookman Old Style"/>
          <w:sz w:val="28"/>
          <w:szCs w:val="28"/>
        </w:rPr>
        <w:t>teksela</w:t>
      </w:r>
      <w:proofErr w:type="spellEnd"/>
      <w:r w:rsidR="004D5606">
        <w:rPr>
          <w:rFonts w:ascii="Bookman Old Style" w:hAnsi="Bookman Old Style"/>
          <w:sz w:val="28"/>
          <w:szCs w:val="28"/>
        </w:rPr>
        <w:t xml:space="preserve">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Zmapuj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teksele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Interpolacja między każdym fragmentem obliczy odpowiedni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pomiędzy przypisanymi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(1, &amp;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(GL_TEXTURE_2D, 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glTexImage2D(GL_TEXTURE_2D, 0, GL_RGB,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width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height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Mipmap</w:t>
      </w:r>
      <w:proofErr w:type="spellEnd"/>
      <w:r>
        <w:rPr>
          <w:rFonts w:ascii="Bookman Old Style" w:hAnsi="Bookman Old Style"/>
          <w:sz w:val="28"/>
          <w:szCs w:val="28"/>
        </w:rPr>
        <w:t xml:space="preserve">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</w:t>
      </w:r>
      <w:proofErr w:type="spellStart"/>
      <w:r>
        <w:rPr>
          <w:rFonts w:ascii="Bookman Old Style" w:hAnsi="Bookman Old Style"/>
          <w:sz w:val="28"/>
          <w:szCs w:val="28"/>
        </w:rPr>
        <w:t>Alpha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 xml:space="preserve">To powinno być zawsze 0. Stary koncept obsługiwania krawędzi tekstury, który już nie jest używany przez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</w:t>
      </w:r>
      <w:proofErr w:type="spellStart"/>
      <w:r>
        <w:rPr>
          <w:rFonts w:ascii="Bookman Old Style" w:hAnsi="Bookman Old Style"/>
          <w:sz w:val="28"/>
          <w:szCs w:val="28"/>
        </w:rPr>
        <w:t>int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byte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proofErr w:type="spellEnd"/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mip</w:t>
      </w:r>
      <w:proofErr w:type="spellEnd"/>
      <w:r>
        <w:rPr>
          <w:rFonts w:ascii="Bookman Old Style" w:hAnsi="Bookman Old Style"/>
          <w:sz w:val="28"/>
          <w:szCs w:val="28"/>
        </w:rPr>
        <w:t xml:space="preserve">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Limitacje </w:t>
      </w:r>
      <w:proofErr w:type="spellStart"/>
      <w:r>
        <w:rPr>
          <w:rFonts w:ascii="Bookman Old Style" w:hAnsi="Bookman Old Style"/>
          <w:sz w:val="28"/>
          <w:szCs w:val="28"/>
        </w:rPr>
        <w:t>rozdzieloczości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Im bliżej się zbliżamy się, tym bardziej </w:t>
      </w:r>
      <w:proofErr w:type="spellStart"/>
      <w:r>
        <w:rPr>
          <w:rFonts w:ascii="Bookman Old Style" w:hAnsi="Bookman Old Style"/>
          <w:sz w:val="28"/>
          <w:szCs w:val="28"/>
        </w:rPr>
        <w:t>pikselowany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tekstura staje się. Im dalej, tym bardziej się stara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kilka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środek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 xml:space="preserve">Używa </w:t>
      </w:r>
      <w:proofErr w:type="spellStart"/>
      <w:r>
        <w:rPr>
          <w:rFonts w:ascii="Bookman Old Style" w:hAnsi="Bookman Old Style"/>
          <w:sz w:val="28"/>
          <w:szCs w:val="28"/>
        </w:rPr>
        <w:t>teksela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który najwięcej zasłania (tworzy efekty </w:t>
      </w:r>
      <w:proofErr w:type="spellStart"/>
      <w:r>
        <w:rPr>
          <w:rFonts w:ascii="Bookman Old Style" w:hAnsi="Bookman Old Style"/>
          <w:sz w:val="28"/>
          <w:szCs w:val="28"/>
        </w:rPr>
        <w:t>pikselowania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 xml:space="preserve">Używa średniej ważonej z otaczającej jej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Najbliższą użyj jeżeli chcesz mieć efekty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pikselozy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 xml:space="preserve">Używany aby ustawić tekstury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 xml:space="preserve">Filtr liniowany (miesza otaczające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 xml:space="preserve">Filtr najbliższy (wybiera najbliższy </w:t>
      </w:r>
      <w:proofErr w:type="spellStart"/>
      <w:r>
        <w:rPr>
          <w:rFonts w:ascii="Bookman Old Style" w:hAnsi="Bookman Old Style"/>
          <w:sz w:val="28"/>
          <w:szCs w:val="28"/>
        </w:rPr>
        <w:t>teksel</w:t>
      </w:r>
      <w:proofErr w:type="spellEnd"/>
      <w:r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>
        <w:rPr>
          <w:rFonts w:ascii="Bookman Old Style" w:hAnsi="Bookman Old Style"/>
          <w:sz w:val="28"/>
          <w:szCs w:val="28"/>
        </w:rPr>
        <w:t>prókowania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Górny obrazek: Używa najbliższego, ma bardziej </w:t>
      </w:r>
      <w:proofErr w:type="spellStart"/>
      <w:r>
        <w:rPr>
          <w:rFonts w:ascii="Bookman Old Style" w:hAnsi="Bookman Old Style"/>
          <w:sz w:val="28"/>
          <w:szCs w:val="28"/>
        </w:rPr>
        <w:t>spikselozowany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Dolny obrazek: Używa liniowego, miesza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</w:t>
      </w:r>
      <w:proofErr w:type="spellStart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Wrap</w:t>
      </w:r>
      <w:proofErr w:type="spellEnd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sprób</w:t>
      </w:r>
      <w:r w:rsidR="00F83475">
        <w:rPr>
          <w:rFonts w:ascii="Bookman Old Style" w:hAnsi="Bookman Old Style"/>
          <w:sz w:val="28"/>
          <w:szCs w:val="28"/>
        </w:rPr>
        <w:t>kować</w:t>
      </w:r>
      <w:proofErr w:type="spellEnd"/>
      <w:r w:rsidR="00F83475">
        <w:rPr>
          <w:rFonts w:ascii="Bookman Old Style" w:hAnsi="Bookman Old Style"/>
          <w:sz w:val="28"/>
          <w:szCs w:val="28"/>
        </w:rPr>
        <w:t xml:space="preserve">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napisać własny ładownik obrazków (ang.: image </w:t>
      </w:r>
      <w:proofErr w:type="spellStart"/>
      <w:r>
        <w:rPr>
          <w:rFonts w:ascii="Bookman Old Style" w:hAnsi="Bookman Old Style"/>
          <w:sz w:val="28"/>
          <w:szCs w:val="28"/>
        </w:rPr>
        <w:t>loader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</w:t>
      </w:r>
      <w:proofErr w:type="spellStart"/>
      <w:r>
        <w:rPr>
          <w:rFonts w:ascii="Bookman Old Style" w:hAnsi="Bookman Old Style"/>
          <w:sz w:val="28"/>
          <w:szCs w:val="28"/>
        </w:rPr>
        <w:t>bmp</w:t>
      </w:r>
      <w:proofErr w:type="spellEnd"/>
      <w:r>
        <w:rPr>
          <w:rFonts w:ascii="Bookman Old Style" w:hAnsi="Bookman Old Style"/>
          <w:sz w:val="28"/>
          <w:szCs w:val="28"/>
        </w:rPr>
        <w:t xml:space="preserve">, jpg, </w:t>
      </w:r>
      <w:proofErr w:type="spellStart"/>
      <w:r>
        <w:rPr>
          <w:rFonts w:ascii="Bookman Old Style" w:hAnsi="Bookman Old Style"/>
          <w:sz w:val="28"/>
          <w:szCs w:val="28"/>
        </w:rPr>
        <w:t>png</w:t>
      </w:r>
      <w:proofErr w:type="spellEnd"/>
      <w:r>
        <w:rPr>
          <w:rFonts w:ascii="Bookman Old Style" w:hAnsi="Bookman Old Style"/>
          <w:sz w:val="28"/>
          <w:szCs w:val="28"/>
        </w:rPr>
        <w:t xml:space="preserve">, gif, </w:t>
      </w:r>
      <w:proofErr w:type="spellStart"/>
      <w:r>
        <w:rPr>
          <w:rFonts w:ascii="Bookman Old Style" w:hAnsi="Bookman Old Style"/>
          <w:sz w:val="28"/>
          <w:szCs w:val="28"/>
        </w:rPr>
        <w:t>tga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 xml:space="preserve">Simple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OpenGL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proofErr w:type="spellStart"/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Używanie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unsigned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(‘’image.jpg’’,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width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height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bitDepth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stbi_set_flip_vertically_on_load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true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w </w:t>
      </w:r>
      <w:proofErr w:type="spellStart"/>
      <w:r>
        <w:rPr>
          <w:rFonts w:ascii="Bookman Old Style" w:hAnsi="Bookman Old Style"/>
          <w:sz w:val="28"/>
          <w:szCs w:val="28"/>
        </w:rPr>
        <w:t>Shaderach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dostępne poprzez próbki (ang.: </w:t>
      </w:r>
      <w:proofErr w:type="spellStart"/>
      <w:r>
        <w:rPr>
          <w:rFonts w:ascii="Bookman Old Style" w:hAnsi="Bookman Old Style"/>
          <w:sz w:val="28"/>
          <w:szCs w:val="28"/>
        </w:rPr>
        <w:t>Samplers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są załączane/ powiązane do jednostek tekstury.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, używamy GLSL </w:t>
      </w:r>
      <w:r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lastRenderedPageBreak/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Interpolowany koordynat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 w fragment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glActiveTexture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glBindTexture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(GL_TEXTURE_2D,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textureID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uniformTextureSampler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używają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Mimaps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tekstur określają jak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Owijanie tekstur zmienia jak tekstury są obsługiwane dla wartości </w:t>
      </w:r>
      <w:proofErr w:type="spellStart"/>
      <w:r>
        <w:rPr>
          <w:rFonts w:ascii="Bookman Old Style" w:hAnsi="Bookman Old Style"/>
          <w:sz w:val="28"/>
          <w:szCs w:val="28"/>
        </w:rPr>
        <w:t>tekselów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SQIL jest to popularna biblioteka ale </w:t>
      </w:r>
      <w:proofErr w:type="spellStart"/>
      <w:r>
        <w:rPr>
          <w:rFonts w:ascii="Bookman Old Style" w:hAnsi="Bookman Old Style"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Phong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Lighting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oraz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Directional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Lights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~ model oświetlenia (ang.: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</w:t>
      </w:r>
      <w:proofErr w:type="spellStart"/>
      <w:r w:rsidR="00A8646A">
        <w:rPr>
          <w:rFonts w:ascii="Bookman Old Style" w:hAnsi="Bookman Old Style"/>
          <w:sz w:val="28"/>
          <w:szCs w:val="28"/>
        </w:rPr>
        <w:t>directional</w:t>
      </w:r>
      <w:proofErr w:type="spellEnd"/>
      <w:r w:rsidR="00A8646A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8646A">
        <w:rPr>
          <w:rFonts w:ascii="Bookman Old Style" w:hAnsi="Bookman Old Style"/>
          <w:sz w:val="28"/>
          <w:szCs w:val="28"/>
        </w:rPr>
        <w:t>light</w:t>
      </w:r>
      <w:proofErr w:type="spellEnd"/>
      <w:r w:rsidR="00A8646A">
        <w:rPr>
          <w:rFonts w:ascii="Bookman Old Style" w:hAnsi="Bookman Old Style"/>
          <w:sz w:val="28"/>
          <w:szCs w:val="28"/>
        </w:rPr>
        <w:t>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Ambient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</w:t>
      </w:r>
      <w:proofErr w:type="spellStart"/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Proces tworzenia czynnika oświetlenia otoczenia (ang.: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=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lightColour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*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ambientStrength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</w:t>
      </w:r>
      <w:proofErr w:type="spellStart"/>
      <w:r>
        <w:rPr>
          <w:rFonts w:ascii="Bookman Old Style" w:hAnsi="Bookman Old Style"/>
          <w:sz w:val="28"/>
          <w:szCs w:val="28"/>
        </w:rPr>
        <w:t>light’s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=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objectColour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*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ambient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</w:t>
      </w:r>
      <w:proofErr w:type="spellEnd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Lighting</w:t>
      </w:r>
      <w:proofErr w:type="spellEnd"/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</w:t>
      </w:r>
      <w:proofErr w:type="spellStart"/>
      <w:r>
        <w:rPr>
          <w:rFonts w:ascii="Bookman Old Style" w:hAnsi="Bookman Old Style"/>
          <w:sz w:val="28"/>
          <w:szCs w:val="28"/>
        </w:rPr>
        <w:t>surface</w:t>
      </w:r>
      <w:proofErr w:type="spellEnd"/>
      <w:r>
        <w:rPr>
          <w:rFonts w:ascii="Bookman Old Style" w:hAnsi="Bookman Old Style"/>
          <w:sz w:val="28"/>
          <w:szCs w:val="28"/>
        </w:rPr>
        <w:t xml:space="preserve"> „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Powtórzenie z Wektor: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cos(90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= cos(90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D2D9E03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cos(45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0.71</w:t>
      </w:r>
    </w:p>
    <w:p w14:paraId="6A13C9C8" w14:textId="5BE81C98" w:rsidR="00455F79" w:rsidRPr="00455F79" w:rsidRDefault="00455F79" w:rsidP="00D64BA2">
      <w:pPr>
        <w:jc w:val="both"/>
        <w:rPr>
          <w:rFonts w:ascii="Bookman Old Style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v1*v2=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 deg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=0.71</m:t>
          </m:r>
        </m:oMath>
      </m:oMathPara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=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objectColour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* (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ambient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+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diffuse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Dobre dla „płaskiego cieniowania” (ang.: </w:t>
      </w:r>
      <w:proofErr w:type="spellStart"/>
      <w:r>
        <w:rPr>
          <w:rFonts w:ascii="Bookman Old Style" w:hAnsi="Bookman Old Style"/>
          <w:sz w:val="28"/>
          <w:szCs w:val="28"/>
        </w:rPr>
        <w:t>flat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>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 xml:space="preserve">Cieniowanie </w:t>
      </w:r>
      <w:proofErr w:type="spellStart"/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Phong</w:t>
      </w:r>
      <w:proofErr w:type="spellEnd"/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</w:t>
      </w:r>
      <w:proofErr w:type="spellEnd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(nie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Cieniowanie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Oświetlanie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Interpolacja pomiędzy tymi średnimi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ścieniowane</w:t>
      </w:r>
      <w:proofErr w:type="spellEnd"/>
      <w:r>
        <w:rPr>
          <w:rFonts w:ascii="Bookman Old Style" w:hAnsi="Bookman Old Style"/>
          <w:sz w:val="28"/>
          <w:szCs w:val="28"/>
        </w:rPr>
        <w:t xml:space="preserve"> sfera jest tak samo zdefiniowana as płasko </w:t>
      </w:r>
      <w:proofErr w:type="spellStart"/>
      <w:r>
        <w:rPr>
          <w:rFonts w:ascii="Bookman Old Style" w:hAnsi="Bookman Old Style"/>
          <w:sz w:val="28"/>
          <w:szCs w:val="28"/>
        </w:rPr>
        <w:t>ścieniowana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Tylko w przypadku płaskiej każdy trójkąt ma swój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</w:t>
      </w:r>
      <w:proofErr w:type="spellStart"/>
      <w:r>
        <w:rPr>
          <w:rFonts w:ascii="Bookman Old Style" w:hAnsi="Bookman Old Style"/>
          <w:sz w:val="28"/>
          <w:szCs w:val="28"/>
        </w:rPr>
        <w:t>faking</w:t>
      </w:r>
      <w:proofErr w:type="spellEnd"/>
      <w:r>
        <w:rPr>
          <w:rFonts w:ascii="Bookman Old Style" w:hAnsi="Bookman Old Style"/>
          <w:sz w:val="28"/>
          <w:szCs w:val="28"/>
        </w:rPr>
        <w:t xml:space="preserve">” powierzchni normalne żeby wyglądała na zaokrągloną (ang.: </w:t>
      </w:r>
      <w:proofErr w:type="spellStart"/>
      <w:r>
        <w:rPr>
          <w:rFonts w:ascii="Bookman Old Style" w:hAnsi="Bookman Old Style"/>
          <w:sz w:val="28"/>
          <w:szCs w:val="28"/>
        </w:rPr>
        <w:t>curved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Źle przekrzyżowanie </w:t>
      </w:r>
      <w:proofErr w:type="spellStart"/>
      <w:r>
        <w:rPr>
          <w:rFonts w:ascii="Bookman Old Style" w:hAnsi="Bookman Old Style"/>
          <w:sz w:val="28"/>
          <w:szCs w:val="28"/>
        </w:rPr>
        <w:t>normale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Transform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normals</w:t>
      </w:r>
      <w:proofErr w:type="spellEnd"/>
      <w:r>
        <w:rPr>
          <w:rFonts w:ascii="Bookman Old Style" w:hAnsi="Bookman Old Style"/>
          <w:sz w:val="28"/>
          <w:szCs w:val="28"/>
        </w:rPr>
        <w:t xml:space="preserve">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transpose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inverse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</w:t>
      </w:r>
      <w:proofErr w:type="spellStart"/>
      <w:r>
        <w:rPr>
          <w:rFonts w:ascii="Bookman Old Style" w:hAnsi="Bookman Old Style"/>
          <w:sz w:val="28"/>
          <w:szCs w:val="28"/>
        </w:rPr>
        <w:t>tutorials</w:t>
      </w:r>
      <w:proofErr w:type="spellEnd"/>
      <w:r>
        <w:rPr>
          <w:rFonts w:ascii="Bookman Old Style" w:hAnsi="Bookman Old Style"/>
          <w:sz w:val="28"/>
          <w:szCs w:val="28"/>
        </w:rPr>
        <w:t>/</w:t>
      </w:r>
      <w:proofErr w:type="spellStart"/>
      <w:r>
        <w:rPr>
          <w:rFonts w:ascii="Bookman Old Style" w:hAnsi="Bookman Old Style"/>
          <w:sz w:val="28"/>
          <w:szCs w:val="28"/>
        </w:rPr>
        <w:t>glsl</w:t>
      </w:r>
      <w:proofErr w:type="spellEnd"/>
      <w:r>
        <w:rPr>
          <w:rFonts w:ascii="Bookman Old Style" w:hAnsi="Bookman Old Style"/>
          <w:sz w:val="28"/>
          <w:szCs w:val="28"/>
        </w:rPr>
        <w:t>-tutorial/the-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Viewer/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Camera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Reflection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reflect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incident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normal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Incident</w:t>
      </w:r>
      <w:proofErr w:type="spellEnd"/>
      <w:r>
        <w:rPr>
          <w:rFonts w:ascii="Bookman Old Style" w:hAnsi="Bookman Old Style"/>
          <w:sz w:val="28"/>
          <w:szCs w:val="28"/>
        </w:rPr>
        <w:t xml:space="preserve"> ~ wektor do obicia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light</w:t>
      </w:r>
      <w:proofErr w:type="spellEnd"/>
      <w:r w:rsidR="003716D0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716D0">
        <w:rPr>
          <w:rFonts w:ascii="Bookman Old Style" w:hAnsi="Bookman Old Style"/>
          <w:sz w:val="28"/>
          <w:szCs w:val="28"/>
        </w:rPr>
        <w:t>source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~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normal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proofErr w:type="spellStart"/>
      <w:r w:rsidRPr="002269C8"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 w:rsidRPr="002269C8">
        <w:rPr>
          <w:rFonts w:ascii="Bookman Old Style" w:hAnsi="Bookman Old Style"/>
          <w:b/>
          <w:bCs/>
          <w:sz w:val="28"/>
          <w:szCs w:val="28"/>
        </w:rPr>
        <w:t xml:space="preserve">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Wszystko to daje nam łącznie model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Odbicie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kolejny termin do określenia modelu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Shininess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320296BD" w:rsidR="003716D0" w:rsidRDefault="00A77060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 </w:t>
      </w:r>
      <w:r w:rsidR="00795DFA">
        <w:rPr>
          <w:rFonts w:ascii="Bookman Old Style" w:hAnsi="Bookman Old Style"/>
          <w:b/>
          <w:bCs/>
          <w:sz w:val="28"/>
          <w:szCs w:val="28"/>
        </w:rPr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</w:t>
      </w:r>
      <w:proofErr w:type="spellStart"/>
      <w:r>
        <w:rPr>
          <w:rFonts w:ascii="Bookman Old Style" w:hAnsi="Bookman Old Style"/>
          <w:sz w:val="28"/>
          <w:szCs w:val="28"/>
        </w:rPr>
        <w:t>specular</w:t>
      </w:r>
      <w:proofErr w:type="spellEnd"/>
      <w:r>
        <w:rPr>
          <w:rFonts w:ascii="Bookman Old Style" w:hAnsi="Bookman Old Style"/>
          <w:sz w:val="28"/>
          <w:szCs w:val="28"/>
        </w:rPr>
        <w:t>) z otoczeniem (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oraz rozproszeniem (</w:t>
      </w:r>
      <w:proofErr w:type="spellStart"/>
      <w:r>
        <w:rPr>
          <w:rFonts w:ascii="Bookman Old Style" w:hAnsi="Bookman Old Style"/>
          <w:sz w:val="28"/>
          <w:szCs w:val="28"/>
        </w:rPr>
        <w:t>diffuse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vector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>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reflected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Cieniowanie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wykonuje interpolacje średnich wektorów normalnych żeby stworzyć gładkie/ nieostre powierzchnie w przeciwieństwie do płaskiego cieniowania (ang.: Flat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0E1C8BC0" w:rsidR="00250059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p w14:paraId="7829EF3B" w14:textId="0E91526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8129E71" w14:textId="7D55464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B758A3A" w14:textId="77449FB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EB04F15" w14:textId="6CD6883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D344034" w14:textId="588FFAE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6998567" w14:textId="6A9F823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5843DCD" w14:textId="77777777" w:rsidR="00926B06" w:rsidRP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85CD2C2" w14:textId="00CAADBC" w:rsidR="00DC62D3" w:rsidRDefault="00DC62D3" w:rsidP="00926B06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lastRenderedPageBreak/>
        <w:t xml:space="preserve">14.09.2021: </w:t>
      </w:r>
      <w:r w:rsidR="00926B06">
        <w:rPr>
          <w:rFonts w:ascii="Bookman Old Style" w:hAnsi="Bookman Old Style"/>
          <w:b/>
          <w:bCs/>
          <w:iCs/>
          <w:sz w:val="28"/>
          <w:szCs w:val="28"/>
        </w:rPr>
        <w:t>Światła</w:t>
      </w:r>
    </w:p>
    <w:p w14:paraId="438A9A68" w14:textId="0E9C1997" w:rsidR="00926B06" w:rsidRPr="000810E0" w:rsidRDefault="00926B06" w:rsidP="00DC62D3">
      <w:pPr>
        <w:jc w:val="both"/>
        <w:rPr>
          <w:rFonts w:ascii="Bookman Old Style" w:hAnsi="Bookman Old Style"/>
          <w:iCs/>
          <w:color w:val="FF0000"/>
          <w:sz w:val="32"/>
          <w:szCs w:val="32"/>
        </w:rPr>
      </w:pP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1. </w:t>
      </w:r>
      <w:r w:rsidRPr="000810E0">
        <w:rPr>
          <w:rFonts w:ascii="Bookman Old Style" w:hAnsi="Bookman Old Style"/>
          <w:b/>
          <w:bCs/>
          <w:iCs/>
          <w:color w:val="FF0000"/>
          <w:sz w:val="32"/>
          <w:szCs w:val="32"/>
        </w:rPr>
        <w:t xml:space="preserve">Światła punktowe </w:t>
      </w: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(ang.: Point </w:t>
      </w:r>
      <w:proofErr w:type="spellStart"/>
      <w:r w:rsidRPr="000810E0">
        <w:rPr>
          <w:rFonts w:ascii="Bookman Old Style" w:hAnsi="Bookman Old Style"/>
          <w:iCs/>
          <w:color w:val="FF0000"/>
          <w:sz w:val="32"/>
          <w:szCs w:val="32"/>
        </w:rPr>
        <w:t>Lights</w:t>
      </w:r>
      <w:proofErr w:type="spellEnd"/>
      <w:r w:rsidRPr="000810E0">
        <w:rPr>
          <w:rFonts w:ascii="Bookman Old Style" w:hAnsi="Bookman Old Style"/>
          <w:iCs/>
          <w:color w:val="FF0000"/>
          <w:sz w:val="32"/>
          <w:szCs w:val="32"/>
        </w:rPr>
        <w:t>):</w:t>
      </w:r>
    </w:p>
    <w:p w14:paraId="7146AEB4" w14:textId="6E539F3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677F9A9C" wp14:editId="7A511933">
            <wp:simplePos x="0" y="0"/>
            <wp:positionH relativeFrom="margin">
              <wp:align>left</wp:align>
            </wp:positionH>
            <wp:positionV relativeFrom="paragraph">
              <wp:posOffset>70051</wp:posOffset>
            </wp:positionV>
            <wp:extent cx="1976846" cy="1950720"/>
            <wp:effectExtent l="0" t="0" r="444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46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2A2D48EB" wp14:editId="5871179E">
            <wp:simplePos x="0" y="0"/>
            <wp:positionH relativeFrom="column">
              <wp:posOffset>2410962</wp:posOffset>
            </wp:positionH>
            <wp:positionV relativeFrom="paragraph">
              <wp:posOffset>98626</wp:posOffset>
            </wp:positionV>
            <wp:extent cx="2614039" cy="1905802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039" cy="190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4B547" w14:textId="6F792D58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CC1C4DD" w14:textId="39083EB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96F24F2" w14:textId="57E922D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5EA8486" w14:textId="6400B0AE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3A5AA405" w14:textId="0AFB8A0C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71EAAD5" w14:textId="7777777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7C17EBD1" w14:textId="294C533E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 xml:space="preserve">Światła z pozycją, które emitują we </w:t>
      </w:r>
      <w:r w:rsidRPr="00926B06">
        <w:rPr>
          <w:rFonts w:ascii="Bookman Old Style" w:hAnsi="Bookman Old Style"/>
          <w:b/>
          <w:bCs/>
          <w:iCs/>
          <w:sz w:val="28"/>
          <w:szCs w:val="28"/>
        </w:rPr>
        <w:t xml:space="preserve">wszystkie </w:t>
      </w:r>
      <w:r w:rsidRPr="00926B06">
        <w:rPr>
          <w:rFonts w:ascii="Bookman Old Style" w:hAnsi="Bookman Old Style"/>
          <w:iCs/>
          <w:sz w:val="28"/>
          <w:szCs w:val="28"/>
        </w:rPr>
        <w:t>kierunki.</w:t>
      </w:r>
    </w:p>
    <w:p w14:paraId="0B2CE0C7" w14:textId="389842B5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Należy zdeterminować wektor kierunku manualnie</w:t>
      </w:r>
      <w:r>
        <w:rPr>
          <w:rFonts w:ascii="Bookman Old Style" w:hAnsi="Bookman Old Style"/>
          <w:iCs/>
          <w:sz w:val="28"/>
          <w:szCs w:val="28"/>
        </w:rPr>
        <w:t>/ dynamicznie poprzez u</w:t>
      </w:r>
      <w:r w:rsidRPr="00926B06">
        <w:rPr>
          <w:rFonts w:ascii="Bookman Old Style" w:hAnsi="Bookman Old Style"/>
          <w:iCs/>
          <w:sz w:val="28"/>
          <w:szCs w:val="28"/>
        </w:rPr>
        <w:t>zyska</w:t>
      </w:r>
      <w:r>
        <w:rPr>
          <w:rFonts w:ascii="Bookman Old Style" w:hAnsi="Bookman Old Style"/>
          <w:iCs/>
          <w:sz w:val="28"/>
          <w:szCs w:val="28"/>
        </w:rPr>
        <w:t>nie</w:t>
      </w:r>
      <w:r w:rsidRPr="00926B06">
        <w:rPr>
          <w:rFonts w:ascii="Bookman Old Style" w:hAnsi="Bookman Old Style"/>
          <w:iCs/>
          <w:sz w:val="28"/>
          <w:szCs w:val="28"/>
        </w:rPr>
        <w:t xml:space="preserve"> różnic</w:t>
      </w:r>
      <w:r>
        <w:rPr>
          <w:rFonts w:ascii="Bookman Old Style" w:hAnsi="Bookman Old Style"/>
          <w:iCs/>
          <w:sz w:val="28"/>
          <w:szCs w:val="28"/>
        </w:rPr>
        <w:t>y</w:t>
      </w:r>
      <w:r w:rsidRPr="00926B06">
        <w:rPr>
          <w:rFonts w:ascii="Bookman Old Style" w:hAnsi="Bookman Old Style"/>
          <w:iCs/>
          <w:sz w:val="28"/>
          <w:szCs w:val="28"/>
        </w:rPr>
        <w:t xml:space="preserve"> pomiędzy pozycją światła oraz fragmentu.</w:t>
      </w:r>
    </w:p>
    <w:p w14:paraId="349F19F5" w14:textId="5798E5C8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Zastosuj matematykę światła kierunkowego aby obliczyć wektor kierunku.</w:t>
      </w:r>
    </w:p>
    <w:p w14:paraId="1DDB1A0A" w14:textId="2463150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t xml:space="preserve">Współczynnik tłumienia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Attenuation</w:t>
      </w:r>
      <w:proofErr w:type="spellEnd"/>
      <w:r>
        <w:rPr>
          <w:rFonts w:ascii="Bookman Old Style" w:hAnsi="Bookman Old Style"/>
          <w:iCs/>
          <w:sz w:val="28"/>
          <w:szCs w:val="28"/>
        </w:rPr>
        <w:t>):</w:t>
      </w:r>
    </w:p>
    <w:p w14:paraId="371D07D2" w14:textId="5221B7EC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Światła kierunkowe symulują nieskończony dystans, więc dystans nie wpływa na siłę światła.</w:t>
      </w:r>
    </w:p>
    <w:p w14:paraId="786D9267" w14:textId="19A50D76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Światła punktowe moją pozycję, dystans </w:t>
      </w:r>
      <w:r w:rsidR="000D1554">
        <w:rPr>
          <w:rFonts w:ascii="Bookman Old Style" w:hAnsi="Bookman Old Style"/>
          <w:iCs/>
          <w:sz w:val="28"/>
          <w:szCs w:val="28"/>
        </w:rPr>
        <w:t>z punktu, który świeci zmienia moc oświetlenia ~ dystans wpływa na moc oświetlenia obiektu przez światło punktowe.</w:t>
      </w:r>
    </w:p>
    <w:p w14:paraId="704E16EB" w14:textId="59BA1584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Jedna możliwe rozwiązanie: Liniowe opadanie.</w:t>
      </w:r>
    </w:p>
    <w:p w14:paraId="7DF96213" w14:textId="16C43FC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Miej moc oświetlenia opadającą w bezpośredniej proporcji z odległości do źródła światła.</w:t>
      </w:r>
    </w:p>
    <w:p w14:paraId="7565363B" w14:textId="54D5B8B5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Proste ale nie realistyczne.</w:t>
      </w:r>
    </w:p>
    <w:p w14:paraId="63265E65" w14:textId="6DE1C39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 rzeczywistości, moc oświetlenia inicjalnie opada szybciej z dystansem.</w:t>
      </w:r>
    </w:p>
    <w:p w14:paraId="0FB59BEB" w14:textId="732DE60F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Im dalej jesteśmy, tym dłużej opada/ zmniejsza się.</w:t>
      </w:r>
    </w:p>
    <w:p w14:paraId="797136E0" w14:textId="10B5354E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Dla dodatnich wartości, odwrotność funkcji kwadratowej może dać nam ten efekt.</w:t>
      </w:r>
    </w:p>
    <w:p w14:paraId="009ED3D3" w14:textId="12CAA603" w:rsidR="005B6B43" w:rsidRPr="005B6B43" w:rsidRDefault="005B6B43" w:rsidP="005B6B4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04E5024E" wp14:editId="034F8F2B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1645920" cy="15875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3703" w14:textId="1E342270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5119F6E9" w14:textId="1794B984" w:rsidR="005B6B43" w:rsidRPr="005B6B43" w:rsidRDefault="005B6B43" w:rsidP="00DC62D3">
      <w:pPr>
        <w:jc w:val="both"/>
        <w:rPr>
          <w:rFonts w:ascii="Bookman Old Style" w:eastAsiaTheme="minorEastAsia" w:hAnsi="Bookman Old Style"/>
          <w:iCs/>
          <w:noProof/>
          <w:sz w:val="44"/>
          <w:szCs w:val="44"/>
        </w:rPr>
      </w:pPr>
      <w:r w:rsidRPr="005B6B43">
        <w:rPr>
          <w:rFonts w:ascii="Bookman Old Style" w:hAnsi="Bookman Old Style"/>
          <w:iCs/>
          <w:noProof/>
          <w:sz w:val="44"/>
          <w:szCs w:val="44"/>
        </w:rPr>
        <w:lastRenderedPageBreak/>
        <w:drawing>
          <wp:anchor distT="0" distB="0" distL="114300" distR="114300" simplePos="0" relativeHeight="251714560" behindDoc="1" locked="0" layoutInCell="1" allowOverlap="1" wp14:anchorId="1230937D" wp14:editId="2DA568CD">
            <wp:simplePos x="0" y="0"/>
            <wp:positionH relativeFrom="margin">
              <wp:posOffset>2950009</wp:posOffset>
            </wp:positionH>
            <wp:positionV relativeFrom="paragraph">
              <wp:posOffset>0</wp:posOffset>
            </wp:positionV>
            <wp:extent cx="2435225" cy="2348865"/>
            <wp:effectExtent l="0" t="0" r="3175" b="0"/>
            <wp:wrapTight wrapText="bothSides">
              <wp:wrapPolygon edited="0">
                <wp:start x="0" y="0"/>
                <wp:lineTo x="0" y="21372"/>
                <wp:lineTo x="21459" y="21372"/>
                <wp:lineTo x="21459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sz w:val="44"/>
            <w:szCs w:val="44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dPr>
          <m:e>
            <m:r>
              <w:rPr>
                <w:rFonts w:ascii="Cambria Math" w:hAnsi="Cambria Math"/>
                <w:sz w:val="44"/>
                <w:szCs w:val="44"/>
              </w:rPr>
              <m:t>x</m:t>
            </m:r>
          </m:e>
        </m:d>
        <m: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fPr>
          <m:num>
            <m:r>
              <w:rPr>
                <w:rFonts w:ascii="Cambria Math" w:hAnsi="Cambria Math"/>
                <w:sz w:val="44"/>
                <w:szCs w:val="44"/>
              </w:rPr>
              <m:t>1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4"/>
                    <w:szCs w:val="44"/>
                  </w:rPr>
                  <m:t>2</m:t>
                </m:r>
              </m:sup>
            </m:sSup>
            <m:r>
              <w:rPr>
                <w:rFonts w:ascii="Cambria Math" w:hAnsi="Cambria Math"/>
                <w:sz w:val="44"/>
                <w:szCs w:val="44"/>
              </w:rPr>
              <m:t>+bx+c</m:t>
            </m:r>
          </m:den>
        </m:f>
      </m:oMath>
    </w:p>
    <w:p w14:paraId="3F9DAFA9" w14:textId="674FC5BE" w:rsidR="005B6B43" w:rsidRDefault="005B6B43" w:rsidP="00DC62D3">
      <w:pPr>
        <w:jc w:val="both"/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  <w:t>gdzie:</w:t>
      </w:r>
    </w:p>
    <w:p w14:paraId="2D65E44C" w14:textId="72D9E8F4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x ~ jest do dystans pomiędzy źródłem światła oraz fragment.</w:t>
      </w:r>
    </w:p>
    <w:p w14:paraId="04C18C4D" w14:textId="24729492" w:rsidR="00E001F7" w:rsidRP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Wsp</m:t>
          </m:r>
          <m:r>
            <w:rPr>
              <w:rFonts w:ascii="Cambria Math" w:eastAsiaTheme="minorEastAsia" w:hAnsi="Cambria Math"/>
              <w:sz w:val="28"/>
              <w:szCs w:val="28"/>
            </w:rPr>
            <m:t>ó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łczynnik tłumienia=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quadratic*distanc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+linear*distance+constant</m:t>
              </m:r>
            </m:den>
          </m:f>
        </m:oMath>
      </m:oMathPara>
    </w:p>
    <w:p w14:paraId="1E93D2C6" w14:textId="7777777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1AAE332A" w14:textId="0716056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E001F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30DCAA41" wp14:editId="64CA6FB8">
            <wp:simplePos x="0" y="0"/>
            <wp:positionH relativeFrom="margin">
              <wp:posOffset>77002</wp:posOffset>
            </wp:positionH>
            <wp:positionV relativeFrom="paragraph">
              <wp:posOffset>8690</wp:posOffset>
            </wp:positionV>
            <wp:extent cx="5760720" cy="59182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9475" w14:textId="169DA043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ABA73CA" w14:textId="2CCABCBF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8B7B8A2" w14:textId="670474F4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distance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dystans) ~ Odległość pomiędzy światłem oraz fragmentem.</w:t>
      </w:r>
    </w:p>
    <w:p w14:paraId="3107966C" w14:textId="2128542D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quadratic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kwadratowy) ~ Wartość zdefiniowana przez użytkownika, zazwyczaj najniższa z trzech.</w:t>
      </w:r>
    </w:p>
    <w:p w14:paraId="2332094F" w14:textId="4F797197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linear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(pol.: liniowy) ~ Wartość zdefiniowana przez użytkownika, mniejsza niż stała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D0E0CAC" w14:textId="22F39CD9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stała) ~ Zazwyczaj 1.0 żeby zapewnić, że mianownik zawsze jest większy niż 1. Na przykład jeśli mianownik jest 0.</w:t>
      </w:r>
      <w:r w:rsidR="00955706">
        <w:rPr>
          <w:rFonts w:ascii="Bookman Old Style" w:eastAsiaTheme="minorEastAsia" w:hAnsi="Bookman Old Style"/>
          <w:iCs/>
          <w:sz w:val="28"/>
          <w:szCs w:val="28"/>
        </w:rPr>
        <w:t>5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to 1.0/0.5 = 2.0, zatem współczynnik tłumienia będzie miał dwa razy większą moc świecenia poza wartością ustawioną.</w:t>
      </w:r>
    </w:p>
    <w:p w14:paraId="1C8FE897" w14:textId="0BC9F518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Przydatne wartości: </w:t>
      </w:r>
      <w:r>
        <w:rPr>
          <w:rFonts w:ascii="Bookman Old Style" w:eastAsiaTheme="minorEastAsia" w:hAnsi="Bookman Old Style"/>
          <w:iCs/>
          <w:sz w:val="28"/>
          <w:szCs w:val="28"/>
        </w:rPr>
        <w:t>wiki.ogre3d.org/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tiki-index.php?page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=-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Point+Light+Attenauation</w:t>
      </w:r>
      <w:proofErr w:type="spellEnd"/>
      <w:r w:rsidR="00F57A08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DCC623F" w14:textId="02E86729" w:rsidR="00F57A08" w:rsidRPr="000810E0" w:rsidRDefault="00F57A08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Aplikacja:</w:t>
      </w:r>
      <w:r>
        <w:rPr>
          <w:rFonts w:ascii="Bookman Old Style" w:eastAsiaTheme="minorEastAsia" w:hAnsi="Bookman Old Style"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b/>
          <w:bCs/>
          <w:sz w:val="28"/>
          <w:szCs w:val="28"/>
        </w:rPr>
        <w:t>Zastosuj współczynnik tłumienia do otoczenia, rozproszenia oraz odbicia.</w:t>
      </w:r>
    </w:p>
    <w:p w14:paraId="34C31C45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B94E92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4CC4362D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28CA3DC1" w14:textId="09B0EF5B" w:rsidR="000810E0" w:rsidRDefault="000810E0" w:rsidP="000810E0">
      <w:pP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lastRenderedPageBreak/>
        <w:t xml:space="preserve">2. </w:t>
      </w:r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Światła reflektorowe (</w:t>
      </w:r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 xml:space="preserve">ang.: Spot </w:t>
      </w:r>
      <w:proofErr w:type="spellStart"/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>Lights</w:t>
      </w:r>
      <w:proofErr w:type="spellEnd"/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):</w:t>
      </w:r>
    </w:p>
    <w:p w14:paraId="1CC29D1F" w14:textId="66A2B976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 w:rsidRPr="003545A0">
        <w:rPr>
          <w:rFonts w:ascii="Bookman Old Style" w:eastAsiaTheme="minorEastAsia" w:hAnsi="Bookman Old Style"/>
          <w:iCs/>
          <w:noProof/>
          <w:color w:val="0070C0"/>
          <w:sz w:val="36"/>
          <w:szCs w:val="36"/>
        </w:rPr>
        <w:drawing>
          <wp:anchor distT="0" distB="0" distL="114300" distR="114300" simplePos="0" relativeHeight="251717632" behindDoc="1" locked="0" layoutInCell="1" allowOverlap="1" wp14:anchorId="28908C50" wp14:editId="284C19A4">
            <wp:simplePos x="0" y="0"/>
            <wp:positionH relativeFrom="column">
              <wp:posOffset>2565300</wp:posOffset>
            </wp:positionH>
            <wp:positionV relativeFrom="paragraph">
              <wp:posOffset>114333</wp:posOffset>
            </wp:positionV>
            <wp:extent cx="1614170" cy="1472565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r="7997"/>
                    <a:stretch/>
                  </pic:blipFill>
                  <pic:spPr bwMode="auto">
                    <a:xfrm>
                      <a:off x="0" y="0"/>
                      <a:ext cx="1615628" cy="147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 wp14:anchorId="13BBBEBC" wp14:editId="42E59E88">
            <wp:simplePos x="0" y="0"/>
            <wp:positionH relativeFrom="column">
              <wp:posOffset>405631</wp:posOffset>
            </wp:positionH>
            <wp:positionV relativeFrom="paragraph">
              <wp:posOffset>114300</wp:posOffset>
            </wp:positionV>
            <wp:extent cx="1953260" cy="1472565"/>
            <wp:effectExtent l="0" t="0" r="889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26163" w14:textId="6C209CA9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01500E53" w14:textId="67B1169F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42DA84F7" w14:textId="77777777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58F95BF0" w14:textId="0D7E765A" w:rsidR="003545A0" w:rsidRPr="000810E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307ACFBE" w14:textId="376958CA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Działa podobnie jak światła Punktowe w teorii.</w:t>
      </w:r>
    </w:p>
    <w:p w14:paraId="5F80040A" w14:textId="1F8CFD04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Mają pozycję, używają współczynnika tłumienia,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itp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…</w:t>
      </w:r>
    </w:p>
    <w:p w14:paraId="7ED341D7" w14:textId="23A60378" w:rsidR="000810E0" w:rsidRP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Również mają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kierunek oraz odcięty kąt.</w:t>
      </w:r>
    </w:p>
    <w:p w14:paraId="32DFCB2A" w14:textId="4451E4FC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Kierunek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direction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~ Tam gdzie światła jest skierowane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facing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BBBFE8F" w14:textId="7E1BF1BB" w:rsidR="000810E0" w:rsidRDefault="000D5D67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0B1E3D4C" wp14:editId="3E786F26">
            <wp:simplePos x="0" y="0"/>
            <wp:positionH relativeFrom="margin">
              <wp:posOffset>775001</wp:posOffset>
            </wp:positionH>
            <wp:positionV relativeFrom="paragraph">
              <wp:posOffset>443063</wp:posOffset>
            </wp:positionV>
            <wp:extent cx="3715351" cy="2510621"/>
            <wp:effectExtent l="0" t="0" r="0" b="444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04" cy="251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0E0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Odcięty kąt </w:t>
      </w:r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-off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angle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>): ~ Kąt opisuję krawędzie światła z wektora kierunku.</w:t>
      </w:r>
    </w:p>
    <w:p w14:paraId="24A7E8EE" w14:textId="00FD170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68DCE8" w14:textId="4B80022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DFDD74" w14:textId="0F3F569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BEA12E9" w14:textId="2DE43AA1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7A9FEFE" w14:textId="3FA81B3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F289E4A" w14:textId="444D5526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65C86B98" w14:textId="54D4896C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8A8E0F4" w14:textId="2D4CD3B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762847E" w14:textId="764CBAE8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Potrzebujemy sposobu żeby móc porównać „Kąt do fragmentu”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to Fragment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) do kąta odcięcia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off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8AB44A6" w14:textId="5D081D9B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Do tego użyjemy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Product </w:t>
      </w:r>
      <w:r>
        <w:rPr>
          <w:rFonts w:ascii="Bookman Old Style" w:eastAsiaTheme="minorEastAsia" w:hAnsi="Bookman Old Style"/>
          <w:iCs/>
          <w:sz w:val="28"/>
          <w:szCs w:val="28"/>
        </w:rPr>
        <w:t>znowu.</w:t>
      </w:r>
    </w:p>
    <w:p w14:paraId="1B64B38E" w14:textId="18BF8558" w:rsidR="000D5D67" w:rsidRP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angleToFragment=lightVector*lightDirection</m:t>
          </m:r>
        </m:oMath>
      </m:oMathPara>
    </w:p>
    <w:p w14:paraId="066B2D08" w14:textId="6D4D41AA" w:rsidR="003D1495" w:rsidRDefault="003D1495" w:rsidP="003D1495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gdzie:</w:t>
      </w:r>
    </w:p>
    <w:p w14:paraId="47DD0E91" w14:textId="31016DC7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lightVector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(wektor światła) ~ Wektor od światła do fragmentu.</w:t>
      </w:r>
    </w:p>
    <w:p w14:paraId="7E2A1F58" w14:textId="3232CB8A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lightDirection</w:t>
      </w:r>
      <w:proofErr w:type="spellEnd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(wektor kierunku) ~ Kierunek, które oświetlenie reflektorowe jest skierowane.</w:t>
      </w:r>
    </w:p>
    <w:p w14:paraId="61B7313E" w14:textId="2B69CE32" w:rsidR="003D1495" w:rsidRPr="003D1495" w:rsidRDefault="003D1495" w:rsidP="003D1495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 </w:t>
      </w: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angleToFragment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</w:t>
      </w: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kąt do fragmentu</w:t>
      </w:r>
      <w:r>
        <w:rPr>
          <w:rFonts w:ascii="Bookman Old Style" w:eastAsiaTheme="minorEastAsia" w:hAnsi="Bookman Old Style"/>
          <w:iCs/>
          <w:sz w:val="28"/>
          <w:szCs w:val="28"/>
        </w:rPr>
        <w:t>) będzie miał wartość pomiędzy 0 oraz 1, reprezentując wartość pomiędzy dwoma.</w:t>
      </w:r>
    </w:p>
    <w:p w14:paraId="5EFF9D63" w14:textId="11D19DFE" w:rsidR="000D5D67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 prostu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dla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Off kąta (kąta odcięcia).</w:t>
      </w:r>
    </w:p>
    <w:p w14:paraId="31A6C8B4" w14:textId="699574A2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Im większa wartość: Mniejszy kąt.</w:t>
      </w:r>
    </w:p>
    <w:p w14:paraId="25A84CB6" w14:textId="05E8F8E0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Mniejsza wartość: Większy kąt.</w:t>
      </w:r>
    </w:p>
    <w:p w14:paraId="6DEED457" w14:textId="77777777" w:rsidR="00704F4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wartość kąta do fragmentu jest większa od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), to ze spotem: Aplikujemy światło.</w:t>
      </w:r>
    </w:p>
    <w:p w14:paraId="55A06338" w14:textId="01F59177" w:rsidR="00704F43" w:rsidRPr="00383A1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Jeżeli wartość kąta do fragmentu jest </w:t>
      </w:r>
      <w:r w:rsidR="00487FF8">
        <w:rPr>
          <w:rFonts w:ascii="Bookman Old Style" w:eastAsiaTheme="minorEastAsia" w:hAnsi="Bookman Old Style"/>
          <w:iCs/>
          <w:sz w:val="28"/>
          <w:szCs w:val="28"/>
        </w:rPr>
        <w:t>mniejsza, ma większy kąt niż odcięcia: Nie aplikujemy światła.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</w:p>
    <w:p w14:paraId="03CF1CFC" w14:textId="21B37707" w:rsidR="000D5D67" w:rsidRDefault="00684031" w:rsidP="000D5D67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Gładkie Krawędzie:</w:t>
      </w:r>
    </w:p>
    <w:p w14:paraId="7CE9F971" w14:textId="235BB2B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Obecne podejście da nam ostry kąt odcięcia na krawędziach reflektora.</w:t>
      </w:r>
    </w:p>
    <w:p w14:paraId="0FE43BED" w14:textId="7C88CEF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 nierealistyczny reflektor.</w:t>
      </w:r>
    </w:p>
    <w:p w14:paraId="2779362C" w14:textId="0AE3E0C8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Potrzebujemy sposób do łagodzenia kiedy dochodzimy do krawędzi do zasięgu kąta odcięcia.</w:t>
      </w:r>
    </w:p>
    <w:p w14:paraId="633319D8" w14:textId="1EE533D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Użyjemy wynik wcześniejszego działania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jako współczynnik.</w:t>
      </w:r>
    </w:p>
    <w:p w14:paraId="5A018249" w14:textId="734154C7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Problem: W związku wybranym zasięgiem,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nie będzie skalował dobrze.</w:t>
      </w:r>
    </w:p>
    <w:p w14:paraId="2C5E4ACF" w14:textId="13CBF883" w:rsid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Na przykład: Jeśli kąt odcięcia jest 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.:</w:t>
      </w:r>
    </w:p>
    <w:p w14:paraId="13097BAE" w14:textId="106332B8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Minimum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jest cos(10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= 0.98</w:t>
      </w:r>
    </w:p>
    <w:p w14:paraId="489D86DF" w14:textId="333BA9F3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będzie w 0.98 – 1.00</w:t>
      </w:r>
    </w:p>
    <w:p w14:paraId="12F3A66C" w14:textId="0E2FDD07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Używając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do złagodzenia krawędzi będzie niezauważalne.</w:t>
      </w:r>
    </w:p>
    <w:p w14:paraId="5D3F0FFC" w14:textId="353F9A55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Rozwiązanie: Skaluj 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produkt do 0 – 1.</w:t>
      </w:r>
    </w:p>
    <w:p w14:paraId="1BBD89DC" w14:textId="70B7396D" w:rsidR="00684031" w:rsidRDefault="00684031" w:rsidP="00684031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Formuła do skalowania pomiędzy zasięgami:</w:t>
      </w:r>
    </w:p>
    <w:p w14:paraId="4022F106" w14:textId="47ECEEAF" w:rsidR="00684031" w:rsidRPr="00684031" w:rsidRDefault="00684031" w:rsidP="00684031">
      <w:pPr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newValue=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(newRangeMax-newRangeMin)(originalValue-originalRangeMin)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originalRangeMax-originalRangeMin</m:t>
              </m:r>
            </m:den>
          </m:f>
        </m:oMath>
      </m:oMathPara>
    </w:p>
    <w:p w14:paraId="678D82D1" w14:textId="100EF0CE" w:rsidR="00684031" w:rsidRP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0,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newRangeMax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1, zatem licznik jest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originalValue</w:t>
      </w:r>
      <w:proofErr w:type="spellEnd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–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61379127" w14:textId="2A919186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originalRangeMax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jest 1.</w:t>
      </w:r>
    </w:p>
    <w:p w14:paraId="140CC086" w14:textId="6B91371D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Zatem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po kilku zamianach min oraz max wartości:</w:t>
      </w:r>
    </w:p>
    <w:p w14:paraId="3CFC3458" w14:textId="11B7C4C9" w:rsidR="00684031" w:rsidRP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spotLightFade=1-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52050200" w14:textId="5FD7C55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 wiele prostsze!</w:t>
      </w:r>
    </w:p>
    <w:p w14:paraId="73B973AA" w14:textId="3C1E1221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 obliczeniu Oświetlenia Reflektorowego (ang.: Spot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680CA21" w14:textId="4E4C1BE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Pomnożony przez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spotLightFade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efekt.</w:t>
      </w:r>
    </w:p>
    <w:p w14:paraId="33D824BD" w14:textId="1D7DADB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Uzyskujemy:</w:t>
      </w:r>
    </w:p>
    <w:p w14:paraId="434A282F" w14:textId="797E67EC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6AA9BB54" wp14:editId="02F9AC5F">
            <wp:simplePos x="0" y="0"/>
            <wp:positionH relativeFrom="margin">
              <wp:posOffset>1575535</wp:posOffset>
            </wp:positionH>
            <wp:positionV relativeFrom="paragraph">
              <wp:posOffset>1270</wp:posOffset>
            </wp:positionV>
            <wp:extent cx="3021965" cy="2042160"/>
            <wp:effectExtent l="0" t="0" r="698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909EE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3F8EA8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0BEBE4C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E486E29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7500597" w14:textId="182C85A5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1D4DF22C" w14:textId="7FE16E4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497F0D" w14:textId="146C6C8D" w:rsidR="00403D67" w:rsidRPr="003D1495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1.</m:t>
          </m:r>
          <m:r>
            <w:rPr>
              <w:rFonts w:ascii="Cambria Math" w:eastAsiaTheme="minorEastAsia" w:hAnsi="Cambria Math"/>
              <w:color w:val="0070C0"/>
              <w:sz w:val="28"/>
              <w:szCs w:val="28"/>
            </w:rPr>
            <m:t xml:space="preserve">  angleToFragment</m:t>
          </m:r>
          <m:r>
            <w:rPr>
              <w:rFonts w:ascii="Cambria Math" w:eastAsiaTheme="minorEastAsia" w:hAnsi="Cambria Math"/>
              <w:sz w:val="28"/>
              <w:szCs w:val="28"/>
            </w:rPr>
            <m:t>=lightVector•lightDirection</m:t>
          </m:r>
        </m:oMath>
      </m:oMathPara>
    </w:p>
    <w:p w14:paraId="39E25E54" w14:textId="1E8D2A7A" w:rsidR="00403D67" w:rsidRPr="00403D67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2.  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spotLightFade</m:t>
          </m:r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color w:val="0070C0"/>
                  <w:sz w:val="28"/>
                  <w:szCs w:val="28"/>
                </w:rPr>
                <m:t>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1627602D" w14:textId="28A34836" w:rsidR="00403D67" w:rsidRPr="00403D67" w:rsidRDefault="00403D67" w:rsidP="00403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Bookman Old Style" w:eastAsiaTheme="minorEastAsia" w:hAnsi="Bookman Old Style"/>
          <w:iCs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 xml:space="preserve">.  </m:t>
          </m:r>
          <m:r>
            <w:rPr>
              <w:rFonts w:ascii="Cambria Math" w:eastAsiaTheme="minorEastAsia" w:hAnsi="Cambria Math"/>
              <w:color w:val="7030A0"/>
              <w:sz w:val="28"/>
              <w:szCs w:val="28"/>
              <w:highlight w:val="yellow"/>
            </w:rPr>
            <m:t>colour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>=spotLightColour*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  <w:highlight w:val="yellow"/>
            </w:rPr>
            <m:t>spotLightFade</m:t>
          </m:r>
        </m:oMath>
      </m:oMathPara>
    </w:p>
    <w:p w14:paraId="532E4F53" w14:textId="696089A1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Podsumowanie:</w:t>
      </w:r>
    </w:p>
    <w:p w14:paraId="378CDD26" w14:textId="0D50E43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punktowe emitują światło we wszystkich kierunkach.</w:t>
      </w:r>
    </w:p>
    <w:p w14:paraId="73506E7E" w14:textId="30980E1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Używamy algorytm światła kierunkowego z wektorem światła.</w:t>
      </w:r>
    </w:p>
    <w:p w14:paraId="54620CE1" w14:textId="2D443913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Zanikanie światła w związku z dystansem za pomocą wartości współczynnika.</w:t>
      </w:r>
    </w:p>
    <w:p w14:paraId="2D4E5E74" w14:textId="6EB4234D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reflektorowe są światłami  punktowymi z kierunkiem oraz zasięgiem odcięcia.</w:t>
      </w:r>
    </w:p>
    <w:p w14:paraId="0FBB423A" w14:textId="0AD4C49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Porównywanie kąta wektora światła z kątem odcięcia.</w:t>
      </w:r>
    </w:p>
    <w:p w14:paraId="1F875BA2" w14:textId="49FF2AE8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Łagodniejsze krawędzi </w:t>
      </w:r>
      <w:r w:rsidR="00A82894">
        <w:rPr>
          <w:rFonts w:ascii="Bookman Old Style" w:eastAsiaTheme="minorEastAsia" w:hAnsi="Bookman Old Style"/>
          <w:iCs/>
          <w:sz w:val="28"/>
          <w:szCs w:val="28"/>
        </w:rPr>
        <w:t>z/ze/dzięki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skalowaną formą kąta światła wektora.</w:t>
      </w:r>
    </w:p>
    <w:p w14:paraId="5D1DE7FC" w14:textId="39192632" w:rsidR="00035623" w:rsidRDefault="00035623" w:rsidP="00035623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14DB2F26" w14:textId="572AD56B" w:rsidR="00035623" w:rsidRDefault="00035623" w:rsidP="00035623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Adnotacja:</w:t>
      </w:r>
    </w:p>
    <w:p w14:paraId="35C89F23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Vertex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uzywany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zawsze 3 razy.</w:t>
      </w:r>
    </w:p>
    <w:p w14:paraId="6C8DCC31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Fragment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uzywany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fragmentu.</w:t>
      </w:r>
    </w:p>
    <w:p w14:paraId="16DF62C6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Na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poczatku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Vertex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(a w nim pozycje)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przesylany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razy, potem wszystkie te pozycje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zostaja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zapisane.</w:t>
      </w:r>
    </w:p>
    <w:p w14:paraId="12DCF9D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Po czym zachodzi zjawisko interpolacji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pomiedzy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wierzchołkami za pomocą odpowiednich wzorów. </w:t>
      </w:r>
    </w:p>
    <w:p w14:paraId="426A1BAD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Fragment po fragmencie jest interpolowany przy pomocy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koordynatow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Barycentrica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7DA25856" w14:textId="77777777" w:rsidR="00411422" w:rsidRDefault="00411422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Kazdy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kolor fragmentu jest po kolei obliczany przy pomocy interpolacji a w tym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koordynatow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Barycentrica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oraz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wzorow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BD93BD9" w14:textId="74265546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Zatem jak zdefiniujemy normalny wektor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 3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wierzcholkow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37D9D0F8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To te wektory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zostana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przeslane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oraz zapisane. </w:t>
      </w:r>
    </w:p>
    <w:p w14:paraId="3A328B77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nastepnie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zinterpolowane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fragmentu. </w:t>
      </w:r>
    </w:p>
    <w:p w14:paraId="401D381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Dla tego mamy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wplyw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na kolor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 :)</w:t>
      </w:r>
    </w:p>
    <w:p w14:paraId="214A5206" w14:textId="3BFE68E2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Proste!!!</w:t>
      </w:r>
    </w:p>
    <w:sectPr w:rsidR="00035623" w:rsidRPr="00035623">
      <w:footerReference w:type="default" r:id="rId7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628B2" w14:textId="77777777" w:rsidR="0069197A" w:rsidRDefault="0069197A" w:rsidP="00BE3611">
      <w:pPr>
        <w:spacing w:after="0" w:line="240" w:lineRule="auto"/>
      </w:pPr>
      <w:r>
        <w:separator/>
      </w:r>
    </w:p>
  </w:endnote>
  <w:endnote w:type="continuationSeparator" w:id="0">
    <w:p w14:paraId="59C89082" w14:textId="77777777" w:rsidR="0069197A" w:rsidRDefault="0069197A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E35E5" w14:textId="77777777" w:rsidR="0069197A" w:rsidRDefault="0069197A" w:rsidP="00BE3611">
      <w:pPr>
        <w:spacing w:after="0" w:line="240" w:lineRule="auto"/>
      </w:pPr>
      <w:r>
        <w:separator/>
      </w:r>
    </w:p>
  </w:footnote>
  <w:footnote w:type="continuationSeparator" w:id="0">
    <w:p w14:paraId="58DD48CC" w14:textId="77777777" w:rsidR="0069197A" w:rsidRDefault="0069197A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27DD0"/>
    <w:multiLevelType w:val="hybridMultilevel"/>
    <w:tmpl w:val="DD72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75BC791A"/>
    <w:multiLevelType w:val="hybridMultilevel"/>
    <w:tmpl w:val="4406FD6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812524"/>
    <w:multiLevelType w:val="hybridMultilevel"/>
    <w:tmpl w:val="0166E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3"/>
  </w:num>
  <w:num w:numId="5">
    <w:abstractNumId w:val="3"/>
  </w:num>
  <w:num w:numId="6">
    <w:abstractNumId w:val="9"/>
  </w:num>
  <w:num w:numId="7">
    <w:abstractNumId w:val="12"/>
  </w:num>
  <w:num w:numId="8">
    <w:abstractNumId w:val="6"/>
  </w:num>
  <w:num w:numId="9">
    <w:abstractNumId w:val="5"/>
  </w:num>
  <w:num w:numId="10">
    <w:abstractNumId w:val="1"/>
  </w:num>
  <w:num w:numId="11">
    <w:abstractNumId w:val="2"/>
  </w:num>
  <w:num w:numId="12">
    <w:abstractNumId w:val="11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35623"/>
    <w:rsid w:val="00044CA9"/>
    <w:rsid w:val="00054FCD"/>
    <w:rsid w:val="00060133"/>
    <w:rsid w:val="00062829"/>
    <w:rsid w:val="000810E0"/>
    <w:rsid w:val="00086D20"/>
    <w:rsid w:val="0008703E"/>
    <w:rsid w:val="000B0B1D"/>
    <w:rsid w:val="000C276F"/>
    <w:rsid w:val="000D1554"/>
    <w:rsid w:val="000D5D67"/>
    <w:rsid w:val="000E7290"/>
    <w:rsid w:val="000F0DE0"/>
    <w:rsid w:val="000F6D04"/>
    <w:rsid w:val="000F7F9A"/>
    <w:rsid w:val="0012422D"/>
    <w:rsid w:val="00126597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57DF8"/>
    <w:rsid w:val="002668E6"/>
    <w:rsid w:val="0027638B"/>
    <w:rsid w:val="00281DF0"/>
    <w:rsid w:val="0029528E"/>
    <w:rsid w:val="002A6F06"/>
    <w:rsid w:val="002B2C52"/>
    <w:rsid w:val="002F7EB4"/>
    <w:rsid w:val="00306D7C"/>
    <w:rsid w:val="0032060B"/>
    <w:rsid w:val="003237BD"/>
    <w:rsid w:val="00332B30"/>
    <w:rsid w:val="003545A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83A13"/>
    <w:rsid w:val="0039523B"/>
    <w:rsid w:val="003A4403"/>
    <w:rsid w:val="003A46B7"/>
    <w:rsid w:val="003C13C6"/>
    <w:rsid w:val="003C1482"/>
    <w:rsid w:val="003D1495"/>
    <w:rsid w:val="003D6737"/>
    <w:rsid w:val="003E012F"/>
    <w:rsid w:val="003E5886"/>
    <w:rsid w:val="003F7E66"/>
    <w:rsid w:val="0040069E"/>
    <w:rsid w:val="00403D67"/>
    <w:rsid w:val="00411422"/>
    <w:rsid w:val="00411A3C"/>
    <w:rsid w:val="00426A37"/>
    <w:rsid w:val="00432D9A"/>
    <w:rsid w:val="00441B8F"/>
    <w:rsid w:val="00444506"/>
    <w:rsid w:val="00446F1C"/>
    <w:rsid w:val="00455F79"/>
    <w:rsid w:val="00457ABB"/>
    <w:rsid w:val="0046132B"/>
    <w:rsid w:val="00487FF8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861B5"/>
    <w:rsid w:val="00586B98"/>
    <w:rsid w:val="00587AF1"/>
    <w:rsid w:val="00592401"/>
    <w:rsid w:val="005A1220"/>
    <w:rsid w:val="005B6B43"/>
    <w:rsid w:val="005B7B57"/>
    <w:rsid w:val="005C4139"/>
    <w:rsid w:val="005C48BC"/>
    <w:rsid w:val="005D3939"/>
    <w:rsid w:val="005E076D"/>
    <w:rsid w:val="005E41AE"/>
    <w:rsid w:val="00604B8C"/>
    <w:rsid w:val="00631DAF"/>
    <w:rsid w:val="00640992"/>
    <w:rsid w:val="006415D3"/>
    <w:rsid w:val="00666F80"/>
    <w:rsid w:val="00670F23"/>
    <w:rsid w:val="00680052"/>
    <w:rsid w:val="006812C5"/>
    <w:rsid w:val="00684031"/>
    <w:rsid w:val="00686E85"/>
    <w:rsid w:val="00691180"/>
    <w:rsid w:val="0069197A"/>
    <w:rsid w:val="006A10FC"/>
    <w:rsid w:val="006C027D"/>
    <w:rsid w:val="006C07F7"/>
    <w:rsid w:val="006D64AF"/>
    <w:rsid w:val="00704F43"/>
    <w:rsid w:val="00707A80"/>
    <w:rsid w:val="00715B6F"/>
    <w:rsid w:val="00720887"/>
    <w:rsid w:val="0072215A"/>
    <w:rsid w:val="00723098"/>
    <w:rsid w:val="00724504"/>
    <w:rsid w:val="00735AEE"/>
    <w:rsid w:val="00755E2F"/>
    <w:rsid w:val="007578FB"/>
    <w:rsid w:val="007715AE"/>
    <w:rsid w:val="00774724"/>
    <w:rsid w:val="00774BBD"/>
    <w:rsid w:val="00777B2E"/>
    <w:rsid w:val="00785CF7"/>
    <w:rsid w:val="00785F44"/>
    <w:rsid w:val="007861BB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60C2"/>
    <w:rsid w:val="00916D9F"/>
    <w:rsid w:val="00926B06"/>
    <w:rsid w:val="00927157"/>
    <w:rsid w:val="00927878"/>
    <w:rsid w:val="009315AC"/>
    <w:rsid w:val="00955706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77060"/>
    <w:rsid w:val="00A82894"/>
    <w:rsid w:val="00A84608"/>
    <w:rsid w:val="00A8646A"/>
    <w:rsid w:val="00A87C36"/>
    <w:rsid w:val="00A960BC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4F9C"/>
    <w:rsid w:val="00B76255"/>
    <w:rsid w:val="00B84210"/>
    <w:rsid w:val="00B9266D"/>
    <w:rsid w:val="00BA0CD0"/>
    <w:rsid w:val="00BA1B66"/>
    <w:rsid w:val="00BB0F12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46D1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B31F9"/>
    <w:rsid w:val="00DC07A8"/>
    <w:rsid w:val="00DC62D3"/>
    <w:rsid w:val="00DD2981"/>
    <w:rsid w:val="00E001F7"/>
    <w:rsid w:val="00E02558"/>
    <w:rsid w:val="00E02F75"/>
    <w:rsid w:val="00E07A33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615D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57A08"/>
    <w:rsid w:val="00F64E69"/>
    <w:rsid w:val="00F71A85"/>
    <w:rsid w:val="00F755E5"/>
    <w:rsid w:val="00F763FC"/>
    <w:rsid w:val="00F83475"/>
    <w:rsid w:val="00F857B2"/>
    <w:rsid w:val="00F87105"/>
    <w:rsid w:val="00FA3972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3224</TotalTime>
  <Pages>1</Pages>
  <Words>7414</Words>
  <Characters>44487</Characters>
  <Application>Microsoft Office Word</Application>
  <DocSecurity>0</DocSecurity>
  <Lines>370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191</cp:revision>
  <cp:lastPrinted>2021-08-08T17:58:00Z</cp:lastPrinted>
  <dcterms:created xsi:type="dcterms:W3CDTF">2021-08-03T09:22:00Z</dcterms:created>
  <dcterms:modified xsi:type="dcterms:W3CDTF">2021-09-14T20:20:00Z</dcterms:modified>
</cp:coreProperties>
</file>