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9E7FE5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63B951AD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>owoczesne techniki OpenGL,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(OpenGL Maths),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r>
        <w:rPr>
          <w:rFonts w:ascii="Bookman Old Style" w:hAnsi="Bookman Old Style"/>
          <w:sz w:val="24"/>
          <w:szCs w:val="24"/>
        </w:rPr>
        <w:t>), Obracanie (</w:t>
      </w:r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r>
        <w:rPr>
          <w:rFonts w:ascii="Bookman Old Style" w:hAnsi="Bookman Old Style"/>
          <w:sz w:val="24"/>
          <w:szCs w:val="24"/>
        </w:rPr>
        <w:t>) oraz Skalowanie (</w:t>
      </w:r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r w:rsidRPr="00796364">
        <w:rPr>
          <w:rFonts w:ascii="Bookman Old Style" w:hAnsi="Bookman Old Style"/>
          <w:b/>
          <w:bCs/>
          <w:sz w:val="24"/>
          <w:szCs w:val="24"/>
        </w:rPr>
        <w:t>indexed draws</w:t>
      </w:r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>Używanie różnych rodzajów projekcii/ rzutowania (</w:t>
      </w:r>
      <w:r>
        <w:rPr>
          <w:rFonts w:ascii="Bookman Old Style" w:hAnsi="Bookman Old Style"/>
          <w:b/>
          <w:bCs/>
          <w:sz w:val="24"/>
          <w:szCs w:val="24"/>
        </w:rPr>
        <w:t>projection</w:t>
      </w:r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r>
        <w:rPr>
          <w:rFonts w:ascii="Bookman Old Style" w:hAnsi="Bookman Old Style"/>
          <w:b/>
          <w:bCs/>
          <w:sz w:val="24"/>
          <w:szCs w:val="24"/>
        </w:rPr>
        <w:t>Directional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Implementacja SkyBox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OpenGL Extension Wrangler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Obsługiwacz rozszerzeń OpenGL.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Interfejs dla OpenGL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Ładuje rozszerzenia OpenGL,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glLoadGen, glad, glsdk, glbinding, libepoxy,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&lt;GL/glew.h&gt;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glewInit();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 (result);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if(!GLEW_EXT_framebuffer_object){}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wglew.h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OpenGL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AD43E1">
        <w:rPr>
          <w:rFonts w:ascii="Bookman Old Style" w:hAnsi="Bookman Old Style"/>
          <w:sz w:val="24"/>
          <w:szCs w:val="24"/>
        </w:rPr>
        <w:t>OpenGL FrameWork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OpenGL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DirectMedia Layer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w: FTL, Amnesia, Starbound oraz Dying Light,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 edytorach poziomów dla Source Engine oraz Cryengine.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>(Simple and Fast Multimedia Library): Prawie jak SDL ale zawiera więcej możliwości. Niestety kontekst OpenGL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(OpenGL Utility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(OpenGL Extension Wrangler)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OpenGL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oraz OpenGL</w:t>
      </w:r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od użytkownika (klawiatura, myszka, gamepad).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OpenGL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OpenGL.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>3. Shadery oraz Rendering Pipeline (strumień renderowania).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Rendering pipeline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 to jest strumień renderowania?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jest to zestaw etapów, które muszą się wykonać w celu wyrenderowania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„Shadery”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Geometry Shader,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Testalation shader,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Shadery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(OpenGL Shading Language ~ Jezyki shaderów)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Shading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Etapy renderowania (The Rendering Pipeline Stages):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Vertex Specifacation</w:t>
      </w:r>
      <w:r w:rsidR="00A40A3D"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(Specyfikacja wierzchołka)</w:t>
      </w: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r w:rsidRPr="006812C5">
        <w:rPr>
          <w:rFonts w:ascii="Bookman Old Style" w:hAnsi="Bookman Old Style"/>
          <w:sz w:val="28"/>
          <w:szCs w:val="28"/>
          <w:shd w:val="clear" w:color="auto" w:fill="FFF2CC" w:themeFill="accent4" w:themeFillTint="33"/>
        </w:rPr>
        <w:t>~</w:t>
      </w:r>
      <w:r>
        <w:rPr>
          <w:rFonts w:ascii="Bookman Old Style" w:hAnsi="Bookman Old Style"/>
          <w:sz w:val="28"/>
          <w:szCs w:val="28"/>
        </w:rPr>
        <w:t xml:space="preserve">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(vertex)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Ustawianie danych wierzchołków dla prymitywa, który chcemy wyrenderować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r>
        <w:rPr>
          <w:rFonts w:ascii="Bookman Old Style" w:hAnsi="Bookman Old Style"/>
          <w:b/>
          <w:bCs/>
          <w:sz w:val="28"/>
          <w:szCs w:val="28"/>
        </w:rPr>
        <w:t>VAOs</w:t>
      </w:r>
      <w:r>
        <w:rPr>
          <w:rFonts w:ascii="Bookman Old Style" w:hAnsi="Bookman Old Style"/>
          <w:sz w:val="28"/>
          <w:szCs w:val="28"/>
        </w:rPr>
        <w:t xml:space="preserve"> (Vertex Array Objects) oraz </w:t>
      </w:r>
      <w:r>
        <w:rPr>
          <w:rFonts w:ascii="Bookman Old Style" w:hAnsi="Bookman Old Style"/>
          <w:b/>
          <w:bCs/>
          <w:sz w:val="28"/>
          <w:szCs w:val="28"/>
        </w:rPr>
        <w:t xml:space="preserve">VBOs </w:t>
      </w:r>
      <w:r>
        <w:rPr>
          <w:rFonts w:ascii="Bookman Old Style" w:hAnsi="Bookman Old Style"/>
          <w:sz w:val="28"/>
          <w:szCs w:val="28"/>
        </w:rPr>
        <w:t>(Vertex Buffer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r>
        <w:rPr>
          <w:rFonts w:ascii="Bookman Old Style" w:hAnsi="Bookman Old Style"/>
          <w:sz w:val="28"/>
          <w:szCs w:val="28"/>
        </w:rPr>
        <w:t>definują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Wskaźniki atrybutów definiują określają gdzie oraz jak shadery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>(Index Buffer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>Utwórz VAO identyfikator (id vertex array object).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>Utwórz VBO identyfikator (id vertex buffer object).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(unbind)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r w:rsidRPr="00EA5218">
        <w:rPr>
          <w:rFonts w:ascii="Bookman Old Style" w:hAnsi="Bookman Old Style"/>
          <w:b/>
          <w:bCs/>
          <w:sz w:val="28"/>
          <w:szCs w:val="28"/>
        </w:rPr>
        <w:t xml:space="preserve">shaderem </w:t>
      </w:r>
      <w:r>
        <w:rPr>
          <w:rFonts w:ascii="Bookman Old Style" w:hAnsi="Bookman Old Style"/>
          <w:sz w:val="28"/>
          <w:szCs w:val="28"/>
        </w:rPr>
        <w:t>(Shader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Shader program, może zawierać kod dotyczący vertex shader, fragment shader oraz geometry shader.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glDrawArrays </w:t>
      </w:r>
      <w:r>
        <w:rPr>
          <w:rFonts w:ascii="Bookman Old Style" w:hAnsi="Bookman Old Style"/>
          <w:sz w:val="28"/>
          <w:szCs w:val="28"/>
        </w:rPr>
        <w:t>, która zainicjalizuje resztę strumienia renderowania.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Vertex Shader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r>
        <w:rPr>
          <w:rFonts w:ascii="Bookman Old Style" w:hAnsi="Bookman Old Style"/>
          <w:sz w:val="28"/>
          <w:szCs w:val="28"/>
        </w:rPr>
        <w:t>, ponieważ będzie to później używane przez późniejsze etapy strumienia renderowania.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określić dodatkowe wartości wyjściowe, które mogą zostać podniesione oraz użyte przez shadery zdefiniowane przez użytkownika, które później występują w strumieniu renderowania.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texture cordinates).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>~ definiuje pozycje w shaderze (każdy input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>~ znaczy, że jest to input.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r>
        <w:rPr>
          <w:rFonts w:ascii="Bookman Old Style" w:hAnsi="Bookman Old Style"/>
          <w:b/>
          <w:bCs/>
          <w:sz w:val="28"/>
          <w:szCs w:val="28"/>
        </w:rPr>
        <w:t xml:space="preserve">pos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7E522966" w14:textId="034A2036" w:rsidR="004A6E7B" w:rsidRPr="00855C77" w:rsidRDefault="00E316DC" w:rsidP="006812C5">
      <w:pPr>
        <w:ind w:left="36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gl_Position (finalna pozycja wierzchołka).</w:t>
      </w:r>
    </w:p>
    <w:p w14:paraId="22305D91" w14:textId="743546B6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DEDED" w:themeFill="accent3" w:themeFillTint="33"/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6812C5">
        <w:rPr>
          <w:rFonts w:ascii="Bookman Old Style" w:hAnsi="Bookman Old Style"/>
          <w:color w:val="0070C0"/>
          <w:sz w:val="32"/>
          <w:szCs w:val="32"/>
        </w:rPr>
        <w:t>Tessellation (programowalny).</w:t>
      </w:r>
    </w:p>
    <w:p w14:paraId="3AE6BB83" w14:textId="45F1745A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podzielić dane na kilka mniejszych prymitywów (grupa wierzchołków ~ prymityw).</w:t>
      </w:r>
    </w:p>
    <w:p w14:paraId="543375A9" w14:textId="62272EB2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Relatywnie nowy typ shadera, pojawił się w OpenGL 4.0.</w:t>
      </w:r>
    </w:p>
    <w:p w14:paraId="44633454" w14:textId="7DB77D2D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do wyższego poziomu szczegółowości dynamicznie.</w:t>
      </w:r>
    </w:p>
    <w:p w14:paraId="348A1B78" w14:textId="4DBBEDCC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812C5">
        <w:rPr>
          <w:rFonts w:ascii="Bookman Old Style" w:hAnsi="Bookman Old Style"/>
          <w:color w:val="FF0000"/>
          <w:sz w:val="28"/>
          <w:szCs w:val="28"/>
        </w:rPr>
        <w:t>Geometry Shader (programowalny).</w:t>
      </w:r>
    </w:p>
    <w:p w14:paraId="3D9E937C" w14:textId="6F7694C5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Vertex shader obsługiwał wierzchołki, Geometry shader </w:t>
      </w:r>
      <w:r w:rsidRPr="00241482">
        <w:rPr>
          <w:rFonts w:ascii="Bookman Old Style" w:hAnsi="Bookman Old Style"/>
          <w:b/>
          <w:bCs/>
          <w:sz w:val="28"/>
          <w:szCs w:val="28"/>
        </w:rPr>
        <w:t xml:space="preserve">obsługuję prymitywy </w:t>
      </w:r>
      <w:r>
        <w:rPr>
          <w:rFonts w:ascii="Bookman Old Style" w:hAnsi="Bookman Old Style"/>
          <w:sz w:val="28"/>
          <w:szCs w:val="28"/>
        </w:rPr>
        <w:t>(</w:t>
      </w:r>
      <w:r w:rsidRPr="00241482">
        <w:rPr>
          <w:rFonts w:ascii="Bookman Old Style" w:hAnsi="Bookman Old Style"/>
          <w:b/>
          <w:bCs/>
          <w:i/>
          <w:iCs/>
          <w:sz w:val="28"/>
          <w:szCs w:val="28"/>
        </w:rPr>
        <w:t>grupy wierzchołków</w:t>
      </w:r>
      <w:r w:rsidR="0024148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np. trójkąt (3 wierzchołki)</w:t>
      </w:r>
      <w:r>
        <w:rPr>
          <w:rFonts w:ascii="Bookman Old Style" w:hAnsi="Bookman Old Style"/>
          <w:sz w:val="28"/>
          <w:szCs w:val="28"/>
        </w:rPr>
        <w:t>),</w:t>
      </w:r>
    </w:p>
    <w:p w14:paraId="4D63D263" w14:textId="7F729B3C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Bierze prymitywy potem emituje</w:t>
      </w:r>
      <w:r w:rsidR="00241482">
        <w:rPr>
          <w:rFonts w:ascii="Bookman Old Style" w:hAnsi="Bookman Old Style"/>
          <w:sz w:val="28"/>
          <w:szCs w:val="28"/>
        </w:rPr>
        <w:t xml:space="preserve"> (outputs)</w:t>
      </w:r>
      <w:r>
        <w:rPr>
          <w:rFonts w:ascii="Bookman Old Style" w:hAnsi="Bookman Old Style"/>
          <w:sz w:val="28"/>
          <w:szCs w:val="28"/>
        </w:rPr>
        <w:t xml:space="preserve"> jej wierzchołki do utworzenia prymitywu albo nowych prymitywów.</w:t>
      </w:r>
    </w:p>
    <w:p w14:paraId="005D55C3" w14:textId="6BF49E5B" w:rsidR="006812C5" w:rsidRDefault="00241482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</w:t>
      </w:r>
      <w:r w:rsidRPr="00241482">
        <w:rPr>
          <w:rFonts w:ascii="Bookman Old Style" w:hAnsi="Bookman Old Style"/>
          <w:b/>
          <w:bCs/>
          <w:sz w:val="28"/>
          <w:szCs w:val="28"/>
        </w:rPr>
        <w:t>przerabiać podane</w:t>
      </w:r>
      <w:r>
        <w:rPr>
          <w:rFonts w:ascii="Bookman Old Style" w:hAnsi="Bookman Old Style"/>
          <w:sz w:val="28"/>
          <w:szCs w:val="28"/>
        </w:rPr>
        <w:t xml:space="preserve"> dane do przerobionych danych prymitywów albo nawet tworzyć nowe,</w:t>
      </w:r>
    </w:p>
    <w:p w14:paraId="7E02E4C2" w14:textId="6ABA4966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nawet zmienić prymitywne typy (punkty, linie, trójkąty,…).</w:t>
      </w:r>
    </w:p>
    <w:p w14:paraId="079ED0F5" w14:textId="519A9DA0" w:rsidR="00241482" w:rsidRPr="00241482" w:rsidRDefault="00241482" w:rsidP="00241482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 przykład możemy dać grupę wierzchołków taką jak trójkąt a następnie geometry shader może nam to przerobić i utworzyć nowy prymityw lub przesunąć na przykład o 3 wartości w bok pozycje. Rożne takie bajery. Zatem vertex shader obsługuję każdy wierzchołek indywidualnie zaś geometry shader obsługuję grupę wierzchołków razem czyli na przykład taką grupę, która reprezentuje trójkąt. Proste </w:t>
      </w:r>
      <w:r w:rsidRPr="00241482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8"/>
          <w:szCs w:val="28"/>
        </w:rPr>
        <w:t>.</w:t>
      </w:r>
    </w:p>
    <w:p w14:paraId="49D1F322" w14:textId="339DE97A" w:rsidR="009E3119" w:rsidRPr="00221B67" w:rsidRDefault="009E3119" w:rsidP="00241482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color w:val="7030A0"/>
          <w:sz w:val="28"/>
          <w:szCs w:val="28"/>
          <w:highlight w:val="yellow"/>
        </w:rPr>
      </w:pPr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>Vertex Post Processing.</w:t>
      </w:r>
    </w:p>
    <w:p w14:paraId="4C12CBCE" w14:textId="7791F6FB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Przekształca informację zwrotną (jeżeli jest to włączone):</w:t>
      </w:r>
    </w:p>
    <w:p w14:paraId="35BD0068" w14:textId="66A8AE13" w:rsidR="00241482" w:rsidRDefault="00241482" w:rsidP="00241482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Wynik vertex oraz geometry etapów jest zapisany do buforów dla późniejszego użycia.</w:t>
      </w:r>
    </w:p>
    <w:p w14:paraId="453C336A" w14:textId="77777777" w:rsidR="000C276F" w:rsidRDefault="000C276F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Obkrajanie/ Wykrajanie (Clipping):</w:t>
      </w:r>
    </w:p>
    <w:p w14:paraId="14BCFB3F" w14:textId="77777777" w:rsidR="000C276F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Prymitywy, które nie są widziane są usuwane (nie chcemy rysować rzeczy, których nie widać).</w:t>
      </w:r>
    </w:p>
    <w:p w14:paraId="702B0B35" w14:textId="47B9E0AB" w:rsidR="00241482" w:rsidRPr="00221B67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b/>
          <w:bCs/>
          <w:sz w:val="28"/>
          <w:szCs w:val="28"/>
        </w:rPr>
        <w:t xml:space="preserve">Pozycje przekonwertowane z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przestrzeni obkrajania</w:t>
      </w:r>
      <w:r w:rsidRPr="00221B67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(„clip space”) do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przestrzeni okna </w:t>
      </w:r>
      <w:r w:rsidRPr="00221B67">
        <w:rPr>
          <w:rFonts w:ascii="Bookman Old Style" w:hAnsi="Bookman Old Style"/>
          <w:b/>
          <w:bCs/>
          <w:i/>
          <w:iCs/>
          <w:sz w:val="28"/>
          <w:szCs w:val="28"/>
        </w:rPr>
        <w:t>(„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window space”). </w:t>
      </w:r>
    </w:p>
    <w:p w14:paraId="3BBBBAE7" w14:textId="734BB3B1" w:rsidR="009E3119" w:rsidRPr="00221B67" w:rsidRDefault="009E3119" w:rsidP="00221B67">
      <w:pPr>
        <w:pStyle w:val="ListParagraph"/>
        <w:numPr>
          <w:ilvl w:val="0"/>
          <w:numId w:val="5"/>
        </w:numPr>
        <w:shd w:val="clear" w:color="auto" w:fill="D9E2F3" w:themeFill="accent1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sz w:val="28"/>
          <w:szCs w:val="28"/>
          <w:highlight w:val="yellow"/>
        </w:rPr>
        <w:t>Primitive Assembly</w:t>
      </w:r>
      <w:r w:rsidRPr="00221B67">
        <w:rPr>
          <w:rFonts w:ascii="Bookman Old Style" w:hAnsi="Bookman Old Style"/>
          <w:sz w:val="28"/>
          <w:szCs w:val="28"/>
        </w:rPr>
        <w:t xml:space="preserve"> (łączenie</w:t>
      </w:r>
      <w:r w:rsidR="00CD3D3F" w:rsidRPr="00221B67">
        <w:rPr>
          <w:rFonts w:ascii="Bookman Old Style" w:hAnsi="Bookman Old Style"/>
          <w:sz w:val="28"/>
          <w:szCs w:val="28"/>
        </w:rPr>
        <w:t xml:space="preserve"> prymitywów (grup wierzchołków)):</w:t>
      </w:r>
    </w:p>
    <w:p w14:paraId="3A397155" w14:textId="081B2B38" w:rsidR="00CD3D3F" w:rsidRPr="00914122" w:rsidRDefault="00CD3D3F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</w:t>
      </w:r>
      <w:r w:rsidRPr="00221B67">
        <w:rPr>
          <w:rFonts w:ascii="Bookman Old Style" w:hAnsi="Bookman Old Style"/>
          <w:b/>
          <w:bCs/>
          <w:sz w:val="28"/>
          <w:szCs w:val="28"/>
        </w:rPr>
        <w:t>są konwertowane do serii prymitywów</w:t>
      </w:r>
      <w:r>
        <w:rPr>
          <w:rFonts w:ascii="Bookman Old Style" w:hAnsi="Bookman Old Style"/>
          <w:sz w:val="28"/>
          <w:szCs w:val="28"/>
        </w:rPr>
        <w:t>.</w:t>
      </w:r>
    </w:p>
    <w:p w14:paraId="1555C0DD" w14:textId="221E4AC9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Wiec jeżeli mamy trójkąty</w:t>
      </w:r>
      <w:r w:rsidRPr="00221B67">
        <w:rPr>
          <w:rFonts w:ascii="Bookman Old Style" w:hAnsi="Bookman Old Style"/>
          <w:b/>
          <w:bCs/>
          <w:sz w:val="28"/>
          <w:szCs w:val="28"/>
        </w:rPr>
        <w:t>… 6 wierzchołków to z nich zostanie utworzone 2 trójkąty</w:t>
      </w:r>
      <w:r>
        <w:rPr>
          <w:rFonts w:ascii="Bookman Old Style" w:hAnsi="Bookman Old Style"/>
          <w:sz w:val="28"/>
          <w:szCs w:val="28"/>
        </w:rPr>
        <w:t xml:space="preserve"> (3 wierzchołki każdy).</w:t>
      </w:r>
    </w:p>
    <w:p w14:paraId="7F27CC05" w14:textId="0029FF45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~ usuwanie twarzy.</w:t>
      </w:r>
    </w:p>
    <w:p w14:paraId="79DDAFB2" w14:textId="5B12CF85" w:rsidR="00914122" w:rsidRPr="00CD3D3F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jest to proces usuwania prymitywów, które nie mogą być widziane albo są patr</w:t>
      </w:r>
      <w:r w:rsidR="00221B67">
        <w:rPr>
          <w:rFonts w:ascii="Bookman Old Style" w:hAnsi="Bookman Old Style"/>
          <w:sz w:val="28"/>
          <w:szCs w:val="28"/>
        </w:rPr>
        <w:t xml:space="preserve">zone z bardzo dalekiej odległości. </w:t>
      </w:r>
      <w:r w:rsidR="00221B67" w:rsidRPr="00221B67">
        <w:rPr>
          <w:rFonts w:ascii="Bookman Old Style" w:hAnsi="Bookman Old Style"/>
          <w:b/>
          <w:bCs/>
          <w:sz w:val="28"/>
          <w:szCs w:val="28"/>
        </w:rPr>
        <w:t>Nie chcemy rysować czegoś czego nie widzimy</w:t>
      </w:r>
      <w:r w:rsidR="00221B67">
        <w:rPr>
          <w:rFonts w:ascii="Bookman Old Style" w:hAnsi="Bookman Old Style"/>
          <w:sz w:val="28"/>
          <w:szCs w:val="28"/>
        </w:rPr>
        <w:t>.</w:t>
      </w:r>
    </w:p>
    <w:p w14:paraId="7C47B944" w14:textId="3FC9D779" w:rsidR="009E3119" w:rsidRPr="00BB0F12" w:rsidRDefault="009E3119" w:rsidP="00BB0F1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BB0F12">
        <w:rPr>
          <w:rFonts w:ascii="Bookman Old Style" w:hAnsi="Bookman Old Style"/>
          <w:color w:val="FF0000"/>
          <w:sz w:val="32"/>
          <w:szCs w:val="32"/>
        </w:rPr>
        <w:t>Rasteryzacja.</w:t>
      </w:r>
    </w:p>
    <w:p w14:paraId="41241ED0" w14:textId="4CF00ED2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B0F1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CA0A7F" wp14:editId="3075696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620" cy="1752599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Zamiana prymitywów do „fragmentów”.</w:t>
      </w:r>
    </w:p>
    <w:p w14:paraId="2887E180" w14:textId="31EFFAAA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Fragmenty są kawałki danych dla każdego pixela, uzyskane z procesu rasteryzacji.</w:t>
      </w:r>
    </w:p>
    <w:p w14:paraId="1ACA5B03" w14:textId="1F8FA3AA" w:rsidR="00BB0F12" w:rsidRP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fragmentu będą interpolowane na podstawie ich relatywnej pozycji dla każdego wierzchołka.</w:t>
      </w:r>
    </w:p>
    <w:p w14:paraId="39132584" w14:textId="374ACBB7" w:rsidR="00BB0F12" w:rsidRPr="00BB0F12" w:rsidRDefault="00BB0F12" w:rsidP="00BB0F1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C38B84B" w14:textId="0C68C241" w:rsidR="009E3119" w:rsidRPr="00B43205" w:rsidRDefault="009E3119" w:rsidP="00B43205">
      <w:pPr>
        <w:pStyle w:val="ListParagraph"/>
        <w:numPr>
          <w:ilvl w:val="0"/>
          <w:numId w:val="5"/>
        </w:numPr>
        <w:shd w:val="clear" w:color="auto" w:fill="DEEAF6" w:themeFill="accent5" w:themeFillTint="33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3205">
        <w:rPr>
          <w:rFonts w:ascii="Bookman Old Style" w:hAnsi="Bookman Old Style"/>
          <w:color w:val="002060"/>
          <w:sz w:val="28"/>
          <w:szCs w:val="28"/>
        </w:rPr>
        <w:t>Fragment Shader (programowalny).</w:t>
      </w:r>
    </w:p>
    <w:p w14:paraId="53F3C99A" w14:textId="02D305A5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B43205">
        <w:rPr>
          <w:rFonts w:ascii="Bookman Old Style" w:hAnsi="Bookman Old Style"/>
          <w:b/>
          <w:bCs/>
          <w:sz w:val="28"/>
          <w:szCs w:val="28"/>
        </w:rPr>
        <w:t>Obsługuje dane dla każdego fragmentu</w:t>
      </w:r>
      <w:r w:rsidR="00B43205">
        <w:rPr>
          <w:rFonts w:ascii="Bookman Old Style" w:hAnsi="Bookman Old Style"/>
          <w:b/>
          <w:bCs/>
          <w:sz w:val="28"/>
          <w:szCs w:val="28"/>
        </w:rPr>
        <w:t xml:space="preserve"> oraz wykonuje operacje na nim.</w:t>
      </w:r>
    </w:p>
    <w:p w14:paraId="68C8823C" w14:textId="059AE3CE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Jest opcjonalny ale rzadko kto go nie używa. Wyjątkami są przypadki gdzie głębia albo matryca/ szablon dane są wymagane.</w:t>
      </w:r>
    </w:p>
    <w:p w14:paraId="277B7D0E" w14:textId="6A578D82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Najważniejszą </w:t>
      </w:r>
      <w:r w:rsidRPr="00B43205">
        <w:rPr>
          <w:rFonts w:ascii="Bookman Old Style" w:hAnsi="Bookman Old Style"/>
          <w:b/>
          <w:bCs/>
          <w:sz w:val="28"/>
          <w:szCs w:val="28"/>
        </w:rPr>
        <w:t>wartością wyjściową jaką jest kolor piksela</w:t>
      </w:r>
      <w:r>
        <w:rPr>
          <w:rFonts w:ascii="Bookman Old Style" w:hAnsi="Bookman Old Style"/>
          <w:sz w:val="28"/>
          <w:szCs w:val="28"/>
        </w:rPr>
        <w:t xml:space="preserve">, który fragment obejmuje. </w:t>
      </w:r>
    </w:p>
    <w:p w14:paraId="63B534B1" w14:textId="6E2024C7" w:rsidR="0008703E" w:rsidRPr="00B43205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Najprostszy OpenGL program obejmuje zazwyczaj Vertex Shader oraz Fragment Shader. </w:t>
      </w:r>
    </w:p>
    <w:p w14:paraId="261C04D0" w14:textId="6068785F" w:rsidR="00B43205" w:rsidRPr="008077CB" w:rsidRDefault="00B43205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Będzie obsługiwał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oświetlenie oraz teksturowanie, cieniowanie.</w:t>
      </w:r>
    </w:p>
    <w:p w14:paraId="4B677CCE" w14:textId="1B170141" w:rsidR="008077CB" w:rsidRPr="008077CB" w:rsidRDefault="008077CB" w:rsidP="008077C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Przykład:</w:t>
      </w:r>
    </w:p>
    <w:p w14:paraId="2D8AE74C" w14:textId="22DEC6DB" w:rsidR="008077CB" w:rsidRDefault="008077CB" w:rsidP="008077CB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8077CB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1115D21" wp14:editId="0358EC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0350" cy="1243708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37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9CB366A" w14:textId="77777777" w:rsidR="008077CB" w:rsidRPr="008077CB" w:rsidRDefault="008077CB" w:rsidP="008077CB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51FD96" w14:textId="1658246A" w:rsidR="009E3119" w:rsidRPr="002B2C52" w:rsidRDefault="009E3119" w:rsidP="002B2C5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sz w:val="32"/>
          <w:szCs w:val="32"/>
        </w:rPr>
      </w:pPr>
      <w:r w:rsidRPr="002B2C52">
        <w:rPr>
          <w:rFonts w:ascii="Bookman Old Style" w:hAnsi="Bookman Old Style"/>
          <w:sz w:val="32"/>
          <w:szCs w:val="32"/>
        </w:rPr>
        <w:lastRenderedPageBreak/>
        <w:t>Per-Sample Operations.</w:t>
      </w:r>
    </w:p>
    <w:p w14:paraId="4E79ADA8" w14:textId="51D2BA9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Seria testów sprawdzających czy pixel/ fragment powinien być namalowany/ narysowany.</w:t>
      </w:r>
    </w:p>
    <w:p w14:paraId="1C4DF054" w14:textId="6F0347F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Najważniejszym testem: Test głębokości (</w:t>
      </w:r>
      <w:r w:rsidRPr="00550DC4">
        <w:rPr>
          <w:rFonts w:ascii="Bookman Old Style" w:hAnsi="Bookman Old Style"/>
          <w:b/>
          <w:bCs/>
          <w:sz w:val="28"/>
          <w:szCs w:val="28"/>
        </w:rPr>
        <w:t>Depth Test</w:t>
      </w:r>
      <w:r>
        <w:rPr>
          <w:rFonts w:ascii="Bookman Old Style" w:hAnsi="Bookman Old Style"/>
          <w:sz w:val="28"/>
          <w:szCs w:val="28"/>
        </w:rPr>
        <w:t>). Determinuje jeżeli coś jest naprzeciwko punktu, który ma być narysowany.</w:t>
      </w:r>
    </w:p>
    <w:p w14:paraId="6BEDA334" w14:textId="3A2BC75E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Mieszanie kolorów (Colour Blending)</w:t>
      </w:r>
      <w:r>
        <w:rPr>
          <w:rFonts w:ascii="Bookman Old Style" w:hAnsi="Bookman Old Style"/>
          <w:sz w:val="28"/>
          <w:szCs w:val="28"/>
        </w:rPr>
        <w:t>: Używa zdefiniowanych operacji, kolory fragmentów są wymieszane razem z nachodzącymi fragmentami. Zazwyczaj używane do obsługi przezroczystych obiektów.</w:t>
      </w:r>
    </w:p>
    <w:p w14:paraId="3C8C409C" w14:textId="12C16DDF" w:rsid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fragmentów </w:t>
      </w:r>
      <w:r>
        <w:rPr>
          <w:rFonts w:ascii="Bookman Old Style" w:hAnsi="Bookman Old Style"/>
          <w:b/>
          <w:bCs/>
          <w:sz w:val="28"/>
          <w:szCs w:val="28"/>
        </w:rPr>
        <w:t>są wpisane do obecnie zajmowanego bufora ramki (Framebuffer) (zazwyczaj podstawowego bufora).</w:t>
      </w:r>
    </w:p>
    <w:p w14:paraId="21A0BE9C" w14:textId="4E7A269A" w:rsidR="00550DC4" w:rsidRPr="008530B8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Ostatecznie, w kodzie aplikacji użytkownik zazwyczaj definiuj zamianę buforów tutaj, kładąc nowo zaktualizowany bufor ramki do przodu.</w:t>
      </w:r>
    </w:p>
    <w:p w14:paraId="3F27C620" w14:textId="0F0E7AD7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Framebuffor to jest na którym pracujemy, rysujemy.</w:t>
      </w:r>
    </w:p>
    <w:p w14:paraId="398B4500" w14:textId="00CADEC9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Oryginalny widzi użytkownik.</w:t>
      </w:r>
    </w:p>
    <w:p w14:paraId="01D163E5" w14:textId="3CE38DC3" w:rsidR="008530B8" w:rsidRP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koniec oryginalny jest zamieniany z framebuffer, stary framebuffer staje się oryginalnym a stary oryginalny staje się nowym framebufferem</w:t>
      </w:r>
    </w:p>
    <w:p w14:paraId="134D631C" w14:textId="1FC8B21C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zakończenie zamieniamy oryginalny na framebuffer.</w:t>
      </w:r>
    </w:p>
    <w:p w14:paraId="7165B0C4" w14:textId="487FED22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Możemy mieć tyle frame bufforow ile chcemy na przykład dla rożnych scen.</w:t>
      </w:r>
    </w:p>
    <w:p w14:paraId="17EF2279" w14:textId="00823F72" w:rsidR="008530B8" w:rsidRPr="008530B8" w:rsidRDefault="008530B8" w:rsidP="008530B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Strumień renderowania jest zakończony </w:t>
      </w:r>
      <w:r w:rsidRPr="00550DC4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6C414E0F" w14:textId="24985D84" w:rsidR="00241482" w:rsidRPr="00241482" w:rsidRDefault="00306D7C" w:rsidP="00241482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5566B00A">
            <wp:simplePos x="0" y="0"/>
            <wp:positionH relativeFrom="column">
              <wp:posOffset>4348480</wp:posOffset>
            </wp:positionH>
            <wp:positionV relativeFrom="paragraph">
              <wp:posOffset>10160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2BCE" w14:textId="51B840BC" w:rsidR="009E3119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77AEB55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5089402C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6A06D64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018C63E2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DF6C50B" w14:textId="2EF23374" w:rsidR="00306D7C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366BC6" w14:textId="4632DA53" w:rsidR="003237BD" w:rsidRPr="003237BD" w:rsidRDefault="003237BD" w:rsidP="003237BD">
      <w:pPr>
        <w:pBdr>
          <w:bottom w:val="single" w:sz="4" w:space="1" w:color="auto"/>
        </w:pBdr>
        <w:jc w:val="center"/>
        <w:rPr>
          <w:rFonts w:ascii="Bookman Old Style" w:hAnsi="Bookman Old Style"/>
          <w:i/>
          <w:iCs/>
          <w:color w:val="00B050"/>
          <w:sz w:val="36"/>
          <w:szCs w:val="36"/>
        </w:rPr>
      </w:pPr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lastRenderedPageBreak/>
        <w:t>Jak używać ich oraz jak się tworzy Shadery?</w:t>
      </w:r>
    </w:p>
    <w:p w14:paraId="1CACB7BE" w14:textId="5E6F9F12" w:rsidR="00306D7C" w:rsidRPr="00C33448" w:rsidRDefault="00306D7C" w:rsidP="009E3119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C33448">
        <w:rPr>
          <w:rFonts w:ascii="Bookman Old Style" w:hAnsi="Bookman Old Style"/>
          <w:color w:val="FF0000"/>
          <w:sz w:val="32"/>
          <w:szCs w:val="32"/>
        </w:rPr>
        <w:t>O pochodzeniu Shaderów:</w:t>
      </w:r>
    </w:p>
    <w:p w14:paraId="6B6B3C0E" w14:textId="4812D682" w:rsid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Programy Shaderowe (Shaders Programs) </w:t>
      </w:r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>są grupą shaderów</w:t>
      </w:r>
      <w:r>
        <w:rPr>
          <w:rFonts w:ascii="Bookman Old Style" w:hAnsi="Bookman Old Style"/>
          <w:sz w:val="28"/>
          <w:szCs w:val="28"/>
        </w:rPr>
        <w:t xml:space="preserve"> (Vertex, Tessellation, Geometry, Fragment…) powiązane ze sobą.</w:t>
      </w:r>
    </w:p>
    <w:p w14:paraId="15BC26B3" w14:textId="45310666" w:rsidR="00306D7C" w:rsidRP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Są one tworzone w OpenGL przez serie funkcji.</w:t>
      </w:r>
    </w:p>
    <w:p w14:paraId="0773E69D" w14:textId="38212223" w:rsidR="00BC7B89" w:rsidRPr="00C33448" w:rsidRDefault="00306D7C" w:rsidP="009E3119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C33448">
        <w:rPr>
          <w:rFonts w:ascii="Bookman Old Style" w:hAnsi="Bookman Old Style"/>
          <w:color w:val="0070C0"/>
          <w:sz w:val="32"/>
          <w:szCs w:val="32"/>
        </w:rPr>
        <w:t>Tworzenie programu z shaderami:</w:t>
      </w:r>
    </w:p>
    <w:p w14:paraId="6A275DDF" w14:textId="28B0116A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pustego programu.</w:t>
      </w:r>
    </w:p>
    <w:p w14:paraId="0598D652" w14:textId="6E9E026E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pustych shaderów</w:t>
      </w:r>
      <w:r w:rsidR="00382247">
        <w:rPr>
          <w:rFonts w:ascii="Bookman Old Style" w:hAnsi="Bookman Old Style"/>
          <w:sz w:val="28"/>
          <w:szCs w:val="28"/>
        </w:rPr>
        <w:t xml:space="preserve"> np.: Vertex Shader, Fragment Shader.</w:t>
      </w:r>
    </w:p>
    <w:p w14:paraId="57224453" w14:textId="237C6F5D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r w:rsidR="00883127">
        <w:rPr>
          <w:rFonts w:ascii="Bookman Old Style" w:hAnsi="Bookman Old Style"/>
          <w:sz w:val="28"/>
          <w:szCs w:val="28"/>
        </w:rPr>
        <w:t>shaderu kodu źródłowego do shaderów.</w:t>
      </w:r>
    </w:p>
    <w:p w14:paraId="77C90FCF" w14:textId="5A5A4E85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Kompilacja shaderów.</w:t>
      </w:r>
    </w:p>
    <w:p w14:paraId="55833049" w14:textId="01DFC18E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 shaderów do programu.</w:t>
      </w:r>
    </w:p>
    <w:p w14:paraId="001127F3" w14:textId="37D00928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Załączenie/ Powiązanie programu (tworzy plik wykonawczy z shaderów oraz łączy je w całość).</w:t>
      </w:r>
    </w:p>
    <w:p w14:paraId="42FC1B0C" w14:textId="3ED01D70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Walidacja programu (opcjonalne ale bardzo sugerowane, ponieważ debugowanie shaderów jest straszne).</w:t>
      </w:r>
    </w:p>
    <w:p w14:paraId="510625AE" w14:textId="294AD145" w:rsidR="00382247" w:rsidRPr="003237BD" w:rsidRDefault="00382247" w:rsidP="00382247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237BD">
        <w:rPr>
          <w:rFonts w:ascii="Bookman Old Style" w:hAnsi="Bookman Old Style"/>
          <w:color w:val="7030A0"/>
          <w:sz w:val="32"/>
          <w:szCs w:val="32"/>
        </w:rPr>
        <w:t>Używanie programu z shaderami:</w:t>
      </w:r>
    </w:p>
    <w:p w14:paraId="364B0E9F" w14:textId="1D4D55F7" w:rsidR="00382247" w:rsidRDefault="00382247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Kiedy utworzymy shader to dostajemy identyfikator (jak w przypadku VAO oraz VBO).</w:t>
      </w:r>
    </w:p>
    <w:p w14:paraId="3AE7955C" w14:textId="30B4B062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 prostu wywołujemy funkcje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glUseProgram(shaderID)</w:t>
      </w:r>
      <w:r>
        <w:rPr>
          <w:rFonts w:ascii="Bookman Old Style" w:hAnsi="Bookman Old Style"/>
          <w:i/>
          <w:iCs/>
          <w:sz w:val="28"/>
          <w:szCs w:val="28"/>
        </w:rPr>
        <w:t>,</w:t>
      </w:r>
    </w:p>
    <w:p w14:paraId="1EDF785B" w14:textId="1A1C9980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Wszystkie wywołania rysowania od teraz będą używały tego shadera,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glUseProgram </w:t>
      </w:r>
      <w:r>
        <w:rPr>
          <w:rFonts w:ascii="Bookman Old Style" w:hAnsi="Bookman Old Style"/>
          <w:i/>
          <w:iCs/>
          <w:sz w:val="28"/>
          <w:szCs w:val="28"/>
        </w:rPr>
        <w:t>jest używane na nowym identyfikatorze shadera albo 0 (brak shadera).</w:t>
      </w:r>
    </w:p>
    <w:p w14:paraId="56399492" w14:textId="6AC8294E" w:rsidR="003237BD" w:rsidRDefault="003237BD" w:rsidP="003237BD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1BE578FE" w14:textId="3C821684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składa się z kilku etapów.</w:t>
      </w:r>
    </w:p>
    <w:p w14:paraId="65A6ABA1" w14:textId="6903A60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Cztery etapy</w:t>
      </w:r>
      <w:r>
        <w:rPr>
          <w:rFonts w:ascii="Bookman Old Style" w:hAnsi="Bookman Old Style"/>
          <w:sz w:val="28"/>
          <w:szCs w:val="28"/>
        </w:rPr>
        <w:t xml:space="preserve"> są </w:t>
      </w:r>
      <w:r w:rsidRPr="003237BD">
        <w:rPr>
          <w:rFonts w:ascii="Bookman Old Style" w:hAnsi="Bookman Old Style"/>
          <w:b/>
          <w:bCs/>
          <w:sz w:val="28"/>
          <w:szCs w:val="28"/>
        </w:rPr>
        <w:t>programowalne</w:t>
      </w:r>
      <w:r>
        <w:rPr>
          <w:rFonts w:ascii="Bookman Old Style" w:hAnsi="Bookman Old Style"/>
          <w:sz w:val="28"/>
          <w:szCs w:val="28"/>
        </w:rPr>
        <w:t xml:space="preserve"> poprzez shadery (Vertex, Tessellation, Geometry, Fragment).</w:t>
      </w:r>
    </w:p>
    <w:p w14:paraId="4C068928" w14:textId="669F3CC3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 xml:space="preserve">Vertex Shader jest </w:t>
      </w:r>
      <w:r>
        <w:rPr>
          <w:rFonts w:ascii="Bookman Old Style" w:hAnsi="Bookman Old Style"/>
          <w:sz w:val="28"/>
          <w:szCs w:val="28"/>
        </w:rPr>
        <w:t>obligatoryjny,</w:t>
      </w:r>
    </w:p>
    <w:p w14:paraId="05EAEE91" w14:textId="797AB01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Wierzchołki</w:t>
      </w:r>
      <w:r>
        <w:rPr>
          <w:rFonts w:ascii="Bookman Old Style" w:hAnsi="Bookman Old Style"/>
          <w:sz w:val="28"/>
          <w:szCs w:val="28"/>
        </w:rPr>
        <w:t xml:space="preserve"> (Vertices): Punkty zdefiniowane przez użytkownika, które znajdują się w przestrzeni.</w:t>
      </w:r>
    </w:p>
    <w:p w14:paraId="72C32631" w14:textId="37C76DDB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Prymitywy: Grupy wierzchołków</w:t>
      </w:r>
      <w:r>
        <w:rPr>
          <w:rFonts w:ascii="Bookman Old Style" w:hAnsi="Bookman Old Style"/>
          <w:sz w:val="28"/>
          <w:szCs w:val="28"/>
        </w:rPr>
        <w:t>, które tworzą prosty kształt (zazwyczaj jest to trójkąt).</w:t>
      </w:r>
    </w:p>
    <w:p w14:paraId="78CE314A" w14:textId="5B0D01A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Fragmenty: </w:t>
      </w:r>
      <w:r>
        <w:rPr>
          <w:rFonts w:ascii="Bookman Old Style" w:hAnsi="Bookman Old Style"/>
          <w:sz w:val="28"/>
          <w:szCs w:val="28"/>
        </w:rPr>
        <w:t>Dane każdego piksela stworzone przez prymitywy.</w:t>
      </w:r>
    </w:p>
    <w:p w14:paraId="1D068B4E" w14:textId="200FD3B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Array Object </w:t>
      </w:r>
      <w:r>
        <w:rPr>
          <w:rFonts w:ascii="Bookman Old Style" w:hAnsi="Bookman Old Style"/>
          <w:sz w:val="28"/>
          <w:szCs w:val="28"/>
        </w:rPr>
        <w:t>(VAO): Definiuje jakie dane zawiera wierzchołek.</w:t>
      </w:r>
    </w:p>
    <w:p w14:paraId="1A38D624" w14:textId="137C429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Buffer Object </w:t>
      </w:r>
      <w:r>
        <w:rPr>
          <w:rFonts w:ascii="Bookman Old Style" w:hAnsi="Bookman Old Style"/>
          <w:sz w:val="28"/>
          <w:szCs w:val="28"/>
        </w:rPr>
        <w:t>(VBO): Wierzchołek samy w sobie.</w:t>
      </w:r>
    </w:p>
    <w:p w14:paraId="21125AF7" w14:textId="27C416F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Programy 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shaderami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są tworzone z przynajmniej Vertex Shader (Shaderem Wierzchołka) a potem aktywowane przed użyciem.</w:t>
      </w:r>
    </w:p>
    <w:p w14:paraId="28B27C5E" w14:textId="4EB01985" w:rsidR="009D2EB5" w:rsidRDefault="009D2EB5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są obsługiwane przez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, Prymitywy są obsługiwane przez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a fragmenty są obsługiwane przez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54CFE28D" w14:textId="77777777" w:rsidR="009D2EB5" w:rsidRPr="009D2EB5" w:rsidRDefault="009D2EB5" w:rsidP="009D2EB5">
      <w:pPr>
        <w:jc w:val="both"/>
        <w:rPr>
          <w:rFonts w:ascii="Bookman Old Style" w:hAnsi="Bookman Old Style"/>
          <w:sz w:val="28"/>
          <w:szCs w:val="28"/>
        </w:rPr>
      </w:pPr>
    </w:p>
    <w:p w14:paraId="61A6B53B" w14:textId="77777777" w:rsidR="003237BD" w:rsidRPr="003237BD" w:rsidRDefault="003237BD" w:rsidP="003237BD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3B06B5E" w14:textId="77777777" w:rsidR="00883127" w:rsidRPr="00883127" w:rsidRDefault="00883127" w:rsidP="00883127">
      <w:pPr>
        <w:jc w:val="both"/>
        <w:rPr>
          <w:rFonts w:ascii="Bookman Old Style" w:hAnsi="Bookman Old Style"/>
          <w:sz w:val="28"/>
          <w:szCs w:val="28"/>
        </w:rPr>
      </w:pPr>
    </w:p>
    <w:p w14:paraId="5F341E6C" w14:textId="6D7FF058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7777777" w:rsidR="00BC7B89" w:rsidRPr="009E311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sectPr w:rsidR="00BC7B89" w:rsidRPr="009E311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1E9F" w14:textId="77777777" w:rsidR="00680052" w:rsidRDefault="00680052" w:rsidP="00BE3611">
      <w:pPr>
        <w:spacing w:after="0" w:line="240" w:lineRule="auto"/>
      </w:pPr>
      <w:r>
        <w:separator/>
      </w:r>
    </w:p>
  </w:endnote>
  <w:endnote w:type="continuationSeparator" w:id="0">
    <w:p w14:paraId="71E336B8" w14:textId="77777777" w:rsidR="00680052" w:rsidRDefault="00680052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90B3" w14:textId="77777777" w:rsidR="00680052" w:rsidRDefault="00680052" w:rsidP="00BE3611">
      <w:pPr>
        <w:spacing w:after="0" w:line="240" w:lineRule="auto"/>
      </w:pPr>
      <w:r>
        <w:separator/>
      </w:r>
    </w:p>
  </w:footnote>
  <w:footnote w:type="continuationSeparator" w:id="0">
    <w:p w14:paraId="60BCFC38" w14:textId="77777777" w:rsidR="00680052" w:rsidRDefault="00680052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BB64E97"/>
    <w:multiLevelType w:val="hybridMultilevel"/>
    <w:tmpl w:val="FE767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60133"/>
    <w:rsid w:val="0008703E"/>
    <w:rsid w:val="000C276F"/>
    <w:rsid w:val="001479EB"/>
    <w:rsid w:val="001A4EC4"/>
    <w:rsid w:val="001A63EE"/>
    <w:rsid w:val="001F3757"/>
    <w:rsid w:val="00221B67"/>
    <w:rsid w:val="00224AB5"/>
    <w:rsid w:val="00241482"/>
    <w:rsid w:val="002B2C52"/>
    <w:rsid w:val="00306D7C"/>
    <w:rsid w:val="0032060B"/>
    <w:rsid w:val="003237BD"/>
    <w:rsid w:val="00382247"/>
    <w:rsid w:val="0038303E"/>
    <w:rsid w:val="004A6E7B"/>
    <w:rsid w:val="004C4EDC"/>
    <w:rsid w:val="00550DC4"/>
    <w:rsid w:val="005B7B57"/>
    <w:rsid w:val="005C4139"/>
    <w:rsid w:val="005E41AE"/>
    <w:rsid w:val="00680052"/>
    <w:rsid w:val="006812C5"/>
    <w:rsid w:val="00777B2E"/>
    <w:rsid w:val="00796364"/>
    <w:rsid w:val="007C6427"/>
    <w:rsid w:val="008077CB"/>
    <w:rsid w:val="008530B8"/>
    <w:rsid w:val="00855C77"/>
    <w:rsid w:val="0088057C"/>
    <w:rsid w:val="00883127"/>
    <w:rsid w:val="008A4A44"/>
    <w:rsid w:val="008E09A2"/>
    <w:rsid w:val="00914122"/>
    <w:rsid w:val="009D2EB5"/>
    <w:rsid w:val="009E3119"/>
    <w:rsid w:val="009E7FE5"/>
    <w:rsid w:val="009F4EE2"/>
    <w:rsid w:val="00A40A3D"/>
    <w:rsid w:val="00A87C36"/>
    <w:rsid w:val="00AD43E1"/>
    <w:rsid w:val="00B2290C"/>
    <w:rsid w:val="00B43205"/>
    <w:rsid w:val="00B70230"/>
    <w:rsid w:val="00BA1B66"/>
    <w:rsid w:val="00BB0F12"/>
    <w:rsid w:val="00BC7B89"/>
    <w:rsid w:val="00BE3611"/>
    <w:rsid w:val="00C33448"/>
    <w:rsid w:val="00C33DF2"/>
    <w:rsid w:val="00CA3445"/>
    <w:rsid w:val="00CD3D3F"/>
    <w:rsid w:val="00D74338"/>
    <w:rsid w:val="00E02F75"/>
    <w:rsid w:val="00E316DC"/>
    <w:rsid w:val="00E45593"/>
    <w:rsid w:val="00EA5218"/>
    <w:rsid w:val="00EA7D4A"/>
    <w:rsid w:val="00EE11F9"/>
    <w:rsid w:val="00F42052"/>
    <w:rsid w:val="00F52B59"/>
    <w:rsid w:val="00F87105"/>
    <w:rsid w:val="00F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11</Pages>
  <Words>1878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29</cp:revision>
  <cp:lastPrinted>2021-08-08T17:58:00Z</cp:lastPrinted>
  <dcterms:created xsi:type="dcterms:W3CDTF">2021-08-03T09:22:00Z</dcterms:created>
  <dcterms:modified xsi:type="dcterms:W3CDTF">2021-08-08T20:41:00Z</dcterms:modified>
</cp:coreProperties>
</file>