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E1" w:rsidRPr="00B176E4" w:rsidRDefault="00335BE1" w:rsidP="00335B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335BE1" w:rsidRPr="00B176E4" w:rsidRDefault="00335BE1" w:rsidP="00335B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335BE1" w:rsidRDefault="00335BE1" w:rsidP="00335B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335BE1" w:rsidRPr="003D63AA" w:rsidRDefault="00335BE1" w:rsidP="00335B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335BE1" w:rsidRPr="00B176E4" w:rsidRDefault="00335BE1" w:rsidP="00335B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35BE1" w:rsidRPr="00B176E4" w:rsidRDefault="00335BE1" w:rsidP="00335B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335BE1" w:rsidRPr="00B176E4" w:rsidRDefault="00335BE1" w:rsidP="00335B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35BE1" w:rsidRPr="00B176E4" w:rsidRDefault="00335BE1" w:rsidP="00335B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35BE1" w:rsidRPr="00B176E4" w:rsidRDefault="00335BE1" w:rsidP="00335BE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35BE1" w:rsidRPr="00B176E4" w:rsidRDefault="00335BE1" w:rsidP="00335BE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35BE1" w:rsidRPr="00695817" w:rsidRDefault="00335BE1" w:rsidP="00335BE1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335BE1" w:rsidRPr="00945171" w:rsidRDefault="00335BE1" w:rsidP="00335BE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335BE1" w:rsidRPr="00945171" w:rsidRDefault="00335BE1" w:rsidP="00335BE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>
        <w:rPr>
          <w:rFonts w:ascii="Times New Roman" w:hAnsi="Times New Roman"/>
          <w:sz w:val="28"/>
          <w:szCs w:val="28"/>
          <w:lang w:val="uk-UA"/>
        </w:rPr>
        <w:t>ІІ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335BE1" w:rsidRPr="00695817" w:rsidRDefault="00335BE1" w:rsidP="00335BE1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335BE1" w:rsidRPr="006F6A74" w:rsidRDefault="00335BE1" w:rsidP="00335B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B405E5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Складання іспиту</w:t>
      </w:r>
    </w:p>
    <w:p w:rsidR="00335BE1" w:rsidRDefault="00335BE1" w:rsidP="00335BE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35BE1" w:rsidRDefault="00335BE1" w:rsidP="00335BE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35BE1" w:rsidRDefault="00335BE1" w:rsidP="00335BE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35BE1" w:rsidRDefault="00335BE1" w:rsidP="00335BE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35BE1" w:rsidRDefault="00335BE1" w:rsidP="00335BE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35BE1" w:rsidRPr="006E6F77" w:rsidRDefault="00335BE1" w:rsidP="00335BE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35BE1" w:rsidRPr="00335BE1" w:rsidRDefault="00335BE1" w:rsidP="00335BE1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АНДРЄЄВОЇ Ю. А.</w:t>
      </w:r>
    </w:p>
    <w:p w:rsidR="00335BE1" w:rsidRPr="006E6F77" w:rsidRDefault="00335BE1" w:rsidP="00335BE1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35BE1" w:rsidRPr="006E6F77" w:rsidRDefault="00335BE1" w:rsidP="00335BE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335BE1" w:rsidRDefault="00335BE1" w:rsidP="00335BE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335BE1" w:rsidRPr="00157880" w:rsidRDefault="00335BE1" w:rsidP="00335BE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35BE1" w:rsidRPr="008A56D3" w:rsidRDefault="00335BE1" w:rsidP="00335BE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335BE1" w:rsidRPr="006E6F77" w:rsidRDefault="00335BE1" w:rsidP="00335BE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335BE1" w:rsidRPr="00157880" w:rsidRDefault="00335BE1" w:rsidP="00335BE1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335BE1" w:rsidRDefault="00335BE1" w:rsidP="00335BE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35BE1" w:rsidRDefault="00335BE1" w:rsidP="00335BE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A245B" w:rsidRPr="00945171" w:rsidRDefault="00335BE1" w:rsidP="002A24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2289287"/>
        <w:docPartObj>
          <w:docPartGallery w:val="Table of Contents"/>
          <w:docPartUnique/>
        </w:docPartObj>
      </w:sdtPr>
      <w:sdtEndPr/>
      <w:sdtContent>
        <w:p w:rsidR="00335BE1" w:rsidRDefault="002A245B" w:rsidP="002A245B">
          <w:pPr>
            <w:pStyle w:val="a3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lang w:val="uk-UA" w:eastAsia="en-US"/>
            </w:rPr>
          </w:pPr>
          <w:r w:rsidRPr="002A245B">
            <w:rPr>
              <w:rFonts w:ascii="Times New Roman" w:eastAsiaTheme="minorHAnsi" w:hAnsi="Times New Roman" w:cs="Times New Roman"/>
              <w:b w:val="0"/>
              <w:bCs w:val="0"/>
              <w:color w:val="auto"/>
              <w:lang w:val="uk-UA" w:eastAsia="en-US"/>
            </w:rPr>
            <w:t>ЗМІСТ</w:t>
          </w:r>
        </w:p>
        <w:p w:rsidR="002A245B" w:rsidRDefault="002A245B" w:rsidP="002A245B">
          <w:pPr>
            <w:rPr>
              <w:lang w:val="uk-UA"/>
            </w:rPr>
          </w:pPr>
        </w:p>
        <w:p w:rsidR="002A245B" w:rsidRPr="002A245B" w:rsidRDefault="002A245B" w:rsidP="002A245B">
          <w:pPr>
            <w:rPr>
              <w:lang w:val="uk-UA"/>
            </w:rPr>
          </w:pPr>
        </w:p>
        <w:p w:rsidR="002A245B" w:rsidRDefault="00335B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99514" w:history="1">
            <w:r w:rsidR="002A245B" w:rsidRPr="00D04F64">
              <w:rPr>
                <w:rStyle w:val="a6"/>
                <w:rFonts w:cs="Times New Roman"/>
                <w:noProof/>
                <w:lang w:val="uk-UA"/>
              </w:rPr>
              <w:t>ВСТУП</w:t>
            </w:r>
            <w:r w:rsidR="002A245B">
              <w:rPr>
                <w:noProof/>
                <w:webHidden/>
              </w:rPr>
              <w:tab/>
            </w:r>
            <w:r w:rsidR="002A245B">
              <w:rPr>
                <w:noProof/>
                <w:webHidden/>
              </w:rPr>
              <w:fldChar w:fldCharType="begin"/>
            </w:r>
            <w:r w:rsidR="002A245B">
              <w:rPr>
                <w:noProof/>
                <w:webHidden/>
              </w:rPr>
              <w:instrText xml:space="preserve"> PAGEREF _Toc463199514 \h </w:instrText>
            </w:r>
            <w:r w:rsidR="002A245B">
              <w:rPr>
                <w:noProof/>
                <w:webHidden/>
              </w:rPr>
            </w:r>
            <w:r w:rsidR="002A245B">
              <w:rPr>
                <w:noProof/>
                <w:webHidden/>
              </w:rPr>
              <w:fldChar w:fldCharType="separate"/>
            </w:r>
            <w:r w:rsidR="002A245B">
              <w:rPr>
                <w:noProof/>
                <w:webHidden/>
              </w:rPr>
              <w:t>3</w:t>
            </w:r>
            <w:r w:rsidR="002A245B">
              <w:rPr>
                <w:noProof/>
                <w:webHidden/>
              </w:rPr>
              <w:fldChar w:fldCharType="end"/>
            </w:r>
          </w:hyperlink>
        </w:p>
        <w:p w:rsidR="002A245B" w:rsidRDefault="00D33B1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199515" w:history="1">
            <w:r w:rsidR="002A245B" w:rsidRPr="00D04F64">
              <w:rPr>
                <w:rStyle w:val="a6"/>
                <w:rFonts w:cs="Times New Roman"/>
                <w:noProof/>
                <w:lang w:val="uk-UA"/>
              </w:rPr>
              <w:t>1</w:t>
            </w:r>
            <w:r w:rsidR="002A24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45B" w:rsidRPr="00D04F64">
              <w:rPr>
                <w:rStyle w:val="a6"/>
                <w:rFonts w:cs="Times New Roman"/>
                <w:noProof/>
                <w:lang w:val="uk-UA"/>
              </w:rPr>
              <w:t>ПОСТАНОВКА ЗАДАЧІ</w:t>
            </w:r>
            <w:r w:rsidR="002A245B">
              <w:rPr>
                <w:noProof/>
                <w:webHidden/>
              </w:rPr>
              <w:tab/>
            </w:r>
            <w:r w:rsidR="002A245B">
              <w:rPr>
                <w:noProof/>
                <w:webHidden/>
              </w:rPr>
              <w:fldChar w:fldCharType="begin"/>
            </w:r>
            <w:r w:rsidR="002A245B">
              <w:rPr>
                <w:noProof/>
                <w:webHidden/>
              </w:rPr>
              <w:instrText xml:space="preserve"> PAGEREF _Toc463199515 \h </w:instrText>
            </w:r>
            <w:r w:rsidR="002A245B">
              <w:rPr>
                <w:noProof/>
                <w:webHidden/>
              </w:rPr>
            </w:r>
            <w:r w:rsidR="002A245B">
              <w:rPr>
                <w:noProof/>
                <w:webHidden/>
              </w:rPr>
              <w:fldChar w:fldCharType="separate"/>
            </w:r>
            <w:r w:rsidR="002A245B">
              <w:rPr>
                <w:noProof/>
                <w:webHidden/>
              </w:rPr>
              <w:t>4</w:t>
            </w:r>
            <w:r w:rsidR="002A245B">
              <w:rPr>
                <w:noProof/>
                <w:webHidden/>
              </w:rPr>
              <w:fldChar w:fldCharType="end"/>
            </w:r>
          </w:hyperlink>
        </w:p>
        <w:p w:rsidR="002A245B" w:rsidRDefault="00D33B1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199516" w:history="1">
            <w:r w:rsidR="002A245B" w:rsidRPr="00D04F64">
              <w:rPr>
                <w:rStyle w:val="a6"/>
                <w:rFonts w:cs="Times New Roman"/>
                <w:noProof/>
                <w:lang w:val="uk-UA"/>
              </w:rPr>
              <w:t>2</w:t>
            </w:r>
            <w:r w:rsidR="002A24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45B" w:rsidRPr="00D04F64">
              <w:rPr>
                <w:rStyle w:val="a6"/>
                <w:rFonts w:cs="Times New Roman"/>
                <w:noProof/>
                <w:lang w:val="uk-UA"/>
              </w:rPr>
              <w:t>ДІАГРАМИ ПОСЛІДОВНОСТЕЙ</w:t>
            </w:r>
            <w:r w:rsidR="002A245B">
              <w:rPr>
                <w:noProof/>
                <w:webHidden/>
              </w:rPr>
              <w:tab/>
            </w:r>
            <w:r w:rsidR="002A245B">
              <w:rPr>
                <w:noProof/>
                <w:webHidden/>
              </w:rPr>
              <w:fldChar w:fldCharType="begin"/>
            </w:r>
            <w:r w:rsidR="002A245B">
              <w:rPr>
                <w:noProof/>
                <w:webHidden/>
              </w:rPr>
              <w:instrText xml:space="preserve"> PAGEREF _Toc463199516 \h </w:instrText>
            </w:r>
            <w:r w:rsidR="002A245B">
              <w:rPr>
                <w:noProof/>
                <w:webHidden/>
              </w:rPr>
            </w:r>
            <w:r w:rsidR="002A245B">
              <w:rPr>
                <w:noProof/>
                <w:webHidden/>
              </w:rPr>
              <w:fldChar w:fldCharType="separate"/>
            </w:r>
            <w:r w:rsidR="002A245B">
              <w:rPr>
                <w:noProof/>
                <w:webHidden/>
              </w:rPr>
              <w:t>5</w:t>
            </w:r>
            <w:r w:rsidR="002A245B">
              <w:rPr>
                <w:noProof/>
                <w:webHidden/>
              </w:rPr>
              <w:fldChar w:fldCharType="end"/>
            </w:r>
          </w:hyperlink>
        </w:p>
        <w:p w:rsidR="002A245B" w:rsidRDefault="00D33B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3199517" w:history="1">
            <w:r w:rsidR="002A245B" w:rsidRPr="00D04F64">
              <w:rPr>
                <w:rStyle w:val="a6"/>
                <w:rFonts w:cs="Times New Roman"/>
                <w:noProof/>
                <w:lang w:val="uk-UA"/>
              </w:rPr>
              <w:t>ВИСНОВКИ</w:t>
            </w:r>
            <w:r w:rsidR="002A245B">
              <w:rPr>
                <w:noProof/>
                <w:webHidden/>
              </w:rPr>
              <w:tab/>
            </w:r>
            <w:r w:rsidR="002A245B">
              <w:rPr>
                <w:noProof/>
                <w:webHidden/>
              </w:rPr>
              <w:fldChar w:fldCharType="begin"/>
            </w:r>
            <w:r w:rsidR="002A245B">
              <w:rPr>
                <w:noProof/>
                <w:webHidden/>
              </w:rPr>
              <w:instrText xml:space="preserve"> PAGEREF _Toc463199517 \h </w:instrText>
            </w:r>
            <w:r w:rsidR="002A245B">
              <w:rPr>
                <w:noProof/>
                <w:webHidden/>
              </w:rPr>
            </w:r>
            <w:r w:rsidR="002A245B">
              <w:rPr>
                <w:noProof/>
                <w:webHidden/>
              </w:rPr>
              <w:fldChar w:fldCharType="separate"/>
            </w:r>
            <w:r w:rsidR="002A245B">
              <w:rPr>
                <w:noProof/>
                <w:webHidden/>
              </w:rPr>
              <w:t>9</w:t>
            </w:r>
            <w:r w:rsidR="002A245B">
              <w:rPr>
                <w:noProof/>
                <w:webHidden/>
              </w:rPr>
              <w:fldChar w:fldCharType="end"/>
            </w:r>
          </w:hyperlink>
        </w:p>
        <w:p w:rsidR="00335BE1" w:rsidRDefault="00335BE1">
          <w:r>
            <w:rPr>
              <w:b/>
              <w:bCs/>
            </w:rPr>
            <w:fldChar w:fldCharType="end"/>
          </w:r>
        </w:p>
      </w:sdtContent>
    </w:sdt>
    <w:p w:rsidR="00335BE1" w:rsidRDefault="00335BE1">
      <w:pPr>
        <w:spacing w:after="200" w:line="276" w:lineRule="auto"/>
      </w:pPr>
      <w:r>
        <w:br w:type="page"/>
      </w:r>
    </w:p>
    <w:p w:rsidR="00335BE1" w:rsidRDefault="00335BE1" w:rsidP="00335BE1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0" w:name="_Toc463199514"/>
      <w:r w:rsidRPr="00335BE1">
        <w:rPr>
          <w:rFonts w:ascii="Times New Roman" w:hAnsi="Times New Roman" w:cs="Times New Roman"/>
          <w:b w:val="0"/>
          <w:color w:val="auto"/>
          <w:lang w:val="uk-UA"/>
        </w:rPr>
        <w:lastRenderedPageBreak/>
        <w:t>ВСТУП</w:t>
      </w:r>
      <w:bookmarkEnd w:id="0"/>
    </w:p>
    <w:p w:rsidR="009B63C4" w:rsidRPr="009B63C4" w:rsidRDefault="009B63C4" w:rsidP="009B63C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63C4" w:rsidRDefault="009B63C4" w:rsidP="00C369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94730" w:rsidRDefault="00C369ED" w:rsidP="00C369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</w:t>
      </w:r>
      <w:r w:rsidRPr="00C369ED">
        <w:rPr>
          <w:rFonts w:ascii="Times New Roman" w:hAnsi="Times New Roman" w:cs="Times New Roman"/>
          <w:sz w:val="28"/>
          <w:szCs w:val="28"/>
          <w:lang w:val="uk-UA"/>
        </w:rPr>
        <w:t>ому етапі курсової роботи на тему : «</w:t>
      </w:r>
      <w:r w:rsidR="00694730">
        <w:rPr>
          <w:rFonts w:ascii="Times New Roman" w:hAnsi="Times New Roman" w:cs="Times New Roman"/>
          <w:sz w:val="28"/>
          <w:szCs w:val="28"/>
          <w:lang w:val="uk-UA"/>
        </w:rPr>
        <w:t>Складання іспиту</w:t>
      </w:r>
      <w:r w:rsidRPr="00C369ED">
        <w:rPr>
          <w:rFonts w:ascii="Times New Roman" w:hAnsi="Times New Roman" w:cs="Times New Roman"/>
          <w:sz w:val="28"/>
          <w:szCs w:val="28"/>
          <w:lang w:val="uk-UA"/>
        </w:rPr>
        <w:t xml:space="preserve">» необхідно побудувати  </w:t>
      </w:r>
      <w:proofErr w:type="spellStart"/>
      <w:r w:rsidRPr="00C369ED">
        <w:rPr>
          <w:rFonts w:ascii="Times New Roman" w:hAnsi="Times New Roman" w:cs="Times New Roman"/>
          <w:sz w:val="28"/>
          <w:szCs w:val="28"/>
          <w:lang w:val="uk-UA"/>
        </w:rPr>
        <w:t>Sequence</w:t>
      </w:r>
      <w:proofErr w:type="spellEnd"/>
      <w:r w:rsidRPr="00C369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69ED"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  <w:r w:rsidRPr="00C369ED">
        <w:rPr>
          <w:rFonts w:ascii="Times New Roman" w:hAnsi="Times New Roman" w:cs="Times New Roman"/>
          <w:sz w:val="28"/>
          <w:szCs w:val="28"/>
          <w:lang w:val="uk-UA"/>
        </w:rPr>
        <w:t>, що буде описувати лінії життя об’єктів даної системи.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A245B" w:rsidRDefault="00694730" w:rsidP="00C369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69ED">
        <w:rPr>
          <w:rFonts w:ascii="Times New Roman" w:hAnsi="Times New Roman" w:cs="Times New Roman"/>
          <w:sz w:val="28"/>
          <w:szCs w:val="28"/>
          <w:lang w:val="uk-UA"/>
        </w:rPr>
        <w:t>Sequence</w:t>
      </w:r>
      <w:proofErr w:type="spellEnd"/>
      <w:r w:rsidRPr="00C369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369ED"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- засіб опису поведінки системи на основі вказівки послідовності переданих повідомлень.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69ED">
        <w:rPr>
          <w:rFonts w:ascii="Times New Roman" w:hAnsi="Times New Roman" w:cs="Times New Roman"/>
          <w:sz w:val="28"/>
          <w:szCs w:val="28"/>
          <w:lang w:val="uk-UA"/>
        </w:rPr>
        <w:t>Дана діаграма складається з акторів (</w:t>
      </w:r>
      <w:r w:rsidR="00C369ED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C369ED" w:rsidRPr="0069473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369E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369ED" w:rsidRPr="0069473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69ED">
        <w:rPr>
          <w:rFonts w:ascii="Times New Roman" w:hAnsi="Times New Roman" w:cs="Times New Roman"/>
          <w:sz w:val="28"/>
          <w:szCs w:val="28"/>
          <w:lang w:val="uk-UA"/>
        </w:rPr>
        <w:t xml:space="preserve"> а процесів. Кожен з об</w:t>
      </w:r>
      <w:r w:rsidR="00C369ED" w:rsidRPr="00C369E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C369ED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="00C369ED">
        <w:rPr>
          <w:rFonts w:ascii="Times New Roman" w:hAnsi="Times New Roman" w:cs="Times New Roman"/>
          <w:sz w:val="28"/>
          <w:szCs w:val="28"/>
          <w:lang w:val="uk-UA"/>
        </w:rPr>
        <w:t xml:space="preserve"> має свою лінію життя – час, який відводиться на роботу даного об</w:t>
      </w:r>
      <w:r w:rsidR="00C369ED" w:rsidRPr="00C369E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C369ED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="00C369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69ED" w:rsidRPr="00C369ED" w:rsidRDefault="00C369ED" w:rsidP="00C369E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Між об</w:t>
      </w:r>
      <w:r w:rsidRPr="00C369E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існують переходи, що називаються запитами. Запит означає виклик процесу, до якого направлена стрілка.</w:t>
      </w:r>
    </w:p>
    <w:p w:rsidR="00335BE1" w:rsidRDefault="00335BE1">
      <w:pPr>
        <w:spacing w:after="200" w:line="276" w:lineRule="auto"/>
        <w:rPr>
          <w:rFonts w:ascii="Times New Roman" w:eastAsiaTheme="majorEastAsia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:rsidR="00562B00" w:rsidRDefault="00562B00" w:rsidP="00562B0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" w:name="_Toc463199515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>ПОСТАНОВКА ЗАДАЧІ</w:t>
      </w:r>
      <w:bookmarkEnd w:id="2"/>
    </w:p>
    <w:p w:rsidR="00562B00" w:rsidRDefault="00562B00" w:rsidP="00562B00">
      <w:pPr>
        <w:rPr>
          <w:lang w:val="uk-UA"/>
        </w:rPr>
      </w:pPr>
    </w:p>
    <w:p w:rsidR="00562B00" w:rsidRDefault="00562B00" w:rsidP="00562B00">
      <w:pPr>
        <w:rPr>
          <w:lang w:val="uk-UA"/>
        </w:rPr>
      </w:pPr>
    </w:p>
    <w:p w:rsidR="00562B00" w:rsidRPr="00CB625D" w:rsidRDefault="00562B00" w:rsidP="00562B0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обудувати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послідовностей</w:t>
      </w:r>
      <w:r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 за темою курсової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2B00" w:rsidRPr="00562B00" w:rsidRDefault="00562B00" w:rsidP="00562B00">
      <w:pPr>
        <w:rPr>
          <w:lang w:val="uk-UA"/>
        </w:rPr>
      </w:pPr>
    </w:p>
    <w:p w:rsidR="00562B00" w:rsidRDefault="00562B00" w:rsidP="00562B00">
      <w:pPr>
        <w:rPr>
          <w:rFonts w:eastAsiaTheme="majorEastAsia"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562B00" w:rsidRDefault="00562B00" w:rsidP="00562B0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" w:name="_Toc463199516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>ДІАГРАМИ ПОСЛІДОВНОСТЕЙ</w:t>
      </w:r>
      <w:bookmarkEnd w:id="3"/>
    </w:p>
    <w:p w:rsidR="00562B00" w:rsidRPr="00367B38" w:rsidRDefault="00562B00" w:rsidP="00562B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7B38" w:rsidRPr="00367B38" w:rsidRDefault="00367B38" w:rsidP="00562B0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2B00" w:rsidRPr="00367B38" w:rsidRDefault="00F311C8" w:rsidP="00367B3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8617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00" w:rsidRPr="00367B38" w:rsidRDefault="00562B00" w:rsidP="00562B00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367B38" w:rsidRDefault="00367B38" w:rsidP="00367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Діаграма послідовностей для неавторизованого користувача</w:t>
      </w:r>
    </w:p>
    <w:p w:rsidR="00367B38" w:rsidRDefault="00367B3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67B38" w:rsidRDefault="00520048" w:rsidP="00367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81575" cy="425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B38" w:rsidRPr="00CB625D" w:rsidRDefault="00367B38" w:rsidP="00367B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CB62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</w:t>
      </w:r>
      <w:r w:rsidR="00520048">
        <w:rPr>
          <w:rFonts w:ascii="Times New Roman" w:hAnsi="Times New Roman" w:cs="Times New Roman"/>
          <w:sz w:val="28"/>
          <w:szCs w:val="28"/>
          <w:lang w:val="uk-UA"/>
        </w:rPr>
        <w:t>а послідовностей для користувачів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048">
        <w:rPr>
          <w:rFonts w:ascii="Times New Roman" w:hAnsi="Times New Roman" w:cs="Times New Roman"/>
          <w:sz w:val="28"/>
          <w:szCs w:val="28"/>
          <w:lang w:val="uk-UA"/>
        </w:rPr>
        <w:t>«С</w:t>
      </w:r>
      <w:r>
        <w:rPr>
          <w:rFonts w:ascii="Times New Roman" w:hAnsi="Times New Roman" w:cs="Times New Roman"/>
          <w:sz w:val="28"/>
          <w:szCs w:val="28"/>
          <w:lang w:val="uk-UA"/>
        </w:rPr>
        <w:t>тудент»</w:t>
      </w:r>
      <w:r w:rsidR="00520048">
        <w:rPr>
          <w:rFonts w:ascii="Times New Roman" w:hAnsi="Times New Roman" w:cs="Times New Roman"/>
          <w:sz w:val="28"/>
          <w:szCs w:val="28"/>
          <w:lang w:val="uk-UA"/>
        </w:rPr>
        <w:t xml:space="preserve"> та «Викладач»</w:t>
      </w:r>
    </w:p>
    <w:p w:rsidR="00562B00" w:rsidRDefault="00562B00" w:rsidP="0052004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  <w:r w:rsidR="00FB5C1E" w:rsidRPr="00FB5C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7E8809" wp14:editId="3A359364">
            <wp:extent cx="3295650" cy="434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1E" w:rsidRPr="00CB625D" w:rsidRDefault="00520048" w:rsidP="00FB5C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</w:t>
      </w:r>
      <w:r w:rsidR="00FB5C1E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послідовностей для адміністратора ІС</w:t>
      </w:r>
    </w:p>
    <w:p w:rsidR="00FB5C1E" w:rsidRPr="00FB5C1E" w:rsidRDefault="00FB5C1E" w:rsidP="00FB5C1E">
      <w:pPr>
        <w:spacing w:after="200" w:line="276" w:lineRule="auto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br w:type="page"/>
      </w:r>
    </w:p>
    <w:p w:rsidR="009B63C4" w:rsidRDefault="00562B00" w:rsidP="009B63C4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4" w:name="_Toc463199517"/>
      <w:r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4"/>
    </w:p>
    <w:p w:rsidR="009B63C4" w:rsidRDefault="009B63C4" w:rsidP="009B63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B63C4" w:rsidRDefault="009B63C4" w:rsidP="009B63C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685A" w:rsidRDefault="00BF685A" w:rsidP="00BF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послідовностей для неавторизованого користувача має такі послідовності:</w:t>
      </w:r>
    </w:p>
    <w:p w:rsidR="00BF685A" w:rsidRPr="00FE29B9" w:rsidRDefault="00BF685A" w:rsidP="00BF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Перша послідовність показує взаємодію об’єктів системи при самостійній реєстрації неавторизованого користувача. Користувач передає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2E5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логін, пароль, електронну пошту, ПІБ</w:t>
      </w:r>
      <w:r w:rsidRPr="002E5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роль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Процес посилає ці дані до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E5E67">
        <w:rPr>
          <w:rFonts w:ascii="Times New Roman" w:hAnsi="Times New Roman" w:cs="Times New Roman"/>
          <w:sz w:val="28"/>
          <w:szCs w:val="28"/>
          <w:lang w:val="uk-UA"/>
        </w:rPr>
        <w:t xml:space="preserve"> для вериф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ікації ПІБ та ролі та посилає повідомлення користувачу на електронну пошту для її підтвердження. Після того як користувач підтвердив адрес електронної пошти, перейшовши за посиланням, яке вказано в листі, інформація про активацію переходить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цю інформацію передає до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отримує інформацію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DataServer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верифікації нового профілю.</w:t>
      </w:r>
      <w:proofErr w:type="gramEnd"/>
      <w:r w:rsidRPr="002E5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користувачу передається статусна інформація успішності або не успішності верифікації його профілю. У разі успішності дані профілю зберігаються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DataServer</w:t>
      </w:r>
      <w:proofErr w:type="spellEnd"/>
      <w:r w:rsidRPr="00FE29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685A" w:rsidRDefault="00BF685A" w:rsidP="00BF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</w:t>
      </w:r>
      <w:r w:rsidRPr="00FE29B9">
        <w:rPr>
          <w:rFonts w:ascii="Times New Roman" w:hAnsi="Times New Roman" w:cs="Times New Roman"/>
          <w:sz w:val="28"/>
          <w:szCs w:val="28"/>
          <w:lang w:val="uk-UA"/>
        </w:rPr>
        <w:t xml:space="preserve"> посл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ідовність показує взаємодію об’єктів системи при вході неавторизованого користувача під конкретними даними. Користувач передає в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E2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 логін та пароль. В процесі відбувається верифікація цих даних.</w:t>
      </w:r>
    </w:p>
    <w:p w:rsidR="00BF685A" w:rsidRPr="00BC7E3D" w:rsidRDefault="00BF685A" w:rsidP="00BF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Надалі будемо вважати, що всі процеси, які потребують завантаження або відправлення даних (таких, як листи, </w:t>
      </w:r>
      <w:r w:rsidR="00EE7E38">
        <w:rPr>
          <w:rFonts w:ascii="Times New Roman" w:hAnsi="Times New Roman" w:cs="Times New Roman"/>
          <w:sz w:val="28"/>
          <w:szCs w:val="28"/>
          <w:lang w:val="uk-UA"/>
        </w:rPr>
        <w:t>навчальні матеріали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E7E38">
        <w:rPr>
          <w:rFonts w:ascii="Times New Roman" w:hAnsi="Times New Roman" w:cs="Times New Roman"/>
          <w:sz w:val="28"/>
          <w:szCs w:val="28"/>
          <w:lang w:val="uk-UA"/>
        </w:rPr>
        <w:t xml:space="preserve"> оцінки розклади іспитів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завантажуються або вивантажуються відповідно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DataServer</w:t>
      </w:r>
      <w:proofErr w:type="spellEnd"/>
      <w:r w:rsidRPr="00BC7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685A" w:rsidRDefault="00520048" w:rsidP="00520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r w:rsidR="00BF6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послідовностей для «Студента» та «Викладача»</w:t>
      </w:r>
      <w:r w:rsidR="00BF685A" w:rsidRPr="00520048"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r w:rsidR="00EE7E38">
        <w:rPr>
          <w:rFonts w:ascii="Times New Roman" w:hAnsi="Times New Roman" w:cs="Times New Roman"/>
          <w:sz w:val="28"/>
          <w:szCs w:val="28"/>
          <w:lang w:val="uk-UA"/>
        </w:rPr>
        <w:t>такі</w:t>
      </w:r>
      <w:r w:rsidR="00BF685A" w:rsidRPr="00520048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послідовності:</w:t>
      </w:r>
      <w:r w:rsidR="00EE7E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спочатку «Викладач» додає завдання для екзамену, потім «Студент» його вирішує та зберігає відповідь на сервері. Далі «Викладач» перевіряє відповіді та виставляє оцінку, яку потім повідомляє «Студенту».</w:t>
      </w:r>
    </w:p>
    <w:p w:rsidR="00BF685A" w:rsidRPr="00D4499F" w:rsidRDefault="00BF685A" w:rsidP="00BF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Діаграма послідовностей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AdminIS</w:t>
      </w:r>
      <w:proofErr w:type="spellEnd"/>
      <w:r w:rsidRPr="00EE7E38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EE7E38">
        <w:rPr>
          <w:rFonts w:ascii="Times New Roman" w:hAnsi="Times New Roman" w:cs="Times New Roman"/>
          <w:sz w:val="28"/>
          <w:szCs w:val="28"/>
          <w:lang w:val="uk-UA"/>
        </w:rPr>
        <w:t>такі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паралельні послідовності. За допомогою першої послідовності він встановлює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бекапу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даних(процес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EE7E38" w:rsidRPr="00EE7E3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E7E38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7E38">
        <w:rPr>
          <w:rFonts w:ascii="Times New Roman" w:hAnsi="Times New Roman" w:cs="Times New Roman"/>
          <w:sz w:val="28"/>
          <w:szCs w:val="28"/>
          <w:lang w:val="uk-UA"/>
        </w:rPr>
        <w:t>, на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хід процесу поступають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бекапу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даних). За допомогою другої послідовності він встановлює налаштування вмикання та вимикання серверу (</w:t>
      </w:r>
      <w:r w:rsidR="00EE7E38">
        <w:rPr>
          <w:rFonts w:ascii="Times New Roman" w:hAnsi="Times New Roman" w:cs="Times New Roman"/>
          <w:sz w:val="28"/>
          <w:szCs w:val="28"/>
          <w:lang w:val="en-US"/>
        </w:rPr>
        <w:t>Serve</w:t>
      </w:r>
      <w:r w:rsidR="00EE7E38" w:rsidRPr="00EE7E38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EE7E38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1F3318">
        <w:rPr>
          <w:rFonts w:ascii="Times New Roman" w:hAnsi="Times New Roman" w:cs="Times New Roman"/>
          <w:sz w:val="28"/>
          <w:szCs w:val="28"/>
          <w:lang w:val="uk-UA"/>
        </w:rPr>
        <w:t>, на в</w:t>
      </w:r>
      <w:r>
        <w:rPr>
          <w:rFonts w:ascii="Times New Roman" w:hAnsi="Times New Roman" w:cs="Times New Roman"/>
          <w:sz w:val="28"/>
          <w:szCs w:val="28"/>
          <w:lang w:val="uk-UA"/>
        </w:rPr>
        <w:t>хід процесу поступають налаштування вмикання та вимикання серверу</w:t>
      </w:r>
      <w:r w:rsidRPr="00D4499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третьої послідовності він встановлює налаштування оновлення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4499F">
        <w:rPr>
          <w:rFonts w:ascii="Times New Roman" w:hAnsi="Times New Roman" w:cs="Times New Roman"/>
          <w:sz w:val="28"/>
          <w:szCs w:val="28"/>
        </w:rPr>
        <w:t xml:space="preserve">, </w:t>
      </w:r>
      <w:r w:rsidRPr="001F3318">
        <w:rPr>
          <w:rFonts w:ascii="Times New Roman" w:hAnsi="Times New Roman" w:cs="Times New Roman"/>
          <w:sz w:val="28"/>
          <w:szCs w:val="28"/>
          <w:lang w:val="uk-UA"/>
        </w:rPr>
        <w:t>на в</w:t>
      </w:r>
      <w:r>
        <w:rPr>
          <w:rFonts w:ascii="Times New Roman" w:hAnsi="Times New Roman" w:cs="Times New Roman"/>
          <w:sz w:val="28"/>
          <w:szCs w:val="28"/>
          <w:lang w:val="uk-UA"/>
        </w:rPr>
        <w:t>хід процесу поступають налаштування</w:t>
      </w:r>
      <w:r w:rsidRPr="00D44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оновлення даних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B63C4" w:rsidRPr="00BF685A" w:rsidRDefault="009B63C4" w:rsidP="00BF685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9B63C4" w:rsidRPr="00BF685A" w:rsidSect="00367B38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B11" w:rsidRDefault="00D33B11" w:rsidP="00367B38">
      <w:pPr>
        <w:spacing w:after="0" w:line="240" w:lineRule="auto"/>
      </w:pPr>
      <w:r>
        <w:separator/>
      </w:r>
    </w:p>
  </w:endnote>
  <w:endnote w:type="continuationSeparator" w:id="0">
    <w:p w:rsidR="00D33B11" w:rsidRDefault="00D33B11" w:rsidP="0036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B11" w:rsidRDefault="00D33B11" w:rsidP="00367B38">
      <w:pPr>
        <w:spacing w:after="0" w:line="240" w:lineRule="auto"/>
      </w:pPr>
      <w:r>
        <w:separator/>
      </w:r>
    </w:p>
  </w:footnote>
  <w:footnote w:type="continuationSeparator" w:id="0">
    <w:p w:rsidR="00D33B11" w:rsidRDefault="00D33B11" w:rsidP="00367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533092"/>
      <w:docPartObj>
        <w:docPartGallery w:val="Page Numbers (Top of Page)"/>
        <w:docPartUnique/>
      </w:docPartObj>
    </w:sdtPr>
    <w:sdtEndPr/>
    <w:sdtContent>
      <w:p w:rsidR="00367B38" w:rsidRDefault="00367B38">
        <w:pPr>
          <w:pStyle w:val="a8"/>
          <w:jc w:val="right"/>
        </w:pPr>
        <w:r w:rsidRPr="00367B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67B3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67B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94730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67B3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67B38" w:rsidRDefault="00367B3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1E66"/>
    <w:multiLevelType w:val="hybridMultilevel"/>
    <w:tmpl w:val="78689C46"/>
    <w:lvl w:ilvl="0" w:tplc="4D82EF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BE1"/>
    <w:rsid w:val="00107916"/>
    <w:rsid w:val="002A245B"/>
    <w:rsid w:val="00335BE1"/>
    <w:rsid w:val="00367B38"/>
    <w:rsid w:val="00377EE8"/>
    <w:rsid w:val="00520048"/>
    <w:rsid w:val="00562B00"/>
    <w:rsid w:val="00694730"/>
    <w:rsid w:val="009B63C4"/>
    <w:rsid w:val="00A76D4B"/>
    <w:rsid w:val="00AE716A"/>
    <w:rsid w:val="00B405E5"/>
    <w:rsid w:val="00B6157F"/>
    <w:rsid w:val="00BF685A"/>
    <w:rsid w:val="00C369ED"/>
    <w:rsid w:val="00CC2BC5"/>
    <w:rsid w:val="00D035D8"/>
    <w:rsid w:val="00D33B11"/>
    <w:rsid w:val="00EE7E38"/>
    <w:rsid w:val="00F311C8"/>
    <w:rsid w:val="00F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BE1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35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335BE1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335BE1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335BE1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35BE1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35BE1"/>
    <w:pPr>
      <w:spacing w:after="100"/>
    </w:pPr>
    <w:rPr>
      <w:rFonts w:ascii="Times New Roman" w:hAnsi="Times New Roman"/>
      <w:sz w:val="28"/>
    </w:rPr>
  </w:style>
  <w:style w:type="paragraph" w:styleId="a3">
    <w:name w:val="TOC Heading"/>
    <w:basedOn w:val="1"/>
    <w:next w:val="a"/>
    <w:uiPriority w:val="39"/>
    <w:unhideWhenUsed/>
    <w:qFormat/>
    <w:rsid w:val="00335BE1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3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B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62B0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62B0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67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7B38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367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67B38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BE1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35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335BE1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335BE1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335BE1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35BE1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35BE1"/>
    <w:pPr>
      <w:spacing w:after="100"/>
    </w:pPr>
    <w:rPr>
      <w:rFonts w:ascii="Times New Roman" w:hAnsi="Times New Roman"/>
      <w:sz w:val="28"/>
    </w:rPr>
  </w:style>
  <w:style w:type="paragraph" w:styleId="a3">
    <w:name w:val="TOC Heading"/>
    <w:basedOn w:val="1"/>
    <w:next w:val="a"/>
    <w:uiPriority w:val="39"/>
    <w:unhideWhenUsed/>
    <w:qFormat/>
    <w:rsid w:val="00335BE1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3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B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62B0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62B0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67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7B38"/>
    <w:rPr>
      <w:rFonts w:asciiTheme="minorHAnsi" w:hAnsiTheme="minorHAnsi" w:cstheme="minorBid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367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67B38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1C904-69CC-458B-BA38-B83FC69B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3</cp:revision>
  <dcterms:created xsi:type="dcterms:W3CDTF">2017-01-24T14:14:00Z</dcterms:created>
  <dcterms:modified xsi:type="dcterms:W3CDTF">2017-01-24T14:19:00Z</dcterms:modified>
</cp:coreProperties>
</file>