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1C" w:rsidRPr="005D11CE" w:rsidRDefault="00645D1C" w:rsidP="00645D1C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:rsidR="00645D1C" w:rsidRPr="005D11CE" w:rsidRDefault="00645D1C" w:rsidP="00645D1C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Pr="005D11CE" w:rsidRDefault="00645D1C" w:rsidP="00645D1C">
      <w:pPr>
        <w:pStyle w:val="3"/>
        <w:spacing w:before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Pr="005D11CE" w:rsidRDefault="00645D1C" w:rsidP="00645D1C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</w:t>
      </w: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pacing w:val="10"/>
          <w:sz w:val="28"/>
          <w:szCs w:val="28"/>
        </w:rPr>
        <w:t>1</w:t>
      </w:r>
    </w:p>
    <w:p w:rsidR="00645D1C" w:rsidRPr="005D11CE" w:rsidRDefault="00645D1C" w:rsidP="00645D1C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F9680E">
        <w:rPr>
          <w:rFonts w:ascii="Times New Roman" w:hAnsi="Times New Roman" w:cs="Times New Roman"/>
          <w:spacing w:val="10"/>
          <w:sz w:val="28"/>
          <w:szCs w:val="28"/>
        </w:rPr>
        <w:t>Разработка политики безопасности для туристической компании</w:t>
      </w:r>
      <w:r w:rsidRPr="005D11CE">
        <w:rPr>
          <w:rFonts w:ascii="Times New Roman" w:hAnsi="Times New Roman" w:cs="Times New Roman"/>
          <w:spacing w:val="10"/>
          <w:sz w:val="28"/>
          <w:szCs w:val="28"/>
        </w:rPr>
        <w:t xml:space="preserve">» </w:t>
      </w: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:rsidR="00645D1C" w:rsidRPr="00F9680E" w:rsidRDefault="00645D1C" w:rsidP="00645D1C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9680E">
        <w:rPr>
          <w:bCs/>
          <w:spacing w:val="10"/>
          <w:sz w:val="28"/>
          <w:szCs w:val="28"/>
        </w:rPr>
        <w:t>Выполнил</w:t>
      </w:r>
      <w:r w:rsidR="00F9680E" w:rsidRPr="00F9680E">
        <w:rPr>
          <w:bCs/>
          <w:spacing w:val="10"/>
          <w:sz w:val="28"/>
          <w:szCs w:val="28"/>
        </w:rPr>
        <w:t>а</w:t>
      </w:r>
      <w:r w:rsidRPr="00F9680E">
        <w:rPr>
          <w:bCs/>
          <w:spacing w:val="10"/>
          <w:sz w:val="28"/>
          <w:szCs w:val="28"/>
        </w:rPr>
        <w:t>:</w:t>
      </w:r>
    </w:p>
    <w:p w:rsidR="00645D1C" w:rsidRPr="005D11CE" w:rsidRDefault="00645D1C" w:rsidP="00645D1C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F9680E">
        <w:rPr>
          <w:spacing w:val="10"/>
          <w:sz w:val="28"/>
          <w:szCs w:val="28"/>
        </w:rPr>
        <w:t>ка 3 курса 4</w:t>
      </w:r>
      <w:r w:rsidRPr="005D11CE">
        <w:rPr>
          <w:spacing w:val="10"/>
          <w:sz w:val="28"/>
          <w:szCs w:val="28"/>
        </w:rPr>
        <w:t xml:space="preserve"> группы</w:t>
      </w:r>
    </w:p>
    <w:p w:rsidR="00645D1C" w:rsidRPr="005D11CE" w:rsidRDefault="00F9680E" w:rsidP="00645D1C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Невар</w:t>
      </w:r>
      <w:proofErr w:type="spellEnd"/>
      <w:r>
        <w:rPr>
          <w:spacing w:val="10"/>
          <w:sz w:val="28"/>
          <w:szCs w:val="28"/>
        </w:rPr>
        <w:t xml:space="preserve"> Юлия Валерьевна</w:t>
      </w:r>
    </w:p>
    <w:p w:rsidR="00645D1C" w:rsidRPr="00F9680E" w:rsidRDefault="00645D1C" w:rsidP="00645D1C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9680E">
        <w:rPr>
          <w:bCs/>
          <w:spacing w:val="10"/>
          <w:sz w:val="28"/>
          <w:szCs w:val="28"/>
        </w:rPr>
        <w:t>Проверил</w:t>
      </w:r>
      <w:r w:rsidR="00F9680E">
        <w:rPr>
          <w:bCs/>
          <w:spacing w:val="10"/>
          <w:sz w:val="28"/>
          <w:szCs w:val="28"/>
        </w:rPr>
        <w:t>а</w:t>
      </w:r>
      <w:r w:rsidRPr="00F9680E">
        <w:rPr>
          <w:bCs/>
          <w:spacing w:val="10"/>
          <w:sz w:val="28"/>
          <w:szCs w:val="28"/>
        </w:rPr>
        <w:t>:</w:t>
      </w:r>
    </w:p>
    <w:p w:rsidR="00645D1C" w:rsidRPr="005D11CE" w:rsidRDefault="00F9680E" w:rsidP="00645D1C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Блинова</w:t>
      </w:r>
      <w:proofErr w:type="spellEnd"/>
      <w:r>
        <w:rPr>
          <w:spacing w:val="10"/>
          <w:sz w:val="28"/>
          <w:szCs w:val="28"/>
        </w:rPr>
        <w:t xml:space="preserve"> Е.А</w:t>
      </w:r>
      <w:r w:rsidR="00645D1C">
        <w:rPr>
          <w:spacing w:val="10"/>
          <w:sz w:val="28"/>
          <w:szCs w:val="28"/>
        </w:rPr>
        <w:t>.</w:t>
      </w:r>
    </w:p>
    <w:p w:rsidR="00645D1C" w:rsidRPr="005D11CE" w:rsidRDefault="00645D1C" w:rsidP="00645D1C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Default="00645D1C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F9680E" w:rsidRDefault="00F9680E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F9680E" w:rsidRPr="005D11CE" w:rsidRDefault="00F9680E" w:rsidP="00645D1C">
      <w:pPr>
        <w:pBdr>
          <w:bar w:val="single" w:sz="24" w:color="auto"/>
        </w:pBdr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645D1C" w:rsidRPr="005D11CE" w:rsidRDefault="00645D1C" w:rsidP="00645D1C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2021</w:t>
      </w:r>
    </w:p>
    <w:p w:rsidR="00645D1C" w:rsidRPr="00645D1C" w:rsidRDefault="00645D1C" w:rsidP="00F65F86">
      <w:pPr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10621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475" w:rsidRPr="00415475" w:rsidRDefault="00415475" w:rsidP="00415475">
          <w:pPr>
            <w:pStyle w:val="a9"/>
            <w:spacing w:before="0" w:after="36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15475" w:rsidRPr="00415475" w:rsidRDefault="008E4C30">
          <w:pPr>
            <w:pStyle w:val="1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r w:rsidRPr="004154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54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54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839695" w:history="1">
            <w:r w:rsidR="00415475" w:rsidRPr="0041547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Обоснование актуальности, цели и задачи разработки ПИБ в организации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_Toc63839695 \h </w:instrTex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5475" w:rsidRPr="00415475" w:rsidRDefault="00251C14">
          <w:pPr>
            <w:pStyle w:val="1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63839696" w:history="1">
            <w:r w:rsidR="00415475" w:rsidRPr="0041547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Объекты защиты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_Toc63839696 \h </w:instrTex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5475" w:rsidRPr="00415475" w:rsidRDefault="00251C14">
          <w:pPr>
            <w:pStyle w:val="1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63839697" w:history="1">
            <w:r w:rsidR="00415475" w:rsidRPr="0041547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Основные угрозы и их источники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_Toc63839697 \h </w:instrTex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5475" w:rsidRPr="00415475" w:rsidRDefault="00251C14">
          <w:pPr>
            <w:pStyle w:val="1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63839698" w:history="1">
            <w:r w:rsidR="00415475" w:rsidRPr="0041547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Оценка угроз, рисков, и уязвимостей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_Toc63839698 \h </w:instrTex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5475" w:rsidRPr="00415475" w:rsidRDefault="00251C14">
          <w:pPr>
            <w:pStyle w:val="1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63839699" w:history="1">
            <w:r w:rsidR="00415475" w:rsidRPr="0041547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Меры, методы и средства обеспечения требуемого уровня защищённости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_Toc63839699 \h </w:instrTex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5475" w:rsidRPr="00415475" w:rsidRDefault="00251C14">
          <w:pPr>
            <w:pStyle w:val="1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63839700" w:history="1">
            <w:r w:rsidR="00415475" w:rsidRPr="0041547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 и предложения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_Toc63839700 \h </w:instrTex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15475" w:rsidRPr="004154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4C30" w:rsidRDefault="008E4C30" w:rsidP="008E4C30">
          <w:pPr>
            <w:spacing w:after="0" w:line="240" w:lineRule="auto"/>
          </w:pPr>
          <w:r w:rsidRPr="0041547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E4C30" w:rsidRDefault="008E4C30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65F86" w:rsidRPr="004E777E" w:rsidRDefault="00F65F86" w:rsidP="004E777E">
      <w:pPr>
        <w:pStyle w:val="1"/>
        <w:spacing w:before="36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3839695"/>
      <w:r w:rsidRPr="004E777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Обоснование актуальности, цели и задачи разработки ПИБ в организации</w:t>
      </w:r>
      <w:bookmarkEnd w:id="0"/>
    </w:p>
    <w:p w:rsidR="004E1C9E" w:rsidRPr="004E1C9E" w:rsidRDefault="004E1C9E" w:rsidP="004E1C9E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C9E">
        <w:rPr>
          <w:rFonts w:ascii="Times New Roman" w:hAnsi="Times New Roman" w:cs="Times New Roman"/>
          <w:sz w:val="28"/>
          <w:szCs w:val="28"/>
        </w:rPr>
        <w:t xml:space="preserve">Политика компании в области информационной предусматривает принятие необходимых мер в целях защиты ресурсов от случайного или преднамеренного изменения, раскрытия или уничтожения, а также в целях соблюдения конфиденциальности, целостности и доступности информации, обеспечения процесса автоматизированной обработки данных в </w:t>
      </w:r>
      <w:r>
        <w:rPr>
          <w:rFonts w:ascii="Times New Roman" w:hAnsi="Times New Roman" w:cs="Times New Roman"/>
          <w:sz w:val="28"/>
          <w:szCs w:val="28"/>
        </w:rPr>
        <w:t>туристической компании</w:t>
      </w:r>
      <w:r w:rsidRPr="004E1C9E">
        <w:rPr>
          <w:rFonts w:ascii="Times New Roman" w:hAnsi="Times New Roman" w:cs="Times New Roman"/>
          <w:sz w:val="28"/>
          <w:szCs w:val="28"/>
        </w:rPr>
        <w:t>.</w:t>
      </w:r>
    </w:p>
    <w:p w:rsidR="004E1C9E" w:rsidRPr="004E1C9E" w:rsidRDefault="004E1C9E" w:rsidP="004E1C9E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C9E">
        <w:rPr>
          <w:rFonts w:ascii="Times New Roman" w:hAnsi="Times New Roman" w:cs="Times New Roman"/>
          <w:sz w:val="28"/>
          <w:szCs w:val="28"/>
        </w:rPr>
        <w:t>Информация существует в различных формах: на бумажном носителе, в электронном виде при хранении на носителе, передается по почте или с использованием электронных устройств, передаваться устно в процессе общения. Информация должна быть защищена независимо от ее формы и способа ее распространения, передачи и хранения.</w:t>
      </w:r>
    </w:p>
    <w:p w:rsidR="004E1C9E" w:rsidRPr="004E1C9E" w:rsidRDefault="004E1C9E" w:rsidP="004E1C9E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C9E">
        <w:rPr>
          <w:rFonts w:ascii="Times New Roman" w:hAnsi="Times New Roman" w:cs="Times New Roman"/>
          <w:sz w:val="28"/>
          <w:szCs w:val="28"/>
        </w:rPr>
        <w:t>Информационная безопасность — это защита информации от различных угроз, призванная обеспечить непрерывность бизнес-процессов, минимизировать риски и обеспечить возможности служебной деятельности.</w:t>
      </w:r>
    </w:p>
    <w:p w:rsidR="004E1C9E" w:rsidRPr="004E1C9E" w:rsidRDefault="004E1C9E" w:rsidP="004E1C9E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C9E">
        <w:rPr>
          <w:rFonts w:ascii="Times New Roman" w:hAnsi="Times New Roman" w:cs="Times New Roman"/>
          <w:sz w:val="28"/>
          <w:szCs w:val="28"/>
        </w:rPr>
        <w:t>Главные цели компании не могут быть достигнуты без своевременного и полного обеспечения сотрудников информацией, необходимой им для выполнения своих служебных обязанностей.</w:t>
      </w:r>
    </w:p>
    <w:p w:rsidR="004E1C9E" w:rsidRPr="004E1C9E" w:rsidRDefault="004E1C9E" w:rsidP="004E1C9E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C9E">
        <w:rPr>
          <w:rFonts w:ascii="Times New Roman" w:hAnsi="Times New Roman" w:cs="Times New Roman"/>
          <w:sz w:val="28"/>
          <w:szCs w:val="28"/>
        </w:rPr>
        <w:t xml:space="preserve">Ответственность за соблюдение информационной безопасности несет каждый сотрудник компании. На лиц, работающих в </w:t>
      </w:r>
      <w:r>
        <w:rPr>
          <w:rFonts w:ascii="Times New Roman" w:hAnsi="Times New Roman" w:cs="Times New Roman"/>
          <w:sz w:val="28"/>
          <w:szCs w:val="28"/>
        </w:rPr>
        <w:t>туристической компании</w:t>
      </w:r>
      <w:r w:rsidRPr="004E1C9E">
        <w:rPr>
          <w:rFonts w:ascii="Times New Roman" w:hAnsi="Times New Roman" w:cs="Times New Roman"/>
          <w:sz w:val="28"/>
          <w:szCs w:val="28"/>
        </w:rPr>
        <w:t xml:space="preserve"> по договорам гражданско-правового характера, в том числе прикоманд</w:t>
      </w:r>
      <w:r w:rsidR="00415475">
        <w:rPr>
          <w:rFonts w:ascii="Times New Roman" w:hAnsi="Times New Roman" w:cs="Times New Roman"/>
          <w:sz w:val="28"/>
          <w:szCs w:val="28"/>
        </w:rPr>
        <w:t>ированных, положения настоящей п</w:t>
      </w:r>
      <w:r w:rsidRPr="004E1C9E">
        <w:rPr>
          <w:rFonts w:ascii="Times New Roman" w:hAnsi="Times New Roman" w:cs="Times New Roman"/>
          <w:sz w:val="28"/>
          <w:szCs w:val="28"/>
        </w:rPr>
        <w:t>олитики распространяются в случае, если это обусловлено в таком договоре.</w:t>
      </w:r>
    </w:p>
    <w:p w:rsidR="004E1C9E" w:rsidRPr="004E1C9E" w:rsidRDefault="00415475" w:rsidP="004E1C9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п</w:t>
      </w:r>
      <w:r w:rsidR="004E1C9E" w:rsidRPr="004E1C9E">
        <w:rPr>
          <w:sz w:val="28"/>
          <w:szCs w:val="28"/>
        </w:rPr>
        <w:t>олитики является создание условий, позволяющих предотвратить или минимизировать ущерб, который может быть нанесен в результате несанкционированного доступа, хищения служебной информации или нанесения ущерба техническим средствам обработки, хранения и передачи защищаемой информации.</w:t>
      </w:r>
    </w:p>
    <w:p w:rsidR="004E1C9E" w:rsidRPr="004E1C9E" w:rsidRDefault="004E1C9E" w:rsidP="004E1C9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E1C9E">
        <w:rPr>
          <w:sz w:val="28"/>
          <w:szCs w:val="28"/>
        </w:rPr>
        <w:t>Под защитой информационных ресурсов следует понимать:</w:t>
      </w:r>
    </w:p>
    <w:p w:rsidR="004E1C9E" w:rsidRPr="004E1C9E" w:rsidRDefault="004E1C9E" w:rsidP="004E1C9E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C9E">
        <w:rPr>
          <w:rFonts w:ascii="Times New Roman" w:hAnsi="Times New Roman" w:cs="Times New Roman"/>
          <w:sz w:val="28"/>
          <w:szCs w:val="28"/>
        </w:rPr>
        <w:t>сохранение конфиденциальности информационных ресурсов;</w:t>
      </w:r>
    </w:p>
    <w:p w:rsidR="004E1C9E" w:rsidRPr="004E1C9E" w:rsidRDefault="004E1C9E" w:rsidP="004E1C9E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C9E">
        <w:rPr>
          <w:rFonts w:ascii="Times New Roman" w:hAnsi="Times New Roman" w:cs="Times New Roman"/>
          <w:sz w:val="28"/>
          <w:szCs w:val="28"/>
        </w:rPr>
        <w:t>обеспечение непрерывности доступа к информационным ресурсам компании в сферах его деятельности;</w:t>
      </w:r>
    </w:p>
    <w:p w:rsidR="004E1C9E" w:rsidRPr="004E1C9E" w:rsidRDefault="004E1C9E" w:rsidP="004E1C9E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C9E">
        <w:rPr>
          <w:rFonts w:ascii="Times New Roman" w:hAnsi="Times New Roman" w:cs="Times New Roman"/>
          <w:sz w:val="28"/>
          <w:szCs w:val="28"/>
        </w:rPr>
        <w:t>защита целостности служебной информации с целью поддержания возможности компании по оказанию услуг высокого качества и принятию эффективных управленческих решений;</w:t>
      </w:r>
    </w:p>
    <w:p w:rsidR="004E1C9E" w:rsidRPr="004E1C9E" w:rsidRDefault="004E1C9E" w:rsidP="004E1C9E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C9E">
        <w:rPr>
          <w:rFonts w:ascii="Times New Roman" w:hAnsi="Times New Roman" w:cs="Times New Roman"/>
          <w:sz w:val="28"/>
          <w:szCs w:val="28"/>
        </w:rPr>
        <w:t>повышение осведомленности пользователей в области рисков, связанных с информационными ресурсами компании;</w:t>
      </w:r>
    </w:p>
    <w:p w:rsidR="004E1C9E" w:rsidRPr="004E1C9E" w:rsidRDefault="004E1C9E" w:rsidP="004E1C9E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C9E">
        <w:rPr>
          <w:rFonts w:ascii="Times New Roman" w:hAnsi="Times New Roman" w:cs="Times New Roman"/>
          <w:sz w:val="28"/>
          <w:szCs w:val="28"/>
        </w:rPr>
        <w:t xml:space="preserve">определение степени ответственности и обязанностей сотрудников по обеспечению информационной безопасности в </w:t>
      </w:r>
      <w:r w:rsidR="00415475">
        <w:rPr>
          <w:rFonts w:ascii="Times New Roman" w:hAnsi="Times New Roman" w:cs="Times New Roman"/>
          <w:sz w:val="28"/>
          <w:szCs w:val="28"/>
        </w:rPr>
        <w:t>туристической компании</w:t>
      </w:r>
      <w:r w:rsidRPr="004E1C9E">
        <w:rPr>
          <w:rFonts w:ascii="Times New Roman" w:hAnsi="Times New Roman" w:cs="Times New Roman"/>
          <w:sz w:val="28"/>
          <w:szCs w:val="28"/>
        </w:rPr>
        <w:t>.</w:t>
      </w:r>
    </w:p>
    <w:p w:rsidR="004E1C9E" w:rsidRPr="004E1C9E" w:rsidRDefault="004E1C9E" w:rsidP="004E1C9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E1C9E">
        <w:rPr>
          <w:sz w:val="28"/>
          <w:szCs w:val="28"/>
        </w:rPr>
        <w:t>Руководители структурных подразделений компании должны обеспечить регулярный контроль за соблюдением положений настоящей Политики, организовать периодические проверки соблюдения информационной безопасности с последующим представлением ежегодного отчета по результатам указанной проверки Руководству.</w:t>
      </w:r>
    </w:p>
    <w:p w:rsidR="00E123AE" w:rsidRPr="00C305B4" w:rsidRDefault="004E777E" w:rsidP="004E777E">
      <w:pPr>
        <w:pStyle w:val="1"/>
        <w:snapToGrid w:val="0"/>
        <w:spacing w:after="360" w:line="240" w:lineRule="auto"/>
        <w:rPr>
          <w:rFonts w:ascii="Times New Roman" w:hAnsi="Times New Roman" w:cs="Times New Roman"/>
          <w:b/>
          <w:color w:val="auto"/>
          <w:spacing w:val="10"/>
          <w:sz w:val="28"/>
          <w:szCs w:val="28"/>
          <w:shd w:val="clear" w:color="auto" w:fill="FFFFFF"/>
        </w:rPr>
      </w:pPr>
      <w:bookmarkStart w:id="1" w:name="_Toc63839696"/>
      <w:r w:rsidRPr="00C305B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О</w:t>
      </w:r>
      <w:r w:rsidR="00E123AE" w:rsidRPr="00C305B4">
        <w:rPr>
          <w:rFonts w:ascii="Times New Roman" w:hAnsi="Times New Roman" w:cs="Times New Roman"/>
          <w:b/>
          <w:color w:val="auto"/>
          <w:sz w:val="28"/>
          <w:szCs w:val="28"/>
        </w:rPr>
        <w:t>бъекты защиты</w:t>
      </w:r>
      <w:bookmarkEnd w:id="1"/>
    </w:p>
    <w:p w:rsidR="004E1C9E" w:rsidRPr="00D717AE" w:rsidRDefault="004E1C9E" w:rsidP="004E1C9E">
      <w:pPr>
        <w:pStyle w:val="a4"/>
        <w:shd w:val="clear" w:color="auto" w:fill="FFFFFF"/>
        <w:spacing w:before="0" w:beforeAutospacing="0" w:after="0" w:afterAutospacing="0"/>
        <w:ind w:firstLine="709"/>
        <w:jc w:val="both"/>
      </w:pPr>
      <w:r>
        <w:rPr>
          <w:sz w:val="28"/>
          <w:szCs w:val="28"/>
        </w:rPr>
        <w:t>Туристическая компания</w:t>
      </w:r>
      <w:r w:rsidRPr="00D717AE">
        <w:rPr>
          <w:sz w:val="28"/>
          <w:szCs w:val="28"/>
        </w:rPr>
        <w:t xml:space="preserve"> в соответствии с порядком, установленным действующим законодательством РБ, выполняет следующ</w:t>
      </w:r>
      <w:r>
        <w:rPr>
          <w:sz w:val="28"/>
          <w:szCs w:val="28"/>
        </w:rPr>
        <w:t>ую</w:t>
      </w:r>
      <w:r w:rsidRPr="00D717AE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ю</w:t>
      </w:r>
      <w:r w:rsidRPr="00D717AE">
        <w:rPr>
          <w:sz w:val="28"/>
          <w:szCs w:val="28"/>
        </w:rPr>
        <w:t>: </w:t>
      </w:r>
    </w:p>
    <w:p w:rsidR="004E1C9E" w:rsidRDefault="004E1C9E" w:rsidP="004E1C9E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Pr="00DC147E">
        <w:rPr>
          <w:sz w:val="28"/>
          <w:szCs w:val="28"/>
        </w:rPr>
        <w:t>нима</w:t>
      </w:r>
      <w:r>
        <w:rPr>
          <w:sz w:val="28"/>
          <w:szCs w:val="28"/>
        </w:rPr>
        <w:t>ется</w:t>
      </w:r>
      <w:r w:rsidRPr="00DC147E">
        <w:rPr>
          <w:sz w:val="28"/>
          <w:szCs w:val="28"/>
        </w:rPr>
        <w:t xml:space="preserve"> </w:t>
      </w:r>
      <w:hyperlink r:id="rId6" w:tooltip="Продажа" w:history="1">
        <w:r w:rsidRPr="00DC147E">
          <w:rPr>
            <w:sz w:val="28"/>
            <w:szCs w:val="28"/>
          </w:rPr>
          <w:t>продажей</w:t>
        </w:r>
      </w:hyperlink>
      <w:r w:rsidRPr="00DC147E">
        <w:rPr>
          <w:sz w:val="28"/>
          <w:szCs w:val="28"/>
        </w:rPr>
        <w:t xml:space="preserve"> сформированных </w:t>
      </w:r>
      <w:hyperlink r:id="rId7" w:tooltip="Туроператор" w:history="1">
        <w:r w:rsidRPr="00DC147E">
          <w:rPr>
            <w:sz w:val="28"/>
            <w:szCs w:val="28"/>
          </w:rPr>
          <w:t>туроператором</w:t>
        </w:r>
      </w:hyperlink>
      <w:r w:rsidRPr="00DC147E">
        <w:rPr>
          <w:sz w:val="28"/>
          <w:szCs w:val="28"/>
        </w:rPr>
        <w:t xml:space="preserve"> </w:t>
      </w:r>
      <w:hyperlink r:id="rId8" w:tooltip="Тур (путешествие)" w:history="1">
        <w:r w:rsidRPr="00DC147E">
          <w:rPr>
            <w:sz w:val="28"/>
            <w:szCs w:val="28"/>
          </w:rPr>
          <w:t>туров</w:t>
        </w:r>
      </w:hyperlink>
      <w:r w:rsidRPr="00DC147E">
        <w:rPr>
          <w:sz w:val="28"/>
          <w:szCs w:val="28"/>
        </w:rPr>
        <w:t xml:space="preserve">. </w:t>
      </w:r>
      <w:proofErr w:type="spellStart"/>
      <w:r w:rsidRPr="00DC147E">
        <w:rPr>
          <w:sz w:val="28"/>
          <w:szCs w:val="28"/>
        </w:rPr>
        <w:t>Турагент</w:t>
      </w:r>
      <w:proofErr w:type="spellEnd"/>
      <w:r w:rsidRPr="00DC147E">
        <w:rPr>
          <w:sz w:val="28"/>
          <w:szCs w:val="28"/>
        </w:rPr>
        <w:t xml:space="preserve"> приобретает туры у туроператора и реализует </w:t>
      </w:r>
      <w:hyperlink r:id="rId9" w:tooltip="Туристский продукт" w:history="1">
        <w:r w:rsidRPr="00DC147E">
          <w:rPr>
            <w:sz w:val="28"/>
            <w:szCs w:val="28"/>
          </w:rPr>
          <w:t>туристский продукт</w:t>
        </w:r>
      </w:hyperlink>
      <w:r w:rsidRPr="00DC147E">
        <w:rPr>
          <w:sz w:val="28"/>
          <w:szCs w:val="28"/>
        </w:rPr>
        <w:t xml:space="preserve"> покупателю, либо выступает посредником между туристом и туроператором за комиссионное вознаграждение, предоставляемое туроператором</w:t>
      </w:r>
      <w:r>
        <w:rPr>
          <w:sz w:val="28"/>
          <w:szCs w:val="28"/>
        </w:rPr>
        <w:t>.</w:t>
      </w:r>
    </w:p>
    <w:p w:rsidR="004E1C9E" w:rsidRPr="00D717AE" w:rsidRDefault="004E1C9E" w:rsidP="004E1C9E">
      <w:pPr>
        <w:pStyle w:val="a4"/>
        <w:shd w:val="clear" w:color="auto" w:fill="FFFFFF"/>
        <w:spacing w:before="0" w:beforeAutospacing="0" w:after="0" w:afterAutospacing="0"/>
        <w:jc w:val="both"/>
      </w:pPr>
      <w:r w:rsidRPr="00D717AE">
        <w:rPr>
          <w:sz w:val="28"/>
          <w:szCs w:val="28"/>
        </w:rPr>
        <w:t>Организационная структура</w:t>
      </w:r>
      <w:r>
        <w:rPr>
          <w:sz w:val="28"/>
          <w:szCs w:val="28"/>
        </w:rPr>
        <w:t xml:space="preserve"> компании представлена на рисунке </w:t>
      </w:r>
      <w:r w:rsidRPr="00D717AE">
        <w:rPr>
          <w:sz w:val="28"/>
          <w:szCs w:val="28"/>
        </w:rPr>
        <w:t>1.</w:t>
      </w:r>
    </w:p>
    <w:p w:rsidR="004E1C9E" w:rsidRDefault="004E1C9E" w:rsidP="004F51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3F386AB" wp14:editId="10822DB2">
            <wp:extent cx="6096000" cy="4579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108" w:rsidRDefault="004E1C9E" w:rsidP="004F510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организационная структура туристической компании</w:t>
      </w:r>
    </w:p>
    <w:p w:rsidR="00ED65D9" w:rsidRPr="00415475" w:rsidRDefault="00ED65D9" w:rsidP="00ED65D9">
      <w:pPr>
        <w:pStyle w:val="a4"/>
        <w:shd w:val="clear" w:color="auto" w:fill="FFFFFF"/>
        <w:spacing w:before="0" w:after="300"/>
        <w:ind w:firstLine="709"/>
        <w:jc w:val="both"/>
        <w:rPr>
          <w:sz w:val="28"/>
          <w:szCs w:val="28"/>
        </w:rPr>
      </w:pPr>
      <w:r w:rsidRPr="00ED65D9">
        <w:rPr>
          <w:sz w:val="28"/>
          <w:szCs w:val="28"/>
        </w:rPr>
        <w:t>Субъекты защиты:</w:t>
      </w:r>
    </w:p>
    <w:p w:rsidR="006E7780" w:rsidRPr="00ED65D9" w:rsidRDefault="00ED65D9" w:rsidP="00ED65D9">
      <w:pPr>
        <w:pStyle w:val="a4"/>
        <w:numPr>
          <w:ilvl w:val="1"/>
          <w:numId w:val="17"/>
        </w:numPr>
        <w:shd w:val="clear" w:color="auto" w:fill="FFFFFF"/>
        <w:spacing w:before="0" w:after="300"/>
        <w:jc w:val="both"/>
        <w:rPr>
          <w:sz w:val="28"/>
          <w:szCs w:val="28"/>
        </w:rPr>
      </w:pPr>
      <w:r w:rsidRPr="00ED65D9">
        <w:rPr>
          <w:sz w:val="28"/>
          <w:szCs w:val="28"/>
        </w:rPr>
        <w:t>Личные данные клиентов (компания работает с паспортными данными клиентов, необходимыми для бронирования и оформления туристических услуг).</w:t>
      </w:r>
    </w:p>
    <w:p w:rsidR="006E7780" w:rsidRPr="00ED65D9" w:rsidRDefault="00ED65D9" w:rsidP="00ED65D9">
      <w:pPr>
        <w:pStyle w:val="a4"/>
        <w:numPr>
          <w:ilvl w:val="1"/>
          <w:numId w:val="17"/>
        </w:numPr>
        <w:shd w:val="clear" w:color="auto" w:fill="FFFFFF"/>
        <w:spacing w:before="0" w:after="300"/>
        <w:jc w:val="both"/>
        <w:rPr>
          <w:sz w:val="28"/>
          <w:szCs w:val="28"/>
        </w:rPr>
      </w:pPr>
      <w:r w:rsidRPr="00ED65D9">
        <w:rPr>
          <w:sz w:val="28"/>
          <w:szCs w:val="28"/>
        </w:rPr>
        <w:t>Финансовые данные компании (документы о счетах компании, договоры между компанией и банками).</w:t>
      </w:r>
    </w:p>
    <w:p w:rsidR="006E7780" w:rsidRPr="00ED65D9" w:rsidRDefault="00ED65D9" w:rsidP="00ED65D9">
      <w:pPr>
        <w:pStyle w:val="a4"/>
        <w:numPr>
          <w:ilvl w:val="1"/>
          <w:numId w:val="17"/>
        </w:numPr>
        <w:shd w:val="clear" w:color="auto" w:fill="FFFFFF"/>
        <w:spacing w:before="0" w:after="300"/>
        <w:jc w:val="both"/>
        <w:rPr>
          <w:sz w:val="28"/>
          <w:szCs w:val="28"/>
          <w:lang w:val="en-US"/>
        </w:rPr>
      </w:pPr>
      <w:r w:rsidRPr="00ED65D9">
        <w:rPr>
          <w:sz w:val="28"/>
          <w:szCs w:val="28"/>
        </w:rPr>
        <w:t>Веб-сайт компании</w:t>
      </w:r>
    </w:p>
    <w:p w:rsidR="006E7780" w:rsidRPr="00ED65D9" w:rsidRDefault="00ED65D9" w:rsidP="00ED65D9">
      <w:pPr>
        <w:pStyle w:val="a4"/>
        <w:numPr>
          <w:ilvl w:val="1"/>
          <w:numId w:val="17"/>
        </w:numPr>
        <w:shd w:val="clear" w:color="auto" w:fill="FFFFFF"/>
        <w:spacing w:before="0" w:after="300"/>
        <w:jc w:val="both"/>
        <w:rPr>
          <w:sz w:val="28"/>
          <w:szCs w:val="28"/>
        </w:rPr>
      </w:pPr>
      <w:r w:rsidRPr="00ED65D9">
        <w:rPr>
          <w:sz w:val="28"/>
          <w:szCs w:val="28"/>
        </w:rPr>
        <w:t>Внутренние документы компании (документы для внутреннего обращения в компании, документы о сотрудничестве с компаниями-партнёрами).</w:t>
      </w:r>
    </w:p>
    <w:p w:rsidR="00ED65D9" w:rsidRPr="00ED65D9" w:rsidRDefault="00ED65D9" w:rsidP="00ED65D9">
      <w:pPr>
        <w:pStyle w:val="a4"/>
        <w:shd w:val="clear" w:color="auto" w:fill="FFFFFF"/>
        <w:spacing w:before="0" w:after="300"/>
        <w:ind w:firstLine="709"/>
        <w:jc w:val="both"/>
        <w:rPr>
          <w:sz w:val="28"/>
          <w:szCs w:val="28"/>
          <w:lang w:val="en-US"/>
        </w:rPr>
      </w:pPr>
      <w:r w:rsidRPr="00ED65D9">
        <w:rPr>
          <w:sz w:val="28"/>
          <w:szCs w:val="28"/>
        </w:rPr>
        <w:lastRenderedPageBreak/>
        <w:t>Объекты защиты:</w:t>
      </w:r>
    </w:p>
    <w:p w:rsidR="006E7780" w:rsidRPr="00ED65D9" w:rsidRDefault="00ED65D9" w:rsidP="00ED65D9">
      <w:pPr>
        <w:pStyle w:val="a4"/>
        <w:numPr>
          <w:ilvl w:val="1"/>
          <w:numId w:val="18"/>
        </w:numPr>
        <w:shd w:val="clear" w:color="auto" w:fill="FFFFFF"/>
        <w:spacing w:before="0" w:after="300"/>
        <w:jc w:val="both"/>
        <w:rPr>
          <w:sz w:val="28"/>
          <w:szCs w:val="28"/>
        </w:rPr>
      </w:pPr>
      <w:r w:rsidRPr="00ED65D9">
        <w:rPr>
          <w:sz w:val="28"/>
          <w:szCs w:val="28"/>
        </w:rPr>
        <w:t>Работники компании (весь персонал и сотрудники компании всех уровней).</w:t>
      </w:r>
    </w:p>
    <w:p w:rsidR="006E7780" w:rsidRPr="00ED65D9" w:rsidRDefault="00ED65D9" w:rsidP="00ED65D9">
      <w:pPr>
        <w:pStyle w:val="a4"/>
        <w:numPr>
          <w:ilvl w:val="1"/>
          <w:numId w:val="18"/>
        </w:numPr>
        <w:shd w:val="clear" w:color="auto" w:fill="FFFFFF"/>
        <w:spacing w:before="0" w:after="300"/>
        <w:jc w:val="both"/>
        <w:rPr>
          <w:sz w:val="28"/>
          <w:szCs w:val="28"/>
        </w:rPr>
      </w:pPr>
      <w:r w:rsidRPr="00ED65D9">
        <w:rPr>
          <w:sz w:val="28"/>
          <w:szCs w:val="28"/>
        </w:rPr>
        <w:t>Компании-партнёры (компании, сотрудничество с которыми необходимо для организации деятельности компании (компании-перевозчики, компании, представляющие интересы отелей и т.д.).</w:t>
      </w:r>
    </w:p>
    <w:p w:rsidR="006E7780" w:rsidRPr="00ED65D9" w:rsidRDefault="00ED65D9" w:rsidP="00ED65D9">
      <w:pPr>
        <w:pStyle w:val="a4"/>
        <w:numPr>
          <w:ilvl w:val="1"/>
          <w:numId w:val="18"/>
        </w:numPr>
        <w:shd w:val="clear" w:color="auto" w:fill="FFFFFF"/>
        <w:spacing w:before="0" w:after="300"/>
        <w:jc w:val="both"/>
        <w:rPr>
          <w:sz w:val="28"/>
          <w:szCs w:val="28"/>
          <w:lang w:val="en-US"/>
        </w:rPr>
      </w:pPr>
      <w:r w:rsidRPr="00ED65D9">
        <w:rPr>
          <w:sz w:val="28"/>
          <w:szCs w:val="28"/>
        </w:rPr>
        <w:t>Клиенты компании</w:t>
      </w:r>
    </w:p>
    <w:p w:rsidR="004F5108" w:rsidRPr="00D717AE" w:rsidRDefault="004F5108" w:rsidP="004F5108">
      <w:pPr>
        <w:pStyle w:val="a4"/>
        <w:shd w:val="clear" w:color="auto" w:fill="FFFFFF"/>
        <w:spacing w:before="0" w:beforeAutospacing="0" w:after="300" w:afterAutospacing="0"/>
        <w:ind w:firstLine="709"/>
        <w:jc w:val="both"/>
      </w:pPr>
      <w:r w:rsidRPr="00D717AE">
        <w:rPr>
          <w:sz w:val="28"/>
          <w:szCs w:val="28"/>
        </w:rPr>
        <w:t xml:space="preserve">Подлежащая защите информация хранится как в электронном, так и в бумажном виде на серверах </w:t>
      </w:r>
      <w:r>
        <w:rPr>
          <w:sz w:val="28"/>
          <w:szCs w:val="28"/>
        </w:rPr>
        <w:t>компании</w:t>
      </w:r>
      <w:r w:rsidRPr="00D717AE">
        <w:rPr>
          <w:sz w:val="28"/>
          <w:szCs w:val="28"/>
        </w:rPr>
        <w:t>, на персональных компьютерах сотрудников отделов и в архиве документов; с информацией работают сотрудники указанных отделов, и, соответственно, только сотрудники отделов имеют доступ к соответствующей информации.</w:t>
      </w:r>
    </w:p>
    <w:p w:rsidR="001C1B78" w:rsidRPr="00E2342F" w:rsidRDefault="00E2342F" w:rsidP="004F5108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1B78" w:rsidRPr="009F07AD" w:rsidRDefault="004040D9" w:rsidP="009F07AD">
      <w:pPr>
        <w:pStyle w:val="1"/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Toc63839697"/>
      <w:r w:rsidRPr="009F07A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FB410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4F51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Основные угрозы</w:t>
      </w:r>
      <w:r w:rsidRPr="009F07A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их источник</w:t>
      </w:r>
      <w:r w:rsidR="004F5108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2"/>
    </w:p>
    <w:p w:rsidR="004040D9" w:rsidRPr="00645D1C" w:rsidRDefault="004040D9" w:rsidP="009F07AD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Естественные</w:t>
      </w:r>
      <w:r w:rsidR="009F07AD">
        <w:rPr>
          <w:rFonts w:ascii="Times New Roman" w:hAnsi="Times New Roman" w:cs="Times New Roman"/>
          <w:sz w:val="28"/>
          <w:szCs w:val="28"/>
        </w:rPr>
        <w:t>:</w:t>
      </w:r>
    </w:p>
    <w:p w:rsidR="004040D9" w:rsidRPr="00645D1C" w:rsidRDefault="004040D9" w:rsidP="009F07AD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Природные катастрофы, последствиями которых является повреждение личного имущества компании</w:t>
      </w:r>
    </w:p>
    <w:p w:rsidR="004040D9" w:rsidRPr="00645D1C" w:rsidRDefault="004040D9" w:rsidP="009F07AD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Искус</w:t>
      </w:r>
      <w:r w:rsidR="001243BC">
        <w:rPr>
          <w:rFonts w:ascii="Times New Roman" w:hAnsi="Times New Roman" w:cs="Times New Roman"/>
          <w:sz w:val="28"/>
          <w:szCs w:val="28"/>
        </w:rPr>
        <w:t>с</w:t>
      </w:r>
      <w:r w:rsidRPr="00645D1C">
        <w:rPr>
          <w:rFonts w:ascii="Times New Roman" w:hAnsi="Times New Roman" w:cs="Times New Roman"/>
          <w:sz w:val="28"/>
          <w:szCs w:val="28"/>
        </w:rPr>
        <w:t>твенные</w:t>
      </w:r>
      <w:r w:rsidR="001243BC">
        <w:rPr>
          <w:rFonts w:ascii="Times New Roman" w:hAnsi="Times New Roman" w:cs="Times New Roman"/>
          <w:sz w:val="28"/>
          <w:szCs w:val="28"/>
        </w:rPr>
        <w:t>:</w:t>
      </w:r>
    </w:p>
    <w:p w:rsidR="00607409" w:rsidRPr="00645D1C" w:rsidRDefault="00607409" w:rsidP="009F07AD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Угрозы, указанные в пунктах о преднамеренных и непреднамеренных угрозах</w:t>
      </w:r>
    </w:p>
    <w:p w:rsidR="004040D9" w:rsidRPr="00645D1C" w:rsidRDefault="004040D9" w:rsidP="004E777E">
      <w:pPr>
        <w:pStyle w:val="a5"/>
        <w:numPr>
          <w:ilvl w:val="0"/>
          <w:numId w:val="3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Непреднамеренные</w:t>
      </w:r>
      <w:r w:rsidR="006A3FC1">
        <w:rPr>
          <w:rFonts w:ascii="Times New Roman" w:hAnsi="Times New Roman" w:cs="Times New Roman"/>
          <w:sz w:val="28"/>
          <w:szCs w:val="28"/>
        </w:rPr>
        <w:t>:</w:t>
      </w:r>
    </w:p>
    <w:p w:rsidR="004040D9" w:rsidRPr="00645D1C" w:rsidRDefault="004040D9" w:rsidP="004E777E">
      <w:pPr>
        <w:pStyle w:val="a5"/>
        <w:numPr>
          <w:ilvl w:val="1"/>
          <w:numId w:val="3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Пожары, произошедшие не по причине поджога</w:t>
      </w:r>
    </w:p>
    <w:p w:rsidR="00607409" w:rsidRPr="00645D1C" w:rsidRDefault="00607409" w:rsidP="00415475">
      <w:pPr>
        <w:pStyle w:val="a5"/>
        <w:numPr>
          <w:ilvl w:val="1"/>
          <w:numId w:val="3"/>
        </w:numPr>
        <w:snapToGrid w:val="0"/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Предоставление несанкционированного доступа к информационным ресурсам компании в результате сбоя ПО</w:t>
      </w:r>
    </w:p>
    <w:p w:rsidR="004040D9" w:rsidRPr="00645D1C" w:rsidRDefault="004040D9" w:rsidP="004E777E">
      <w:pPr>
        <w:pStyle w:val="a5"/>
        <w:numPr>
          <w:ilvl w:val="0"/>
          <w:numId w:val="3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Преднамеренные</w:t>
      </w:r>
      <w:r w:rsidR="006A3FC1">
        <w:rPr>
          <w:rFonts w:ascii="Times New Roman" w:hAnsi="Times New Roman" w:cs="Times New Roman"/>
          <w:sz w:val="28"/>
          <w:szCs w:val="28"/>
        </w:rPr>
        <w:t>:</w:t>
      </w:r>
    </w:p>
    <w:p w:rsidR="004040D9" w:rsidRPr="00645D1C" w:rsidRDefault="004040D9" w:rsidP="004E777E">
      <w:pPr>
        <w:pStyle w:val="a5"/>
        <w:numPr>
          <w:ilvl w:val="1"/>
          <w:numId w:val="3"/>
        </w:numPr>
        <w:snapToGrid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 xml:space="preserve">Пожары, </w:t>
      </w:r>
      <w:proofErr w:type="gramStart"/>
      <w:r w:rsidRPr="00645D1C">
        <w:rPr>
          <w:rFonts w:ascii="Times New Roman" w:hAnsi="Times New Roman" w:cs="Times New Roman"/>
          <w:sz w:val="28"/>
          <w:szCs w:val="28"/>
        </w:rPr>
        <w:t>произошедшие  по</w:t>
      </w:r>
      <w:proofErr w:type="gramEnd"/>
      <w:r w:rsidRPr="00645D1C">
        <w:rPr>
          <w:rFonts w:ascii="Times New Roman" w:hAnsi="Times New Roman" w:cs="Times New Roman"/>
          <w:sz w:val="28"/>
          <w:szCs w:val="28"/>
        </w:rPr>
        <w:t xml:space="preserve"> причине поджога</w:t>
      </w:r>
    </w:p>
    <w:p w:rsidR="009B5309" w:rsidRPr="00645D1C" w:rsidRDefault="009B5309" w:rsidP="006A3FC1">
      <w:pPr>
        <w:pStyle w:val="a5"/>
        <w:numPr>
          <w:ilvl w:val="1"/>
          <w:numId w:val="3"/>
        </w:numPr>
        <w:snapToGrid w:val="0"/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 xml:space="preserve">Преднамеренные угрозы информационным </w:t>
      </w:r>
      <w:r w:rsidR="00607409" w:rsidRPr="00645D1C">
        <w:rPr>
          <w:rFonts w:ascii="Times New Roman" w:hAnsi="Times New Roman" w:cs="Times New Roman"/>
          <w:sz w:val="28"/>
          <w:szCs w:val="28"/>
        </w:rPr>
        <w:t>ресурсам</w:t>
      </w:r>
      <w:r w:rsidRPr="00645D1C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607409" w:rsidRPr="00645D1C">
        <w:rPr>
          <w:rFonts w:ascii="Times New Roman" w:hAnsi="Times New Roman" w:cs="Times New Roman"/>
          <w:sz w:val="28"/>
          <w:szCs w:val="28"/>
        </w:rPr>
        <w:t xml:space="preserve"> со стороны сотрудников компании</w:t>
      </w:r>
      <w:r w:rsidR="00415475">
        <w:rPr>
          <w:rFonts w:ascii="Times New Roman" w:hAnsi="Times New Roman" w:cs="Times New Roman"/>
          <w:sz w:val="28"/>
          <w:szCs w:val="28"/>
        </w:rPr>
        <w:t xml:space="preserve"> или </w:t>
      </w:r>
      <w:r w:rsidR="00415475" w:rsidRPr="00645D1C">
        <w:rPr>
          <w:rFonts w:ascii="Times New Roman" w:hAnsi="Times New Roman" w:cs="Times New Roman"/>
          <w:sz w:val="28"/>
          <w:szCs w:val="28"/>
        </w:rPr>
        <w:t>лиц и организаций, не входящих в состав компании</w:t>
      </w:r>
      <w:r w:rsidR="00607409" w:rsidRPr="00645D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409" w:rsidRPr="00645D1C" w:rsidRDefault="009B5309" w:rsidP="00415475">
      <w:pPr>
        <w:pStyle w:val="a5"/>
        <w:numPr>
          <w:ilvl w:val="1"/>
          <w:numId w:val="3"/>
        </w:numPr>
        <w:snapToGrid w:val="0"/>
        <w:spacing w:after="0" w:line="240" w:lineRule="auto"/>
        <w:ind w:left="0" w:firstLine="1418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 xml:space="preserve">Преднамеренные угрозы </w:t>
      </w:r>
      <w:r w:rsidR="00607409" w:rsidRPr="00645D1C">
        <w:rPr>
          <w:rFonts w:ascii="Times New Roman" w:hAnsi="Times New Roman" w:cs="Times New Roman"/>
          <w:sz w:val="28"/>
          <w:szCs w:val="28"/>
        </w:rPr>
        <w:t xml:space="preserve">целостности </w:t>
      </w:r>
      <w:r w:rsidRPr="00645D1C">
        <w:rPr>
          <w:rFonts w:ascii="Times New Roman" w:hAnsi="Times New Roman" w:cs="Times New Roman"/>
          <w:sz w:val="28"/>
          <w:szCs w:val="28"/>
        </w:rPr>
        <w:t>оборудовани</w:t>
      </w:r>
      <w:r w:rsidR="00607409" w:rsidRPr="00645D1C">
        <w:rPr>
          <w:rFonts w:ascii="Times New Roman" w:hAnsi="Times New Roman" w:cs="Times New Roman"/>
          <w:sz w:val="28"/>
          <w:szCs w:val="28"/>
        </w:rPr>
        <w:t>я</w:t>
      </w:r>
      <w:r w:rsidRPr="00645D1C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607409" w:rsidRPr="00645D1C">
        <w:rPr>
          <w:rFonts w:ascii="Times New Roman" w:hAnsi="Times New Roman" w:cs="Times New Roman"/>
          <w:sz w:val="28"/>
          <w:szCs w:val="28"/>
        </w:rPr>
        <w:t xml:space="preserve"> со сторон сотрудников компании</w:t>
      </w:r>
      <w:r w:rsidR="00415475">
        <w:rPr>
          <w:rFonts w:ascii="Times New Roman" w:hAnsi="Times New Roman" w:cs="Times New Roman"/>
          <w:sz w:val="28"/>
          <w:szCs w:val="28"/>
        </w:rPr>
        <w:t xml:space="preserve"> или </w:t>
      </w:r>
      <w:r w:rsidR="00415475" w:rsidRPr="00645D1C">
        <w:rPr>
          <w:rFonts w:ascii="Times New Roman" w:hAnsi="Times New Roman" w:cs="Times New Roman"/>
          <w:sz w:val="28"/>
          <w:szCs w:val="28"/>
        </w:rPr>
        <w:t>лиц и организаций, не входящих в состав компании</w:t>
      </w:r>
    </w:p>
    <w:p w:rsidR="00C54A5F" w:rsidRPr="00645D1C" w:rsidRDefault="00C54A5F" w:rsidP="009F07AD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Внешние:</w:t>
      </w:r>
    </w:p>
    <w:p w:rsidR="00C54A5F" w:rsidRPr="00645D1C" w:rsidRDefault="00C54A5F" w:rsidP="009F07AD">
      <w:pPr>
        <w:pStyle w:val="a5"/>
        <w:numPr>
          <w:ilvl w:val="0"/>
          <w:numId w:val="6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Преднамеренные угрозы информационным ресурсам компании со стороны лиц и организаций, не входящих в состав компании</w:t>
      </w:r>
    </w:p>
    <w:p w:rsidR="00C54A5F" w:rsidRPr="00645D1C" w:rsidRDefault="00C54A5F" w:rsidP="009F07AD">
      <w:pPr>
        <w:pStyle w:val="a5"/>
        <w:numPr>
          <w:ilvl w:val="0"/>
          <w:numId w:val="6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Преднамеренные угрозы целостности оборудования компании со сторон лиц и организаций, не входящих в состав компании</w:t>
      </w:r>
    </w:p>
    <w:p w:rsidR="00C54A5F" w:rsidRPr="00645D1C" w:rsidRDefault="00C54A5F" w:rsidP="009F07AD">
      <w:pPr>
        <w:pStyle w:val="a5"/>
        <w:numPr>
          <w:ilvl w:val="0"/>
          <w:numId w:val="6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Хакерские атаки извне на информационные ресурсы компании</w:t>
      </w:r>
    </w:p>
    <w:p w:rsidR="00D83C15" w:rsidRPr="00645D1C" w:rsidRDefault="00D83C15" w:rsidP="009F07AD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Внутренние:</w:t>
      </w:r>
    </w:p>
    <w:p w:rsidR="00D83C15" w:rsidRPr="00645D1C" w:rsidRDefault="00D83C15" w:rsidP="00BD76F3">
      <w:pPr>
        <w:pStyle w:val="a5"/>
        <w:numPr>
          <w:ilvl w:val="0"/>
          <w:numId w:val="8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Действия сотрудников компании, совершённые умышленно и направленные на нанесение вреда информационным ресурсам компании или оборудованию компании</w:t>
      </w:r>
    </w:p>
    <w:p w:rsidR="00D83C15" w:rsidRPr="00645D1C" w:rsidRDefault="00D83C15" w:rsidP="00BD76F3">
      <w:pPr>
        <w:pStyle w:val="a5"/>
        <w:numPr>
          <w:ilvl w:val="0"/>
          <w:numId w:val="8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Действия сотрудников компании, совершённые неумышленно направленные или повлекшие за собой нанесение вреда информационным ресурсам компании или оборудованию компании</w:t>
      </w:r>
    </w:p>
    <w:p w:rsidR="00E2342F" w:rsidRDefault="007D3033" w:rsidP="004E777E">
      <w:pPr>
        <w:pStyle w:val="a5"/>
        <w:numPr>
          <w:ilvl w:val="0"/>
          <w:numId w:val="8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Сбои программного обеспечения и оборудования</w:t>
      </w:r>
    </w:p>
    <w:p w:rsidR="001C1B78" w:rsidRPr="00E2342F" w:rsidRDefault="00E2342F" w:rsidP="00E234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1B78" w:rsidRPr="00BD76F3" w:rsidRDefault="001C1B78" w:rsidP="00E2342F">
      <w:pPr>
        <w:pStyle w:val="1"/>
        <w:spacing w:before="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3839698"/>
      <w:r w:rsidRPr="00BD76F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Оценка угроз, рисков, и уязвимостей</w:t>
      </w:r>
      <w:bookmarkEnd w:id="3"/>
    </w:p>
    <w:p w:rsidR="00003BF0" w:rsidRPr="00645D1C" w:rsidRDefault="001C1B78" w:rsidP="00BD76F3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003BF0" w:rsidRPr="00645D1C">
        <w:rPr>
          <w:rFonts w:ascii="Times New Roman" w:hAnsi="Times New Roman" w:cs="Times New Roman"/>
          <w:sz w:val="28"/>
          <w:szCs w:val="28"/>
        </w:rPr>
        <w:t>ценности ресурсов</w:t>
      </w:r>
      <w:r w:rsidR="00BD76F3">
        <w:rPr>
          <w:rFonts w:ascii="Times New Roman" w:hAnsi="Times New Roman" w:cs="Times New Roman"/>
          <w:sz w:val="28"/>
          <w:szCs w:val="28"/>
        </w:rPr>
        <w:t xml:space="preserve"> показал следующее: </w:t>
      </w:r>
      <w:r w:rsidR="004F5108">
        <w:rPr>
          <w:rFonts w:ascii="Times New Roman" w:hAnsi="Times New Roman" w:cs="Times New Roman"/>
          <w:sz w:val="28"/>
          <w:szCs w:val="28"/>
        </w:rPr>
        <w:t>н</w:t>
      </w:r>
      <w:r w:rsidR="00003BF0" w:rsidRPr="00645D1C">
        <w:rPr>
          <w:rFonts w:ascii="Times New Roman" w:hAnsi="Times New Roman" w:cs="Times New Roman"/>
          <w:sz w:val="28"/>
          <w:szCs w:val="28"/>
        </w:rPr>
        <w:t>аиболее ценные ресурсы – личные данные клиентов и банковские данные компании</w:t>
      </w:r>
      <w:r w:rsidR="00BD76F3">
        <w:rPr>
          <w:rFonts w:ascii="Times New Roman" w:hAnsi="Times New Roman" w:cs="Times New Roman"/>
          <w:sz w:val="28"/>
          <w:szCs w:val="28"/>
        </w:rPr>
        <w:t xml:space="preserve">. </w:t>
      </w:r>
      <w:r w:rsidR="00003BF0" w:rsidRPr="00645D1C">
        <w:rPr>
          <w:rFonts w:ascii="Times New Roman" w:hAnsi="Times New Roman" w:cs="Times New Roman"/>
          <w:sz w:val="28"/>
          <w:szCs w:val="28"/>
        </w:rPr>
        <w:t>Ниже по важности идут внутренние документы компании</w:t>
      </w:r>
      <w:r w:rsidR="00BD76F3">
        <w:rPr>
          <w:rFonts w:ascii="Times New Roman" w:hAnsi="Times New Roman" w:cs="Times New Roman"/>
          <w:sz w:val="28"/>
          <w:szCs w:val="28"/>
        </w:rPr>
        <w:t xml:space="preserve">. </w:t>
      </w:r>
      <w:r w:rsidR="00003BF0" w:rsidRPr="00645D1C">
        <w:rPr>
          <w:rFonts w:ascii="Times New Roman" w:hAnsi="Times New Roman" w:cs="Times New Roman"/>
          <w:sz w:val="28"/>
          <w:szCs w:val="28"/>
        </w:rPr>
        <w:t>После них – сайт компании</w:t>
      </w:r>
      <w:r w:rsidR="004F5108">
        <w:rPr>
          <w:rFonts w:ascii="Times New Roman" w:hAnsi="Times New Roman" w:cs="Times New Roman"/>
          <w:sz w:val="28"/>
          <w:szCs w:val="28"/>
        </w:rPr>
        <w:t>.</w:t>
      </w:r>
    </w:p>
    <w:p w:rsidR="001C1B78" w:rsidRPr="00645D1C" w:rsidRDefault="001C1B78" w:rsidP="00BD76F3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Оценка значимости угроз</w:t>
      </w:r>
      <w:r w:rsidR="00003BF0" w:rsidRPr="00645D1C">
        <w:rPr>
          <w:rFonts w:ascii="Times New Roman" w:hAnsi="Times New Roman" w:cs="Times New Roman"/>
          <w:sz w:val="28"/>
          <w:szCs w:val="28"/>
        </w:rPr>
        <w:t xml:space="preserve"> (оценка рисков)</w:t>
      </w:r>
      <w:r w:rsidR="00BD76F3">
        <w:rPr>
          <w:rFonts w:ascii="Times New Roman" w:hAnsi="Times New Roman" w:cs="Times New Roman"/>
          <w:sz w:val="28"/>
          <w:szCs w:val="28"/>
        </w:rPr>
        <w:t>.</w:t>
      </w:r>
    </w:p>
    <w:p w:rsidR="00003BF0" w:rsidRDefault="00003BF0" w:rsidP="009B4619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Для оценки значимости угроз, необходимо предварительно составить таблицу условной численной шкалы для оценки финансового ущерба компании (таблица представлена ниже)</w:t>
      </w:r>
      <w:r w:rsidR="00DF7DF4" w:rsidRPr="00645D1C">
        <w:rPr>
          <w:rFonts w:ascii="Times New Roman" w:hAnsi="Times New Roman" w:cs="Times New Roman"/>
          <w:sz w:val="28"/>
          <w:szCs w:val="28"/>
        </w:rPr>
        <w:t>.</w:t>
      </w:r>
    </w:p>
    <w:p w:rsidR="008B45F3" w:rsidRPr="00645D1C" w:rsidRDefault="008B45F3" w:rsidP="008B45F3">
      <w:pPr>
        <w:spacing w:before="12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- </w:t>
      </w:r>
      <w:r w:rsidRPr="00BD76F3">
        <w:rPr>
          <w:rFonts w:ascii="Times New Roman" w:hAnsi="Times New Roman" w:cs="Times New Roman"/>
          <w:sz w:val="28"/>
          <w:szCs w:val="28"/>
        </w:rPr>
        <w:t>Условная численная шкала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6F3">
        <w:rPr>
          <w:rFonts w:ascii="Times New Roman" w:hAnsi="Times New Roman" w:cs="Times New Roman"/>
          <w:sz w:val="28"/>
          <w:szCs w:val="28"/>
        </w:rPr>
        <w:t>для оценки ущерба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003BF0" w:rsidRPr="00645D1C" w:rsidTr="00DF7DF4">
        <w:tc>
          <w:tcPr>
            <w:tcW w:w="1980" w:type="dxa"/>
          </w:tcPr>
          <w:p w:rsidR="00003BF0" w:rsidRPr="00645D1C" w:rsidRDefault="00092FE2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Величина ущерба</w:t>
            </w:r>
          </w:p>
        </w:tc>
        <w:tc>
          <w:tcPr>
            <w:tcW w:w="7365" w:type="dxa"/>
          </w:tcPr>
          <w:p w:rsidR="00003BF0" w:rsidRPr="00645D1C" w:rsidRDefault="00092FE2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2FE2" w:rsidRPr="00645D1C" w:rsidTr="00DF7DF4">
        <w:tc>
          <w:tcPr>
            <w:tcW w:w="1980" w:type="dxa"/>
          </w:tcPr>
          <w:p w:rsidR="00092FE2" w:rsidRPr="00645D1C" w:rsidRDefault="00092FE2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5" w:type="dxa"/>
          </w:tcPr>
          <w:p w:rsidR="00092FE2" w:rsidRPr="00645D1C" w:rsidRDefault="00092FE2" w:rsidP="00DF7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Инцидент принесет ничтожный моральный и</w:t>
            </w:r>
            <w:r w:rsidR="00DF7DF4"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финансовый ущерб фирме</w:t>
            </w:r>
          </w:p>
        </w:tc>
      </w:tr>
      <w:tr w:rsidR="00092FE2" w:rsidRPr="00645D1C" w:rsidTr="00DF7DF4">
        <w:tc>
          <w:tcPr>
            <w:tcW w:w="1980" w:type="dxa"/>
          </w:tcPr>
          <w:p w:rsidR="00092FE2" w:rsidRPr="00645D1C" w:rsidRDefault="00092FE2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65" w:type="dxa"/>
          </w:tcPr>
          <w:p w:rsidR="00092FE2" w:rsidRPr="00645D1C" w:rsidRDefault="00092FE2" w:rsidP="00092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Ущерб от инцидента есть, но он незначителен, основные финансовые операции и положение компании на рынке не затронуты</w:t>
            </w:r>
          </w:p>
        </w:tc>
      </w:tr>
      <w:tr w:rsidR="00092FE2" w:rsidRPr="00645D1C" w:rsidTr="00DF7DF4">
        <w:tc>
          <w:tcPr>
            <w:tcW w:w="1980" w:type="dxa"/>
          </w:tcPr>
          <w:p w:rsidR="00092FE2" w:rsidRPr="00645D1C" w:rsidRDefault="00092FE2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5" w:type="dxa"/>
          </w:tcPr>
          <w:p w:rsidR="00092FE2" w:rsidRPr="00645D1C" w:rsidRDefault="005E43D8" w:rsidP="005E4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Финансовые операции не ведутся в течение некоторого времени, за это время фирма терпит убытки, но её положение на рынке и количество клиентов изменяются минимально</w:t>
            </w:r>
          </w:p>
        </w:tc>
      </w:tr>
      <w:tr w:rsidR="00092FE2" w:rsidRPr="00645D1C" w:rsidTr="00DF7DF4">
        <w:tc>
          <w:tcPr>
            <w:tcW w:w="1980" w:type="dxa"/>
          </w:tcPr>
          <w:p w:rsidR="00092FE2" w:rsidRPr="00645D1C" w:rsidRDefault="00092FE2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65" w:type="dxa"/>
          </w:tcPr>
          <w:p w:rsidR="00092FE2" w:rsidRPr="00645D1C" w:rsidRDefault="005E43D8" w:rsidP="005E4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Значительные потери на рынке и в прибыли. От компании уходит ощутимая часть клиентов</w:t>
            </w:r>
          </w:p>
        </w:tc>
      </w:tr>
      <w:tr w:rsidR="00092FE2" w:rsidRPr="00645D1C" w:rsidTr="00DF7DF4">
        <w:tc>
          <w:tcPr>
            <w:tcW w:w="1980" w:type="dxa"/>
          </w:tcPr>
          <w:p w:rsidR="00092FE2" w:rsidRPr="00645D1C" w:rsidRDefault="00092FE2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65" w:type="dxa"/>
          </w:tcPr>
          <w:p w:rsidR="00092FE2" w:rsidRPr="00645D1C" w:rsidRDefault="005E43D8" w:rsidP="005E4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Потери очень значительны, фирма на период до года теряет положение на рынке. Для восстановления положения требуются крупные финансовые займы</w:t>
            </w:r>
          </w:p>
        </w:tc>
      </w:tr>
      <w:tr w:rsidR="00092FE2" w:rsidRPr="00645D1C" w:rsidTr="00DF7DF4">
        <w:tc>
          <w:tcPr>
            <w:tcW w:w="1980" w:type="dxa"/>
          </w:tcPr>
          <w:p w:rsidR="00092FE2" w:rsidRPr="00645D1C" w:rsidRDefault="00092FE2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:rsidR="00092FE2" w:rsidRPr="00645D1C" w:rsidRDefault="005E43D8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Компания прекращает существование</w:t>
            </w:r>
          </w:p>
        </w:tc>
      </w:tr>
    </w:tbl>
    <w:p w:rsidR="00DF7DF4" w:rsidRDefault="00DF7DF4" w:rsidP="00A204F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Также необходимо составить вероятностно-временную шкалу реализации угрозы информационным ресурсам (таблица представлена ниже)</w:t>
      </w:r>
    </w:p>
    <w:p w:rsidR="008B45F3" w:rsidRPr="00645D1C" w:rsidRDefault="008B45F3" w:rsidP="008B45F3">
      <w:pPr>
        <w:spacing w:before="12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- </w:t>
      </w:r>
      <w:r w:rsidRPr="00BD76F3">
        <w:rPr>
          <w:rFonts w:ascii="Times New Roman" w:hAnsi="Times New Roman" w:cs="Times New Roman"/>
          <w:sz w:val="28"/>
          <w:szCs w:val="28"/>
        </w:rPr>
        <w:t>Вероятностно-временная шкала реализации</w:t>
      </w:r>
      <w:r>
        <w:rPr>
          <w:rFonts w:ascii="Times New Roman" w:hAnsi="Times New Roman" w:cs="Times New Roman"/>
          <w:sz w:val="28"/>
          <w:szCs w:val="28"/>
        </w:rPr>
        <w:t xml:space="preserve"> угрозы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F7DF4" w:rsidRPr="00645D1C" w:rsidTr="00815100">
        <w:tc>
          <w:tcPr>
            <w:tcW w:w="1980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Вероятность события (угрозы)</w:t>
            </w:r>
          </w:p>
        </w:tc>
        <w:tc>
          <w:tcPr>
            <w:tcW w:w="7365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Средняя частота события (угрозы)</w:t>
            </w:r>
          </w:p>
        </w:tc>
      </w:tr>
      <w:tr w:rsidR="00DF7DF4" w:rsidRPr="00645D1C" w:rsidTr="00815100">
        <w:tc>
          <w:tcPr>
            <w:tcW w:w="1980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5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Данный вид угрозы отсутствует</w:t>
            </w:r>
          </w:p>
        </w:tc>
      </w:tr>
      <w:tr w:rsidR="00DF7DF4" w:rsidRPr="00645D1C" w:rsidTr="00815100">
        <w:tc>
          <w:tcPr>
            <w:tcW w:w="1980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365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Реже, чем раз в год</w:t>
            </w:r>
          </w:p>
        </w:tc>
      </w:tr>
      <w:tr w:rsidR="00DF7DF4" w:rsidRPr="00645D1C" w:rsidTr="00815100">
        <w:tc>
          <w:tcPr>
            <w:tcW w:w="1980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365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Около 1 раза в год</w:t>
            </w:r>
          </w:p>
        </w:tc>
      </w:tr>
      <w:tr w:rsidR="00DF7DF4" w:rsidRPr="00645D1C" w:rsidTr="00815100">
        <w:tc>
          <w:tcPr>
            <w:tcW w:w="1980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365" w:type="dxa"/>
          </w:tcPr>
          <w:p w:rsidR="00DF7DF4" w:rsidRPr="00645D1C" w:rsidRDefault="005102B0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Около 1 раза в месяц</w:t>
            </w:r>
          </w:p>
        </w:tc>
      </w:tr>
      <w:tr w:rsidR="00DF7DF4" w:rsidRPr="00645D1C" w:rsidTr="00815100">
        <w:tc>
          <w:tcPr>
            <w:tcW w:w="1980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365" w:type="dxa"/>
          </w:tcPr>
          <w:p w:rsidR="00DF7DF4" w:rsidRPr="00645D1C" w:rsidRDefault="005102B0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Около 1 раза в неделю</w:t>
            </w:r>
          </w:p>
        </w:tc>
      </w:tr>
      <w:tr w:rsidR="00DF7DF4" w:rsidRPr="00645D1C" w:rsidTr="00815100">
        <w:tc>
          <w:tcPr>
            <w:tcW w:w="1980" w:type="dxa"/>
          </w:tcPr>
          <w:p w:rsidR="00DF7DF4" w:rsidRPr="00645D1C" w:rsidRDefault="00DF7DF4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365" w:type="dxa"/>
          </w:tcPr>
          <w:p w:rsidR="00DF7DF4" w:rsidRPr="00645D1C" w:rsidRDefault="005102B0" w:rsidP="00815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Практически ежедневно</w:t>
            </w:r>
          </w:p>
        </w:tc>
      </w:tr>
    </w:tbl>
    <w:p w:rsidR="00DF7DF4" w:rsidRDefault="00870828" w:rsidP="00A204F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Ниже представлена таблица, отображающая результат оценки рисков для компании</w:t>
      </w:r>
      <w:r w:rsidR="00A204F8">
        <w:rPr>
          <w:rFonts w:ascii="Times New Roman" w:hAnsi="Times New Roman" w:cs="Times New Roman"/>
          <w:sz w:val="28"/>
          <w:szCs w:val="28"/>
        </w:rPr>
        <w:t xml:space="preserve"> </w:t>
      </w:r>
      <w:r w:rsidRPr="00645D1C">
        <w:rPr>
          <w:rFonts w:ascii="Times New Roman" w:hAnsi="Times New Roman" w:cs="Times New Roman"/>
          <w:sz w:val="28"/>
          <w:szCs w:val="28"/>
        </w:rPr>
        <w:t>(значения для граф «Ущерб» и «Вероятность» взяты из таблиц выше)</w:t>
      </w:r>
      <w:r w:rsidR="0050157D" w:rsidRPr="00645D1C">
        <w:rPr>
          <w:rFonts w:ascii="Times New Roman" w:hAnsi="Times New Roman" w:cs="Times New Roman"/>
          <w:sz w:val="28"/>
          <w:szCs w:val="28"/>
        </w:rPr>
        <w:t>.</w:t>
      </w:r>
    </w:p>
    <w:p w:rsidR="008B45F3" w:rsidRPr="00645D1C" w:rsidRDefault="008B45F3" w:rsidP="008B45F3">
      <w:pPr>
        <w:spacing w:before="12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 – Оценка рисков.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95"/>
        <w:gridCol w:w="2336"/>
        <w:gridCol w:w="2336"/>
        <w:gridCol w:w="2337"/>
      </w:tblGrid>
      <w:tr w:rsidR="00870828" w:rsidRPr="00645D1C" w:rsidTr="003346F0">
        <w:tc>
          <w:tcPr>
            <w:tcW w:w="2495" w:type="dxa"/>
          </w:tcPr>
          <w:p w:rsidR="00870828" w:rsidRPr="00645D1C" w:rsidRDefault="00870828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 w:rsidR="00F9445F" w:rsidRPr="00645D1C">
              <w:rPr>
                <w:rFonts w:ascii="Times New Roman" w:hAnsi="Times New Roman" w:cs="Times New Roman"/>
                <w:sz w:val="28"/>
                <w:szCs w:val="28"/>
              </w:rPr>
              <w:t>инцидента</w:t>
            </w:r>
          </w:p>
        </w:tc>
        <w:tc>
          <w:tcPr>
            <w:tcW w:w="2336" w:type="dxa"/>
          </w:tcPr>
          <w:p w:rsidR="00870828" w:rsidRPr="00645D1C" w:rsidRDefault="00870828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2336" w:type="dxa"/>
          </w:tcPr>
          <w:p w:rsidR="00870828" w:rsidRPr="00645D1C" w:rsidRDefault="0050157D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337" w:type="dxa"/>
          </w:tcPr>
          <w:p w:rsidR="00870828" w:rsidRPr="00645D1C" w:rsidRDefault="0050157D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870828" w:rsidRPr="00645D1C" w:rsidTr="003346F0">
        <w:tc>
          <w:tcPr>
            <w:tcW w:w="2495" w:type="dxa"/>
          </w:tcPr>
          <w:p w:rsidR="00870828" w:rsidRPr="00645D1C" w:rsidRDefault="00F9445F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Получение злоумышленником доступа к информационным ресурсам путём внешней атаки</w:t>
            </w:r>
          </w:p>
        </w:tc>
        <w:tc>
          <w:tcPr>
            <w:tcW w:w="2336" w:type="dxa"/>
          </w:tcPr>
          <w:p w:rsidR="00870828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870828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37" w:type="dxa"/>
          </w:tcPr>
          <w:p w:rsidR="00870828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50157D" w:rsidRPr="00645D1C" w:rsidTr="003346F0">
        <w:tc>
          <w:tcPr>
            <w:tcW w:w="2495" w:type="dxa"/>
          </w:tcPr>
          <w:p w:rsidR="0050157D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Пожар</w:t>
            </w:r>
          </w:p>
        </w:tc>
        <w:tc>
          <w:tcPr>
            <w:tcW w:w="2336" w:type="dxa"/>
          </w:tcPr>
          <w:p w:rsidR="0050157D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50157D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37" w:type="dxa"/>
          </w:tcPr>
          <w:p w:rsidR="0050157D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F9445F" w:rsidRPr="00645D1C" w:rsidTr="003346F0">
        <w:tc>
          <w:tcPr>
            <w:tcW w:w="2495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Природные катастрофы</w:t>
            </w:r>
          </w:p>
        </w:tc>
        <w:tc>
          <w:tcPr>
            <w:tcW w:w="2336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37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F9445F" w:rsidRPr="00645D1C" w:rsidTr="003346F0">
        <w:tc>
          <w:tcPr>
            <w:tcW w:w="2495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Повреждение информационных ресурсов в результате сбоя ПО</w:t>
            </w:r>
          </w:p>
        </w:tc>
        <w:tc>
          <w:tcPr>
            <w:tcW w:w="2336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37" w:type="dxa"/>
          </w:tcPr>
          <w:p w:rsidR="00F9445F" w:rsidRPr="00645D1C" w:rsidRDefault="00415475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F9445F" w:rsidRPr="00645D1C" w:rsidTr="003346F0">
        <w:tc>
          <w:tcPr>
            <w:tcW w:w="2495" w:type="dxa"/>
          </w:tcPr>
          <w:p w:rsidR="00F9445F" w:rsidRPr="00645D1C" w:rsidRDefault="00F9445F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Получение злоумышленником доступа к информационным ресурсам путём атаки изнутри компании</w:t>
            </w:r>
          </w:p>
        </w:tc>
        <w:tc>
          <w:tcPr>
            <w:tcW w:w="2336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37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F9445F" w:rsidRPr="00645D1C" w:rsidTr="003346F0">
        <w:tc>
          <w:tcPr>
            <w:tcW w:w="2495" w:type="dxa"/>
          </w:tcPr>
          <w:p w:rsidR="00F9445F" w:rsidRPr="00645D1C" w:rsidRDefault="000B1487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Неп</w:t>
            </w:r>
            <w:r w:rsidR="00F9445F" w:rsidRPr="00645D1C">
              <w:rPr>
                <w:rFonts w:ascii="Times New Roman" w:hAnsi="Times New Roman" w:cs="Times New Roman"/>
                <w:sz w:val="28"/>
                <w:szCs w:val="28"/>
              </w:rPr>
              <w:t>реднамеренная угроза состоянию оборудования в следствии действий сотрудников компании, не преследующих злого умысла</w:t>
            </w:r>
          </w:p>
        </w:tc>
        <w:tc>
          <w:tcPr>
            <w:tcW w:w="2336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337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F9445F" w:rsidRPr="00645D1C" w:rsidTr="003346F0">
        <w:tc>
          <w:tcPr>
            <w:tcW w:w="2495" w:type="dxa"/>
          </w:tcPr>
          <w:p w:rsidR="00F9445F" w:rsidRPr="00645D1C" w:rsidRDefault="00F9445F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Преднамеренная угроза состоянию оборудования в следствии действий сотрудников компании, преследующих злого умысла</w:t>
            </w:r>
          </w:p>
        </w:tc>
        <w:tc>
          <w:tcPr>
            <w:tcW w:w="2336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37" w:type="dxa"/>
          </w:tcPr>
          <w:p w:rsidR="00F9445F" w:rsidRPr="00645D1C" w:rsidRDefault="00F9445F" w:rsidP="001C1B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F9445F" w:rsidRPr="00645D1C" w:rsidTr="003346F0">
        <w:tc>
          <w:tcPr>
            <w:tcW w:w="2495" w:type="dxa"/>
          </w:tcPr>
          <w:p w:rsidR="00F9445F" w:rsidRPr="00645D1C" w:rsidRDefault="00F9445F" w:rsidP="000B1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Преднамеренная угроза состоянию оборудования в </w:t>
            </w:r>
            <w:r w:rsidRPr="00645D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следствии действий</w:t>
            </w:r>
            <w:r w:rsidR="000B1487"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 со сторон лиц и организаций, не входящих в состав компании, </w:t>
            </w: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преследующих злого умысла</w:t>
            </w:r>
            <w:r w:rsidR="000B1487"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:rsidR="00F9445F" w:rsidRPr="00645D1C" w:rsidRDefault="00F9445F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336" w:type="dxa"/>
          </w:tcPr>
          <w:p w:rsidR="00F9445F" w:rsidRPr="00645D1C" w:rsidRDefault="00F9445F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37" w:type="dxa"/>
          </w:tcPr>
          <w:p w:rsidR="00F9445F" w:rsidRPr="00645D1C" w:rsidRDefault="00F9445F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007B8F" w:rsidRPr="00645D1C" w:rsidTr="003346F0">
        <w:tc>
          <w:tcPr>
            <w:tcW w:w="2495" w:type="dxa"/>
          </w:tcPr>
          <w:p w:rsidR="00007B8F" w:rsidRPr="00645D1C" w:rsidRDefault="00007B8F" w:rsidP="000B14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Итого:</w:t>
            </w:r>
          </w:p>
        </w:tc>
        <w:tc>
          <w:tcPr>
            <w:tcW w:w="2336" w:type="dxa"/>
          </w:tcPr>
          <w:p w:rsidR="00007B8F" w:rsidRPr="00645D1C" w:rsidRDefault="00007B8F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007B8F" w:rsidRPr="00645D1C" w:rsidRDefault="00415475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2337" w:type="dxa"/>
          </w:tcPr>
          <w:p w:rsidR="00007B8F" w:rsidRPr="00645D1C" w:rsidRDefault="00FF3B8F" w:rsidP="00F944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</w:tr>
    </w:tbl>
    <w:p w:rsidR="0047518E" w:rsidRPr="00645D1C" w:rsidRDefault="001C1B78" w:rsidP="009B4619">
      <w:pPr>
        <w:snapToGrid w:val="0"/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Оценка эффективности средств защиты</w:t>
      </w:r>
      <w:r w:rsidR="00E26ECC">
        <w:rPr>
          <w:rFonts w:ascii="Times New Roman" w:hAnsi="Times New Roman" w:cs="Times New Roman"/>
          <w:sz w:val="28"/>
          <w:szCs w:val="28"/>
        </w:rPr>
        <w:t>.</w:t>
      </w:r>
    </w:p>
    <w:p w:rsidR="005708C9" w:rsidRDefault="00007B8F" w:rsidP="005708C9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 xml:space="preserve">Так как итоговые риски численно получились довольно большими, </w:t>
      </w:r>
      <w:r w:rsidR="005708C9">
        <w:rPr>
          <w:rFonts w:ascii="Times New Roman" w:hAnsi="Times New Roman" w:cs="Times New Roman"/>
          <w:sz w:val="28"/>
          <w:szCs w:val="28"/>
        </w:rPr>
        <w:t xml:space="preserve">предприятие не может безопасно существовать без изменений в политике безопасности. </w:t>
      </w:r>
    </w:p>
    <w:p w:rsidR="00007B8F" w:rsidRPr="00645D1C" w:rsidRDefault="00E2342F" w:rsidP="005708C9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518E" w:rsidRPr="00E2342F" w:rsidRDefault="0047518E" w:rsidP="00E2342F">
      <w:pPr>
        <w:snapToGrid w:val="0"/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Toc63839699"/>
      <w:r w:rsidRPr="00E2342F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5. Меры, методы и средства обеспечения требуемого уровня защищённости</w:t>
      </w:r>
      <w:bookmarkEnd w:id="4"/>
      <w:r w:rsidRPr="00E2342F">
        <w:rPr>
          <w:rFonts w:ascii="Times New Roman" w:hAnsi="Times New Roman" w:cs="Times New Roman"/>
          <w:b/>
          <w:sz w:val="28"/>
          <w:szCs w:val="28"/>
        </w:rPr>
        <w:t xml:space="preserve"> информационных ресурсов</w:t>
      </w:r>
    </w:p>
    <w:p w:rsidR="00007B8F" w:rsidRPr="00645D1C" w:rsidRDefault="00007B8F" w:rsidP="001243BC">
      <w:pPr>
        <w:snapToGri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Считаю необходимым провести следующие мероприятия по снижению рисков для компании:</w:t>
      </w:r>
    </w:p>
    <w:p w:rsidR="00007B8F" w:rsidRPr="00645D1C" w:rsidRDefault="00007B8F" w:rsidP="001243BC">
      <w:pPr>
        <w:pStyle w:val="a5"/>
        <w:numPr>
          <w:ilvl w:val="3"/>
          <w:numId w:val="3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Увеличение качества работы с персоналом, повышение информационной грамотности персонала</w:t>
      </w:r>
    </w:p>
    <w:p w:rsidR="00007B8F" w:rsidRPr="00645D1C" w:rsidRDefault="00007B8F" w:rsidP="001243BC">
      <w:pPr>
        <w:pStyle w:val="a5"/>
        <w:numPr>
          <w:ilvl w:val="3"/>
          <w:numId w:val="3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Усиление физической защиты объектов ИВС</w:t>
      </w:r>
    </w:p>
    <w:p w:rsidR="004E6588" w:rsidRPr="00645D1C" w:rsidRDefault="004E6588" w:rsidP="00251C14">
      <w:pPr>
        <w:pStyle w:val="a5"/>
        <w:numPr>
          <w:ilvl w:val="3"/>
          <w:numId w:val="3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Использовать антивирусные программы - программа для обнаружения компьютерных вирусов и лечения инфицированных файлов, а также для профилактики — предотвращения заражения файлов или операционной системы вредоносным кодом.</w:t>
      </w:r>
    </w:p>
    <w:p w:rsidR="004E6588" w:rsidRPr="00645D1C" w:rsidRDefault="00251C14" w:rsidP="001243BC">
      <w:pPr>
        <w:pStyle w:val="a5"/>
        <w:numPr>
          <w:ilvl w:val="3"/>
          <w:numId w:val="3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</w:t>
      </w:r>
      <w:r w:rsidR="004E6588" w:rsidRPr="00645D1C">
        <w:rPr>
          <w:rFonts w:ascii="Times New Roman" w:eastAsia="Calibri" w:hAnsi="Times New Roman" w:cs="Times New Roman"/>
          <w:color w:val="000000"/>
          <w:sz w:val="28"/>
          <w:szCs w:val="28"/>
        </w:rPr>
        <w:t>становление единого порядка хранения и обращения конфиденциальной информации;</w:t>
      </w:r>
    </w:p>
    <w:p w:rsidR="004E6588" w:rsidRPr="00645D1C" w:rsidRDefault="00251C14" w:rsidP="001243BC">
      <w:pPr>
        <w:pStyle w:val="a5"/>
        <w:numPr>
          <w:ilvl w:val="3"/>
          <w:numId w:val="3"/>
        </w:numPr>
        <w:snapToGrid w:val="0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</w:t>
      </w:r>
      <w:r w:rsidR="004E6588" w:rsidRPr="00645D1C">
        <w:rPr>
          <w:rFonts w:ascii="Times New Roman" w:eastAsia="Calibri" w:hAnsi="Times New Roman" w:cs="Times New Roman"/>
          <w:color w:val="000000"/>
          <w:sz w:val="28"/>
          <w:szCs w:val="28"/>
        </w:rPr>
        <w:t>аключение трудовых договоров и получение у работников добровольного согласия на соблюдение требований, регламентирующих режим информационной безопасности и сохранность конфиденциальной информации;</w:t>
      </w:r>
    </w:p>
    <w:p w:rsidR="00E2342F" w:rsidRDefault="00251C14" w:rsidP="001243BC">
      <w:pPr>
        <w:pStyle w:val="a5"/>
        <w:numPr>
          <w:ilvl w:val="3"/>
          <w:numId w:val="3"/>
        </w:numPr>
        <w:snapToGrid w:val="0"/>
        <w:spacing w:after="0" w:line="240" w:lineRule="auto"/>
        <w:ind w:left="0" w:firstLine="709"/>
        <w:contextualSpacing w:val="0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</w:t>
      </w:r>
      <w:bookmarkStart w:id="5" w:name="_GoBack"/>
      <w:bookmarkEnd w:id="5"/>
      <w:r w:rsidR="004E6588" w:rsidRPr="00645D1C">
        <w:rPr>
          <w:rFonts w:ascii="Times New Roman" w:eastAsia="Calibri" w:hAnsi="Times New Roman" w:cs="Times New Roman"/>
          <w:color w:val="000000"/>
          <w:sz w:val="28"/>
          <w:szCs w:val="28"/>
        </w:rPr>
        <w:t>инимизация данных, доступных работникам. Каждый работник должен знать только те детали процедур, которые необходимы ему для выполнения обязанностей;</w:t>
      </w:r>
    </w:p>
    <w:p w:rsidR="004E6588" w:rsidRPr="00E2342F" w:rsidRDefault="00E2342F" w:rsidP="00E2342F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:rsidR="0047518E" w:rsidRPr="00E2342F" w:rsidRDefault="0047518E" w:rsidP="00E2342F">
      <w:pPr>
        <w:pStyle w:val="1"/>
        <w:spacing w:before="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3839700"/>
      <w:r w:rsidRPr="00E234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 и предложения</w:t>
      </w:r>
      <w:bookmarkEnd w:id="6"/>
    </w:p>
    <w:p w:rsidR="00645D1C" w:rsidRPr="00645D1C" w:rsidRDefault="004F5108" w:rsidP="00FF3B8F">
      <w:pPr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 xml:space="preserve">В ходе лабораторной работы была разработана политика безопасности для </w:t>
      </w:r>
      <w:r w:rsidR="00C01534">
        <w:rPr>
          <w:rFonts w:ascii="Times New Roman" w:hAnsi="Times New Roman" w:cs="Times New Roman"/>
          <w:spacing w:val="10"/>
          <w:sz w:val="28"/>
          <w:szCs w:val="28"/>
        </w:rPr>
        <w:t xml:space="preserve">типовой </w:t>
      </w:r>
      <w:r>
        <w:rPr>
          <w:rFonts w:ascii="Times New Roman" w:hAnsi="Times New Roman" w:cs="Times New Roman"/>
          <w:spacing w:val="10"/>
          <w:sz w:val="28"/>
          <w:szCs w:val="28"/>
        </w:rPr>
        <w:t>туристической компании</w:t>
      </w:r>
      <w:r w:rsidR="00C01534">
        <w:rPr>
          <w:rFonts w:ascii="Times New Roman" w:hAnsi="Times New Roman" w:cs="Times New Roman"/>
          <w:spacing w:val="10"/>
          <w:sz w:val="28"/>
          <w:szCs w:val="28"/>
        </w:rPr>
        <w:t>, которая</w:t>
      </w:r>
      <w:r w:rsidR="004E777E" w:rsidRPr="005D11CE">
        <w:rPr>
          <w:rFonts w:ascii="Times New Roman" w:hAnsi="Times New Roman" w:cs="Times New Roman"/>
          <w:spacing w:val="10"/>
          <w:sz w:val="28"/>
          <w:szCs w:val="28"/>
        </w:rPr>
        <w:t xml:space="preserve"> работает с большим потоком данных, клиентов и информации, были выявлены при оценочной работе, достато</w:t>
      </w:r>
      <w:r w:rsidR="004E777E">
        <w:rPr>
          <w:rFonts w:ascii="Times New Roman" w:hAnsi="Times New Roman" w:cs="Times New Roman"/>
          <w:spacing w:val="10"/>
          <w:sz w:val="28"/>
          <w:szCs w:val="28"/>
        </w:rPr>
        <w:t>чно серьёзные риски при потере/</w:t>
      </w:r>
      <w:r w:rsidR="004E777E" w:rsidRPr="005D11CE">
        <w:rPr>
          <w:rFonts w:ascii="Times New Roman" w:hAnsi="Times New Roman" w:cs="Times New Roman"/>
          <w:spacing w:val="10"/>
          <w:sz w:val="28"/>
          <w:szCs w:val="28"/>
        </w:rPr>
        <w:t>краже конфиденциальных данных, которые п</w:t>
      </w:r>
      <w:r w:rsidR="00C01534">
        <w:rPr>
          <w:rFonts w:ascii="Times New Roman" w:hAnsi="Times New Roman" w:cs="Times New Roman"/>
          <w:spacing w:val="10"/>
          <w:sz w:val="28"/>
          <w:szCs w:val="28"/>
        </w:rPr>
        <w:t xml:space="preserve">редставляют значимую ценность. Также </w:t>
      </w:r>
      <w:r w:rsidR="004E777E" w:rsidRPr="005D11CE">
        <w:rPr>
          <w:rFonts w:ascii="Times New Roman" w:hAnsi="Times New Roman" w:cs="Times New Roman"/>
          <w:spacing w:val="10"/>
          <w:sz w:val="28"/>
          <w:szCs w:val="28"/>
        </w:rPr>
        <w:t>при более глубоком изучении вопроса были выявлены серьёзные последствия утери</w:t>
      </w:r>
      <w:r w:rsidR="00C01534">
        <w:rPr>
          <w:rFonts w:ascii="Times New Roman" w:hAnsi="Times New Roman" w:cs="Times New Roman"/>
          <w:spacing w:val="10"/>
          <w:sz w:val="28"/>
          <w:szCs w:val="28"/>
        </w:rPr>
        <w:t xml:space="preserve"> личных данных клиентов и сотрудников. В итоге были</w:t>
      </w:r>
      <w:r w:rsidR="004E777E">
        <w:rPr>
          <w:rFonts w:ascii="Times New Roman" w:hAnsi="Times New Roman" w:cs="Times New Roman"/>
          <w:spacing w:val="10"/>
          <w:sz w:val="28"/>
          <w:szCs w:val="28"/>
        </w:rPr>
        <w:t xml:space="preserve"> предложены меры по усилению защищённости информационных ресурсов компании.</w:t>
      </w:r>
    </w:p>
    <w:sectPr w:rsidR="00645D1C" w:rsidRPr="00645D1C" w:rsidSect="00645D1C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457"/>
    <w:multiLevelType w:val="hybridMultilevel"/>
    <w:tmpl w:val="EA1CDCD2"/>
    <w:lvl w:ilvl="0" w:tplc="25FCAC78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" w15:restartNumberingAfterBreak="0">
    <w:nsid w:val="147A44C9"/>
    <w:multiLevelType w:val="hybridMultilevel"/>
    <w:tmpl w:val="1BF02718"/>
    <w:lvl w:ilvl="0" w:tplc="1A34C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24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29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01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C8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29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6C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2F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0E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716935"/>
    <w:multiLevelType w:val="hybridMultilevel"/>
    <w:tmpl w:val="A90E2736"/>
    <w:lvl w:ilvl="0" w:tplc="CD247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298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E9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CC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7C7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05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60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A4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2A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6C1810"/>
    <w:multiLevelType w:val="hybridMultilevel"/>
    <w:tmpl w:val="A2D8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24562"/>
    <w:multiLevelType w:val="hybridMultilevel"/>
    <w:tmpl w:val="285EEE0E"/>
    <w:lvl w:ilvl="0" w:tplc="310E2F4E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27678"/>
    <w:multiLevelType w:val="hybridMultilevel"/>
    <w:tmpl w:val="305A481E"/>
    <w:lvl w:ilvl="0" w:tplc="DCF89C3C">
      <w:start w:val="65535"/>
      <w:numFmt w:val="bullet"/>
      <w:suff w:val="space"/>
      <w:lvlText w:val="-"/>
      <w:lvlJc w:val="left"/>
      <w:pPr>
        <w:ind w:left="1429" w:hanging="360"/>
      </w:pPr>
      <w:rPr>
        <w:rFonts w:ascii="Bookman Old Style" w:hAnsi="Bookman Old Style" w:hint="default"/>
      </w:rPr>
    </w:lvl>
    <w:lvl w:ilvl="1" w:tplc="7B5E3BBE">
      <w:start w:val="65535"/>
      <w:numFmt w:val="bullet"/>
      <w:suff w:val="space"/>
      <w:lvlText w:val="-"/>
      <w:lvlJc w:val="left"/>
      <w:pPr>
        <w:ind w:left="928" w:hanging="360"/>
      </w:pPr>
      <w:rPr>
        <w:rFonts w:ascii="Bookman Old Style" w:hAnsi="Bookman Old Style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D515B"/>
    <w:multiLevelType w:val="hybridMultilevel"/>
    <w:tmpl w:val="B17ED018"/>
    <w:lvl w:ilvl="0" w:tplc="E92C03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D8A286F"/>
    <w:multiLevelType w:val="hybridMultilevel"/>
    <w:tmpl w:val="BB1EDF96"/>
    <w:lvl w:ilvl="0" w:tplc="48F420A4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6B0BC6"/>
    <w:multiLevelType w:val="multilevel"/>
    <w:tmpl w:val="5FD4AE92"/>
    <w:lvl w:ilvl="0">
      <w:start w:val="1"/>
      <w:numFmt w:val="decimal"/>
      <w:lvlText w:val="%1)"/>
      <w:lvlJc w:val="left"/>
      <w:pPr>
        <w:ind w:left="1788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7D2109C"/>
    <w:multiLevelType w:val="multilevel"/>
    <w:tmpl w:val="B9209B5E"/>
    <w:lvl w:ilvl="0">
      <w:start w:val="1"/>
      <w:numFmt w:val="bullet"/>
      <w:suff w:val="space"/>
      <w:lvlText w:val=""/>
      <w:lvlJc w:val="left"/>
      <w:pPr>
        <w:ind w:left="720" w:hanging="36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3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3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80457"/>
    <w:multiLevelType w:val="multilevel"/>
    <w:tmpl w:val="4D6462B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87B"/>
    <w:multiLevelType w:val="hybridMultilevel"/>
    <w:tmpl w:val="FBD6CA68"/>
    <w:lvl w:ilvl="0" w:tplc="B8F4EC2C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58161004"/>
    <w:multiLevelType w:val="hybridMultilevel"/>
    <w:tmpl w:val="6112788A"/>
    <w:lvl w:ilvl="0" w:tplc="E3A6E3B8">
      <w:start w:val="1"/>
      <w:numFmt w:val="lowerLetter"/>
      <w:lvlText w:val="%1."/>
      <w:lvlJc w:val="left"/>
      <w:pPr>
        <w:ind w:left="1788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59002E55"/>
    <w:multiLevelType w:val="hybridMultilevel"/>
    <w:tmpl w:val="42B80D4E"/>
    <w:lvl w:ilvl="0" w:tplc="E92C03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1234D6D"/>
    <w:multiLevelType w:val="hybridMultilevel"/>
    <w:tmpl w:val="401856C6"/>
    <w:lvl w:ilvl="0" w:tplc="E92C03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77D4C"/>
    <w:multiLevelType w:val="hybridMultilevel"/>
    <w:tmpl w:val="D604D302"/>
    <w:lvl w:ilvl="0" w:tplc="347A92D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DEC4118"/>
    <w:multiLevelType w:val="hybridMultilevel"/>
    <w:tmpl w:val="5CB4F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35D8C"/>
    <w:multiLevelType w:val="hybridMultilevel"/>
    <w:tmpl w:val="04C42A12"/>
    <w:lvl w:ilvl="0" w:tplc="7A80FFF6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3EB4DD36">
      <w:start w:val="1"/>
      <w:numFmt w:val="bullet"/>
      <w:suff w:val="space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4044ED56">
      <w:start w:val="1"/>
      <w:numFmt w:val="decimal"/>
      <w:lvlText w:val="%3)"/>
      <w:lvlJc w:val="left"/>
      <w:pPr>
        <w:ind w:left="2688" w:hanging="360"/>
      </w:pPr>
      <w:rPr>
        <w:rFonts w:hint="default"/>
      </w:rPr>
    </w:lvl>
    <w:lvl w:ilvl="3" w:tplc="25FCAC78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5"/>
  </w:num>
  <w:num w:numId="3">
    <w:abstractNumId w:val="17"/>
  </w:num>
  <w:num w:numId="4">
    <w:abstractNumId w:val="16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13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  <w:num w:numId="16">
    <w:abstractNumId w:val="10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21"/>
    <w:rsid w:val="00003BF0"/>
    <w:rsid w:val="00007B8F"/>
    <w:rsid w:val="00092FE2"/>
    <w:rsid w:val="000B1487"/>
    <w:rsid w:val="001243BC"/>
    <w:rsid w:val="00145A03"/>
    <w:rsid w:val="0015421D"/>
    <w:rsid w:val="001B0382"/>
    <w:rsid w:val="001C1B78"/>
    <w:rsid w:val="00251C14"/>
    <w:rsid w:val="00292968"/>
    <w:rsid w:val="003346F0"/>
    <w:rsid w:val="004040D9"/>
    <w:rsid w:val="00415475"/>
    <w:rsid w:val="0043261C"/>
    <w:rsid w:val="00464221"/>
    <w:rsid w:val="004662EC"/>
    <w:rsid w:val="0047518E"/>
    <w:rsid w:val="004E1C9E"/>
    <w:rsid w:val="004E6588"/>
    <w:rsid w:val="004E777E"/>
    <w:rsid w:val="004F5108"/>
    <w:rsid w:val="0050157D"/>
    <w:rsid w:val="005102B0"/>
    <w:rsid w:val="005708C9"/>
    <w:rsid w:val="005E43D8"/>
    <w:rsid w:val="00607409"/>
    <w:rsid w:val="00645D1C"/>
    <w:rsid w:val="006A3FC1"/>
    <w:rsid w:val="006E7780"/>
    <w:rsid w:val="007D3033"/>
    <w:rsid w:val="008522DF"/>
    <w:rsid w:val="00870828"/>
    <w:rsid w:val="008B45F3"/>
    <w:rsid w:val="008E4C30"/>
    <w:rsid w:val="00905543"/>
    <w:rsid w:val="009B4619"/>
    <w:rsid w:val="009B5309"/>
    <w:rsid w:val="009E4EBF"/>
    <w:rsid w:val="009F07AD"/>
    <w:rsid w:val="00A204F8"/>
    <w:rsid w:val="00A80129"/>
    <w:rsid w:val="00B30502"/>
    <w:rsid w:val="00BD76F3"/>
    <w:rsid w:val="00C01534"/>
    <w:rsid w:val="00C305B4"/>
    <w:rsid w:val="00C54A5F"/>
    <w:rsid w:val="00D83C15"/>
    <w:rsid w:val="00DF7DF4"/>
    <w:rsid w:val="00E123AE"/>
    <w:rsid w:val="00E2342F"/>
    <w:rsid w:val="00E26ECC"/>
    <w:rsid w:val="00ED65D9"/>
    <w:rsid w:val="00F65F86"/>
    <w:rsid w:val="00F9445F"/>
    <w:rsid w:val="00F9680E"/>
    <w:rsid w:val="00FB4101"/>
    <w:rsid w:val="00F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15F6"/>
  <w15:chartTrackingRefBased/>
  <w15:docId w15:val="{C6EAFB57-E5A9-427C-9776-D182DCA7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7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D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123AE"/>
    <w:pPr>
      <w:spacing w:after="200" w:line="240" w:lineRule="auto"/>
    </w:pPr>
    <w:rPr>
      <w:rFonts w:eastAsia="MS Mincho"/>
      <w:i/>
      <w:iCs/>
      <w:color w:val="44546A" w:themeColor="text2"/>
      <w:sz w:val="18"/>
      <w:szCs w:val="18"/>
      <w:lang w:eastAsia="en-US"/>
    </w:rPr>
  </w:style>
  <w:style w:type="paragraph" w:styleId="a4">
    <w:name w:val="Normal (Web)"/>
    <w:basedOn w:val="a"/>
    <w:uiPriority w:val="99"/>
    <w:unhideWhenUsed/>
    <w:rsid w:val="00E1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05543"/>
    <w:pPr>
      <w:ind w:left="720"/>
      <w:contextualSpacing/>
    </w:pPr>
  </w:style>
  <w:style w:type="table" w:styleId="a6">
    <w:name w:val="Table Grid"/>
    <w:basedOn w:val="a1"/>
    <w:uiPriority w:val="39"/>
    <w:rsid w:val="00003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45D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Default">
    <w:name w:val="Default"/>
    <w:rsid w:val="00645D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E7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E777E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8E4C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4C30"/>
    <w:pPr>
      <w:spacing w:after="100"/>
    </w:pPr>
  </w:style>
  <w:style w:type="character" w:styleId="aa">
    <w:name w:val="Hyperlink"/>
    <w:basedOn w:val="a0"/>
    <w:uiPriority w:val="99"/>
    <w:unhideWhenUsed/>
    <w:rsid w:val="008E4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3%D1%80_(%D0%BF%D1%83%D1%82%D0%B5%D1%88%D0%B5%D1%81%D1%82%D0%B2%D0%B8%D0%B5)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3%D1%80%D0%BE%D0%BF%D0%B5%D1%80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1%80%D0%BE%D0%B4%D0%B0%D0%B6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1%83%D1%80%D0%B8%D1%81%D1%82%D1%81%D0%BA%D0%B8%D0%B9_%D0%BF%D1%80%D0%BE%D0%B4%D1%83%D0%BA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7D74-48D6-40AF-803E-765A89E7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 Yamado</dc:creator>
  <cp:keywords/>
  <dc:description/>
  <cp:lastModifiedBy>Julia</cp:lastModifiedBy>
  <cp:revision>47</cp:revision>
  <dcterms:created xsi:type="dcterms:W3CDTF">2021-02-07T15:02:00Z</dcterms:created>
  <dcterms:modified xsi:type="dcterms:W3CDTF">2021-02-10T07:51:00Z</dcterms:modified>
</cp:coreProperties>
</file>