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272A" w:rsidRDefault="0066272A" w:rsidP="0066272A">
      <w:pPr>
        <w:spacing w:after="0" w:line="264" w:lineRule="auto"/>
        <w:contextualSpacing/>
        <w:jc w:val="center"/>
        <w:rPr>
          <w:b/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:rsidR="0066272A" w:rsidRDefault="0066272A" w:rsidP="0066272A">
      <w:pPr>
        <w:spacing w:after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«Белорусский государственный технологический университет»</w:t>
      </w:r>
    </w:p>
    <w:p w:rsidR="0066272A" w:rsidRDefault="0066272A" w:rsidP="0066272A">
      <w:pPr>
        <w:spacing w:after="0"/>
        <w:contextualSpacing/>
        <w:jc w:val="center"/>
        <w:rPr>
          <w:sz w:val="28"/>
          <w:szCs w:val="28"/>
        </w:rPr>
      </w:pPr>
    </w:p>
    <w:p w:rsidR="0066272A" w:rsidRDefault="0066272A" w:rsidP="0066272A">
      <w:pPr>
        <w:spacing w:after="0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информационных систем и технологий</w:t>
      </w:r>
    </w:p>
    <w:p w:rsidR="0066272A" w:rsidRDefault="0066272A" w:rsidP="0066272A">
      <w:pPr>
        <w:spacing w:after="0"/>
        <w:contextualSpacing/>
        <w:jc w:val="center"/>
        <w:rPr>
          <w:b/>
          <w:sz w:val="28"/>
          <w:szCs w:val="28"/>
        </w:rPr>
      </w:pPr>
    </w:p>
    <w:p w:rsidR="0066272A" w:rsidRDefault="0066272A" w:rsidP="0066272A">
      <w:pPr>
        <w:spacing w:after="0"/>
        <w:contextualSpacing/>
        <w:jc w:val="center"/>
        <w:rPr>
          <w:b/>
          <w:sz w:val="28"/>
          <w:szCs w:val="28"/>
        </w:rPr>
      </w:pPr>
    </w:p>
    <w:p w:rsidR="0066272A" w:rsidRDefault="0066272A" w:rsidP="0066272A">
      <w:pPr>
        <w:spacing w:after="0"/>
        <w:contextualSpacing/>
        <w:jc w:val="center"/>
        <w:rPr>
          <w:b/>
          <w:sz w:val="28"/>
          <w:szCs w:val="28"/>
        </w:rPr>
      </w:pPr>
    </w:p>
    <w:p w:rsidR="0066272A" w:rsidRDefault="0066272A" w:rsidP="0066272A">
      <w:pPr>
        <w:spacing w:after="0"/>
        <w:contextualSpacing/>
        <w:jc w:val="center"/>
        <w:rPr>
          <w:b/>
          <w:sz w:val="28"/>
          <w:szCs w:val="28"/>
        </w:rPr>
      </w:pPr>
    </w:p>
    <w:p w:rsidR="0066272A" w:rsidRDefault="0066272A" w:rsidP="0066272A">
      <w:pPr>
        <w:spacing w:after="0"/>
        <w:contextualSpacing/>
        <w:jc w:val="center"/>
        <w:rPr>
          <w:b/>
          <w:sz w:val="28"/>
          <w:szCs w:val="28"/>
        </w:rPr>
      </w:pPr>
    </w:p>
    <w:p w:rsidR="0066272A" w:rsidRDefault="0066272A" w:rsidP="0066272A">
      <w:pPr>
        <w:spacing w:after="0"/>
        <w:contextualSpacing/>
        <w:jc w:val="center"/>
        <w:rPr>
          <w:b/>
          <w:sz w:val="28"/>
          <w:szCs w:val="28"/>
        </w:rPr>
      </w:pPr>
    </w:p>
    <w:p w:rsidR="0066272A" w:rsidRDefault="0066272A" w:rsidP="0066272A">
      <w:pPr>
        <w:spacing w:after="0"/>
        <w:contextualSpacing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«Отчёт по лабораторной работе 4</w:t>
      </w:r>
      <w:r>
        <w:rPr>
          <w:b/>
          <w:sz w:val="32"/>
          <w:szCs w:val="28"/>
        </w:rPr>
        <w:t>»</w:t>
      </w:r>
    </w:p>
    <w:p w:rsidR="0066272A" w:rsidRDefault="0066272A" w:rsidP="0066272A">
      <w:pPr>
        <w:pStyle w:val="Default"/>
        <w:contextualSpacing/>
        <w:jc w:val="center"/>
        <w:rPr>
          <w:bCs/>
          <w:color w:val="auto"/>
          <w:sz w:val="28"/>
          <w:szCs w:val="28"/>
        </w:rPr>
      </w:pPr>
      <w:r>
        <w:rPr>
          <w:bCs/>
          <w:color w:val="auto"/>
          <w:sz w:val="36"/>
          <w:szCs w:val="28"/>
        </w:rPr>
        <w:t>“</w:t>
      </w:r>
      <w:r w:rsidRPr="008B0D45">
        <w:t xml:space="preserve"> </w:t>
      </w:r>
      <w:r w:rsidRPr="008B0D45">
        <w:rPr>
          <w:sz w:val="28"/>
          <w:szCs w:val="28"/>
        </w:rPr>
        <w:t>ИССЛЕДОВАНИЕ КРИПТОГРАФИЧЕСКИХ ШИФРОВ НА ОСНОВЕ ПОДСТАНОВКИ (ЗАМЕНЫ) СИМВОЛОВ</w:t>
      </w:r>
      <w:r>
        <w:rPr>
          <w:bCs/>
          <w:color w:val="auto"/>
          <w:sz w:val="36"/>
          <w:szCs w:val="28"/>
        </w:rPr>
        <w:t>”</w:t>
      </w: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66272A" w:rsidRDefault="0066272A" w:rsidP="0066272A">
      <w:pPr>
        <w:spacing w:after="0"/>
        <w:ind w:left="5400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t>Выполнила:</w:t>
      </w:r>
      <w:r>
        <w:rPr>
          <w:sz w:val="28"/>
          <w:szCs w:val="28"/>
        </w:rPr>
        <w:t xml:space="preserve"> студентка 3 курса </w:t>
      </w:r>
    </w:p>
    <w:p w:rsidR="0066272A" w:rsidRDefault="0066272A" w:rsidP="0066272A">
      <w:pPr>
        <w:spacing w:after="0"/>
        <w:ind w:left="540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4 группы специальности ПОИТ</w:t>
      </w:r>
    </w:p>
    <w:p w:rsidR="0066272A" w:rsidRDefault="004A403B" w:rsidP="0066272A">
      <w:pPr>
        <w:spacing w:after="0"/>
        <w:ind w:left="5400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Невар</w:t>
      </w:r>
      <w:proofErr w:type="spellEnd"/>
      <w:r>
        <w:rPr>
          <w:sz w:val="28"/>
          <w:szCs w:val="28"/>
        </w:rPr>
        <w:t xml:space="preserve"> Юлия Валерьевна</w:t>
      </w:r>
    </w:p>
    <w:p w:rsidR="0066272A" w:rsidRDefault="0066272A" w:rsidP="0066272A">
      <w:pPr>
        <w:spacing w:after="0"/>
        <w:ind w:left="5400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Проверил:</w:t>
      </w:r>
      <w:r>
        <w:rPr>
          <w:sz w:val="28"/>
          <w:szCs w:val="28"/>
        </w:rPr>
        <w:t xml:space="preserve"> преподаватель </w:t>
      </w:r>
    </w:p>
    <w:p w:rsidR="0066272A" w:rsidRDefault="0066272A" w:rsidP="0066272A">
      <w:pPr>
        <w:spacing w:after="0"/>
        <w:ind w:left="5400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Блинова</w:t>
      </w:r>
      <w:proofErr w:type="spellEnd"/>
      <w:r>
        <w:rPr>
          <w:sz w:val="28"/>
          <w:szCs w:val="28"/>
        </w:rPr>
        <w:t xml:space="preserve"> Евгения Александровна</w:t>
      </w:r>
    </w:p>
    <w:p w:rsidR="0066272A" w:rsidRDefault="0066272A" w:rsidP="0066272A">
      <w:pPr>
        <w:spacing w:after="0"/>
        <w:ind w:left="5400"/>
        <w:contextualSpacing/>
        <w:jc w:val="both"/>
        <w:rPr>
          <w:sz w:val="28"/>
          <w:szCs w:val="28"/>
        </w:rPr>
      </w:pPr>
    </w:p>
    <w:p w:rsidR="0066272A" w:rsidRDefault="0066272A" w:rsidP="0066272A">
      <w:pPr>
        <w:ind w:left="5400"/>
        <w:jc w:val="both"/>
        <w:rPr>
          <w:sz w:val="28"/>
          <w:szCs w:val="28"/>
        </w:rPr>
      </w:pPr>
    </w:p>
    <w:p w:rsidR="0066272A" w:rsidRDefault="0066272A" w:rsidP="0066272A">
      <w:pPr>
        <w:ind w:left="5400"/>
        <w:jc w:val="both"/>
        <w:rPr>
          <w:sz w:val="28"/>
          <w:szCs w:val="28"/>
        </w:rPr>
      </w:pPr>
    </w:p>
    <w:p w:rsidR="0066272A" w:rsidRDefault="0066272A" w:rsidP="0066272A">
      <w:pPr>
        <w:ind w:left="5400"/>
        <w:jc w:val="both"/>
        <w:rPr>
          <w:sz w:val="28"/>
          <w:szCs w:val="28"/>
        </w:rPr>
      </w:pPr>
    </w:p>
    <w:p w:rsidR="0066272A" w:rsidRDefault="0066272A" w:rsidP="0066272A">
      <w:pPr>
        <w:ind w:left="5400"/>
        <w:jc w:val="both"/>
        <w:rPr>
          <w:sz w:val="28"/>
          <w:szCs w:val="28"/>
        </w:rPr>
      </w:pPr>
    </w:p>
    <w:p w:rsidR="0066272A" w:rsidRDefault="0066272A" w:rsidP="0066272A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2021</w:t>
      </w:r>
    </w:p>
    <w:p w:rsidR="0066272A" w:rsidRDefault="0066272A" w:rsidP="00297F83">
      <w:pPr>
        <w:pStyle w:val="a3"/>
        <w:numPr>
          <w:ilvl w:val="0"/>
          <w:numId w:val="1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66272A">
        <w:rPr>
          <w:rFonts w:ascii="Times New Roman" w:hAnsi="Times New Roman" w:cs="Times New Roman"/>
          <w:sz w:val="28"/>
          <w:szCs w:val="28"/>
        </w:rPr>
        <w:lastRenderedPageBreak/>
        <w:t xml:space="preserve">Шифр </w:t>
      </w:r>
      <w:r w:rsidR="004A403B">
        <w:rPr>
          <w:rFonts w:ascii="Times New Roman" w:hAnsi="Times New Roman" w:cs="Times New Roman"/>
          <w:sz w:val="28"/>
          <w:szCs w:val="28"/>
        </w:rPr>
        <w:t xml:space="preserve">на основе соотношений </w:t>
      </w:r>
      <w:r w:rsidR="004A403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4A403B" w:rsidRPr="004A403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A403B" w:rsidRPr="004A403B">
        <w:rPr>
          <w:rFonts w:ascii="Times New Roman" w:hAnsi="Times New Roman" w:cs="Times New Roman"/>
          <w:sz w:val="28"/>
          <w:szCs w:val="28"/>
        </w:rPr>
        <w:t xml:space="preserve">= </w:t>
      </w:r>
      <w:r w:rsidR="004A403B">
        <w:t xml:space="preserve"> </w:t>
      </w:r>
      <w:r w:rsidR="004A403B" w:rsidRPr="004A403B">
        <w:rPr>
          <w:rFonts w:ascii="Times New Roman" w:hAnsi="Times New Roman" w:cs="Times New Roman"/>
          <w:sz w:val="28"/>
          <w:szCs w:val="28"/>
        </w:rPr>
        <w:t>x</w:t>
      </w:r>
      <w:proofErr w:type="gramEnd"/>
      <w:r w:rsidR="004A403B" w:rsidRPr="004A403B">
        <w:rPr>
          <w:rFonts w:ascii="Times New Roman" w:hAnsi="Times New Roman" w:cs="Times New Roman"/>
          <w:sz w:val="28"/>
          <w:szCs w:val="28"/>
        </w:rPr>
        <w:t xml:space="preserve"> + k (</w:t>
      </w:r>
      <w:proofErr w:type="spellStart"/>
      <w:r w:rsidR="004A403B" w:rsidRPr="004A403B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="004A403B" w:rsidRPr="004A403B">
        <w:rPr>
          <w:rFonts w:ascii="Times New Roman" w:hAnsi="Times New Roman" w:cs="Times New Roman"/>
          <w:sz w:val="28"/>
          <w:szCs w:val="28"/>
        </w:rPr>
        <w:t xml:space="preserve"> N)</w:t>
      </w:r>
      <w:r w:rsidR="004A403B">
        <w:rPr>
          <w:rFonts w:ascii="Times New Roman" w:hAnsi="Times New Roman" w:cs="Times New Roman"/>
          <w:sz w:val="28"/>
          <w:szCs w:val="28"/>
        </w:rPr>
        <w:t xml:space="preserve"> и</w:t>
      </w:r>
      <w:r w:rsidR="004A403B" w:rsidRPr="004A403B">
        <w:rPr>
          <w:rFonts w:ascii="Times New Roman" w:hAnsi="Times New Roman" w:cs="Times New Roman"/>
          <w:sz w:val="28"/>
          <w:szCs w:val="28"/>
        </w:rPr>
        <w:t xml:space="preserve"> </w:t>
      </w:r>
      <w:r w:rsidR="004A403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403B" w:rsidRPr="004A403B">
        <w:rPr>
          <w:rFonts w:ascii="Times New Roman" w:hAnsi="Times New Roman" w:cs="Times New Roman"/>
          <w:sz w:val="28"/>
          <w:szCs w:val="28"/>
        </w:rPr>
        <w:t xml:space="preserve"> =</w:t>
      </w:r>
      <w:r w:rsidR="004A403B" w:rsidRPr="004A403B">
        <w:rPr>
          <w:rFonts w:ascii="Times New Roman" w:hAnsi="Times New Roman" w:cs="Times New Roman"/>
          <w:sz w:val="28"/>
          <w:szCs w:val="28"/>
        </w:rPr>
        <w:t xml:space="preserve"> у – k (</w:t>
      </w:r>
      <w:proofErr w:type="spellStart"/>
      <w:r w:rsidR="004A403B" w:rsidRPr="004A403B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="004A403B" w:rsidRPr="004A403B">
        <w:rPr>
          <w:rFonts w:ascii="Times New Roman" w:hAnsi="Times New Roman" w:cs="Times New Roman"/>
          <w:sz w:val="28"/>
          <w:szCs w:val="28"/>
        </w:rPr>
        <w:t xml:space="preserve"> N).</w:t>
      </w:r>
    </w:p>
    <w:p w:rsidR="004A403B" w:rsidRDefault="004A403B" w:rsidP="004A403B">
      <w:pPr>
        <w:pStyle w:val="a3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A403B">
        <w:rPr>
          <w:rFonts w:ascii="Times New Roman" w:hAnsi="Times New Roman" w:cs="Times New Roman"/>
          <w:sz w:val="28"/>
          <w:szCs w:val="28"/>
        </w:rPr>
        <w:t xml:space="preserve">Для математического описания криптографического преобразования предполагаем, что зашифрованная буква </w:t>
      </w:r>
      <w:proofErr w:type="spellStart"/>
      <w:r w:rsidRPr="004A403B">
        <w:rPr>
          <w:rFonts w:ascii="Times New Roman" w:hAnsi="Times New Roman" w:cs="Times New Roman"/>
          <w:sz w:val="28"/>
          <w:szCs w:val="28"/>
        </w:rPr>
        <w:t>ay</w:t>
      </w:r>
      <w:proofErr w:type="spellEnd"/>
      <w:r w:rsidRPr="004A40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A403B">
        <w:rPr>
          <w:rFonts w:ascii="Times New Roman" w:hAnsi="Times New Roman" w:cs="Times New Roman"/>
          <w:sz w:val="28"/>
          <w:szCs w:val="28"/>
        </w:rPr>
        <w:t>ay</w:t>
      </w:r>
      <w:proofErr w:type="spellEnd"/>
      <w:r w:rsidRPr="004A403B">
        <w:rPr>
          <w:rFonts w:ascii="Times New Roman" w:hAnsi="Times New Roman" w:cs="Times New Roman"/>
          <w:sz w:val="28"/>
          <w:szCs w:val="28"/>
        </w:rPr>
        <w:t xml:space="preserve"> </w:t>
      </w:r>
      <w:r w:rsidRPr="004A403B">
        <w:rPr>
          <w:rFonts w:ascii="Times New Roman" w:hAnsi="Times New Roman" w:cs="Times New Roman"/>
          <w:sz w:val="28"/>
          <w:szCs w:val="28"/>
        </w:rPr>
        <w:sym w:font="Symbol" w:char="F0CE"/>
      </w:r>
      <w:r w:rsidRPr="004A40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403B">
        <w:rPr>
          <w:rFonts w:ascii="Times New Roman" w:hAnsi="Times New Roman" w:cs="Times New Roman"/>
          <w:sz w:val="28"/>
          <w:szCs w:val="28"/>
        </w:rPr>
        <w:t>Сi</w:t>
      </w:r>
      <w:proofErr w:type="spellEnd"/>
      <w:r w:rsidRPr="004A403B">
        <w:rPr>
          <w:rFonts w:ascii="Times New Roman" w:hAnsi="Times New Roman" w:cs="Times New Roman"/>
          <w:sz w:val="28"/>
          <w:szCs w:val="28"/>
        </w:rPr>
        <w:t xml:space="preserve">), соответствующая символу </w:t>
      </w:r>
      <w:proofErr w:type="spellStart"/>
      <w:r w:rsidRPr="004A403B">
        <w:rPr>
          <w:rFonts w:ascii="Times New Roman" w:hAnsi="Times New Roman" w:cs="Times New Roman"/>
          <w:sz w:val="28"/>
          <w:szCs w:val="28"/>
        </w:rPr>
        <w:t>aх</w:t>
      </w:r>
      <w:proofErr w:type="spellEnd"/>
      <w:r w:rsidRPr="004A40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A403B">
        <w:rPr>
          <w:rFonts w:ascii="Times New Roman" w:hAnsi="Times New Roman" w:cs="Times New Roman"/>
          <w:sz w:val="28"/>
          <w:szCs w:val="28"/>
        </w:rPr>
        <w:t>aх</w:t>
      </w:r>
      <w:proofErr w:type="spellEnd"/>
      <w:r w:rsidRPr="004A403B">
        <w:rPr>
          <w:rFonts w:ascii="Times New Roman" w:hAnsi="Times New Roman" w:cs="Times New Roman"/>
          <w:sz w:val="28"/>
          <w:szCs w:val="28"/>
        </w:rPr>
        <w:sym w:font="Symbol" w:char="F0CE"/>
      </w:r>
      <w:r w:rsidRPr="004A40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403B">
        <w:rPr>
          <w:rFonts w:ascii="Times New Roman" w:hAnsi="Times New Roman" w:cs="Times New Roman"/>
          <w:sz w:val="28"/>
          <w:szCs w:val="28"/>
        </w:rPr>
        <w:t>Мi</w:t>
      </w:r>
      <w:proofErr w:type="spellEnd"/>
      <w:r w:rsidRPr="004A403B">
        <w:rPr>
          <w:rFonts w:ascii="Times New Roman" w:hAnsi="Times New Roman" w:cs="Times New Roman"/>
          <w:sz w:val="28"/>
          <w:szCs w:val="28"/>
        </w:rPr>
        <w:t xml:space="preserve">), находится на позиции y </w:t>
      </w:r>
      <w:r w:rsidRPr="004A403B">
        <w:rPr>
          <w:rFonts w:ascii="Times New Roman" w:hAnsi="Times New Roman" w:cs="Times New Roman"/>
          <w:sz w:val="28"/>
          <w:szCs w:val="28"/>
        </w:rPr>
        <w:sym w:font="Symbol" w:char="F0BA"/>
      </w:r>
      <w:r w:rsidRPr="004A403B">
        <w:rPr>
          <w:rFonts w:ascii="Times New Roman" w:hAnsi="Times New Roman" w:cs="Times New Roman"/>
          <w:sz w:val="28"/>
          <w:szCs w:val="28"/>
        </w:rPr>
        <w:t xml:space="preserve"> x + k (</w:t>
      </w:r>
      <w:proofErr w:type="spellStart"/>
      <w:r w:rsidRPr="004A403B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4A403B">
        <w:rPr>
          <w:rFonts w:ascii="Times New Roman" w:hAnsi="Times New Roman" w:cs="Times New Roman"/>
          <w:sz w:val="28"/>
          <w:szCs w:val="28"/>
        </w:rPr>
        <w:t xml:space="preserve"> N), где x, y – индекс (порядковый номер, начиная с 0) символа в используемом алфавите, k – ключ. </w:t>
      </w:r>
    </w:p>
    <w:p w:rsidR="004F46D4" w:rsidRPr="004A403B" w:rsidRDefault="004A403B" w:rsidP="004A403B">
      <w:pPr>
        <w:pStyle w:val="a3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A403B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4A403B">
        <w:rPr>
          <w:rFonts w:ascii="Times New Roman" w:hAnsi="Times New Roman" w:cs="Times New Roman"/>
          <w:sz w:val="28"/>
          <w:szCs w:val="28"/>
        </w:rPr>
        <w:t>расшифрования</w:t>
      </w:r>
      <w:proofErr w:type="spellEnd"/>
      <w:r w:rsidRPr="004A403B">
        <w:rPr>
          <w:rFonts w:ascii="Times New Roman" w:hAnsi="Times New Roman" w:cs="Times New Roman"/>
          <w:sz w:val="28"/>
          <w:szCs w:val="28"/>
        </w:rPr>
        <w:t xml:space="preserve"> сообщения </w:t>
      </w:r>
      <w:proofErr w:type="spellStart"/>
      <w:r w:rsidRPr="004A403B">
        <w:rPr>
          <w:rFonts w:ascii="Times New Roman" w:hAnsi="Times New Roman" w:cs="Times New Roman"/>
          <w:sz w:val="28"/>
          <w:szCs w:val="28"/>
        </w:rPr>
        <w:t>Сi</w:t>
      </w:r>
      <w:proofErr w:type="spellEnd"/>
      <w:r w:rsidRPr="004A403B">
        <w:rPr>
          <w:rFonts w:ascii="Times New Roman" w:hAnsi="Times New Roman" w:cs="Times New Roman"/>
          <w:sz w:val="28"/>
          <w:szCs w:val="28"/>
        </w:rPr>
        <w:t xml:space="preserve"> необ</w:t>
      </w:r>
      <w:r>
        <w:rPr>
          <w:rFonts w:ascii="Times New Roman" w:hAnsi="Times New Roman" w:cs="Times New Roman"/>
          <w:sz w:val="28"/>
          <w:szCs w:val="28"/>
        </w:rPr>
        <w:t>ходимо произвести расчеты обратные</w:t>
      </w:r>
      <w:r w:rsidRPr="004A403B">
        <w:rPr>
          <w:rFonts w:ascii="Times New Roman" w:hAnsi="Times New Roman" w:cs="Times New Roman"/>
          <w:sz w:val="28"/>
          <w:szCs w:val="28"/>
        </w:rPr>
        <w:t xml:space="preserve"> </w:t>
      </w:r>
      <w:r w:rsidRPr="004A403B">
        <w:rPr>
          <w:rFonts w:ascii="Times New Roman" w:hAnsi="Times New Roman" w:cs="Times New Roman"/>
          <w:sz w:val="28"/>
          <w:szCs w:val="28"/>
        </w:rPr>
        <w:t xml:space="preserve">y </w:t>
      </w:r>
      <w:r w:rsidRPr="004A403B">
        <w:rPr>
          <w:rFonts w:ascii="Times New Roman" w:hAnsi="Times New Roman" w:cs="Times New Roman"/>
          <w:sz w:val="28"/>
          <w:szCs w:val="28"/>
        </w:rPr>
        <w:sym w:font="Symbol" w:char="F0BA"/>
      </w:r>
      <w:r w:rsidRPr="004A403B">
        <w:rPr>
          <w:rFonts w:ascii="Times New Roman" w:hAnsi="Times New Roman" w:cs="Times New Roman"/>
          <w:sz w:val="28"/>
          <w:szCs w:val="28"/>
        </w:rPr>
        <w:t xml:space="preserve"> x + k (</w:t>
      </w:r>
      <w:proofErr w:type="spellStart"/>
      <w:r w:rsidRPr="004A403B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4A403B">
        <w:rPr>
          <w:rFonts w:ascii="Times New Roman" w:hAnsi="Times New Roman" w:cs="Times New Roman"/>
          <w:sz w:val="28"/>
          <w:szCs w:val="28"/>
        </w:rPr>
        <w:t xml:space="preserve"> N),  т. е.: х </w:t>
      </w:r>
      <w:r w:rsidRPr="004A403B">
        <w:rPr>
          <w:rFonts w:ascii="Times New Roman" w:hAnsi="Times New Roman" w:cs="Times New Roman"/>
          <w:sz w:val="28"/>
          <w:szCs w:val="28"/>
        </w:rPr>
        <w:sym w:font="Symbol" w:char="F0BA"/>
      </w:r>
      <w:r w:rsidRPr="004A403B">
        <w:rPr>
          <w:rFonts w:ascii="Times New Roman" w:hAnsi="Times New Roman" w:cs="Times New Roman"/>
          <w:sz w:val="28"/>
          <w:szCs w:val="28"/>
        </w:rPr>
        <w:t xml:space="preserve"> у – k (</w:t>
      </w:r>
      <w:proofErr w:type="spellStart"/>
      <w:r w:rsidRPr="004A403B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4A403B">
        <w:rPr>
          <w:rFonts w:ascii="Times New Roman" w:hAnsi="Times New Roman" w:cs="Times New Roman"/>
          <w:sz w:val="28"/>
          <w:szCs w:val="28"/>
        </w:rPr>
        <w:t xml:space="preserve"> N).</w:t>
      </w:r>
    </w:p>
    <w:p w:rsidR="004F46D4" w:rsidRPr="008B0D45" w:rsidRDefault="004F46D4" w:rsidP="004F46D4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4F46D4" w:rsidRDefault="0066272A" w:rsidP="0066272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реализации этого шифра на языке</w:t>
      </w:r>
      <w:r w:rsidRPr="008B0D45">
        <w:rPr>
          <w:rFonts w:ascii="Times New Roman" w:hAnsi="Times New Roman" w:cs="Times New Roman"/>
          <w:sz w:val="28"/>
          <w:szCs w:val="28"/>
        </w:rPr>
        <w:t xml:space="preserve"> </w:t>
      </w:r>
      <w:r w:rsidR="004F46D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F46D4" w:rsidRPr="004F46D4">
        <w:rPr>
          <w:rFonts w:ascii="Times New Roman" w:hAnsi="Times New Roman" w:cs="Times New Roman"/>
          <w:sz w:val="28"/>
          <w:szCs w:val="28"/>
        </w:rPr>
        <w:t>#</w:t>
      </w:r>
      <w:r w:rsidRPr="008B0D45">
        <w:rPr>
          <w:rFonts w:ascii="Times New Roman" w:hAnsi="Times New Roman" w:cs="Times New Roman"/>
          <w:sz w:val="28"/>
          <w:szCs w:val="28"/>
        </w:rPr>
        <w:t>:</w:t>
      </w:r>
    </w:p>
    <w:p w:rsidR="0066272A" w:rsidRDefault="004A403B" w:rsidP="004A40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533D43A" wp14:editId="77EEA081">
            <wp:extent cx="3718560" cy="29542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9153" cy="297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2A" w:rsidRDefault="0066272A" w:rsidP="004A403B">
      <w:pPr>
        <w:rPr>
          <w:rFonts w:ascii="Times New Roman" w:hAnsi="Times New Roman" w:cs="Times New Roman"/>
          <w:sz w:val="28"/>
          <w:szCs w:val="28"/>
        </w:rPr>
      </w:pPr>
    </w:p>
    <w:p w:rsidR="004A403B" w:rsidRDefault="004A403B" w:rsidP="004A40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9AD4F91" wp14:editId="474CEC09">
            <wp:extent cx="3802380" cy="2893955"/>
            <wp:effectExtent l="0" t="0" r="762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5695" cy="29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2A" w:rsidRDefault="0066272A" w:rsidP="0066272A">
      <w:pPr>
        <w:ind w:left="36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66272A" w:rsidRPr="0066272A" w:rsidRDefault="001262E6" w:rsidP="0066272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выполнения шифрования</w:t>
      </w:r>
      <w:r w:rsidR="0066272A" w:rsidRPr="0066272A">
        <w:rPr>
          <w:rFonts w:ascii="Times New Roman" w:hAnsi="Times New Roman" w:cs="Times New Roman"/>
          <w:sz w:val="28"/>
          <w:szCs w:val="28"/>
        </w:rPr>
        <w:t>:</w:t>
      </w:r>
    </w:p>
    <w:p w:rsidR="0066272A" w:rsidRDefault="00B14C33" w:rsidP="00B14C3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0AA523B" wp14:editId="1C0EAAC1">
            <wp:extent cx="5940425" cy="45739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E6" w:rsidRDefault="001262E6" w:rsidP="0066272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расшифрования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1262E6" w:rsidRDefault="00B14C33" w:rsidP="00B14C3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847F178" wp14:editId="438C9BA4">
            <wp:extent cx="5940425" cy="45739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E6" w:rsidRPr="0066272A" w:rsidRDefault="001262E6" w:rsidP="0066272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66272A" w:rsidRPr="0066272A" w:rsidRDefault="0066272A" w:rsidP="0066272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66272A" w:rsidRDefault="0066272A" w:rsidP="0066272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66272A" w:rsidRDefault="0066272A" w:rsidP="0066272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66272A" w:rsidRDefault="0066272A" w:rsidP="0066272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66272A" w:rsidRDefault="0066272A" w:rsidP="0066272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66272A" w:rsidRDefault="0066272A" w:rsidP="0066272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66272A" w:rsidRDefault="0066272A" w:rsidP="0066272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B14C33" w:rsidRPr="00B14C33" w:rsidRDefault="00B14C33" w:rsidP="00634A2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14C33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B14C33">
        <w:rPr>
          <w:rFonts w:ascii="Times New Roman" w:hAnsi="Times New Roman" w:cs="Times New Roman"/>
          <w:sz w:val="28"/>
          <w:szCs w:val="28"/>
        </w:rPr>
        <w:t>Трисемуса</w:t>
      </w:r>
      <w:proofErr w:type="spellEnd"/>
    </w:p>
    <w:p w:rsidR="00B14C33" w:rsidRDefault="00634A2D" w:rsidP="00B14C33">
      <w:pPr>
        <w:pStyle w:val="a3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34A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4C33" w:rsidRPr="00B14C33">
        <w:rPr>
          <w:rFonts w:ascii="Times New Roman" w:hAnsi="Times New Roman" w:cs="Times New Roman"/>
          <w:sz w:val="28"/>
          <w:szCs w:val="28"/>
        </w:rPr>
        <w:t>Трисемус</w:t>
      </w:r>
      <w:proofErr w:type="spellEnd"/>
      <w:r w:rsidR="00B14C33" w:rsidRPr="00B14C33">
        <w:rPr>
          <w:rFonts w:ascii="Times New Roman" w:hAnsi="Times New Roman" w:cs="Times New Roman"/>
          <w:sz w:val="28"/>
          <w:szCs w:val="28"/>
        </w:rPr>
        <w:t xml:space="preserve"> впервые систематически описал применение шифрующих таблиц, заполненных алфавито</w:t>
      </w:r>
      <w:r w:rsidR="00B14C33">
        <w:rPr>
          <w:rFonts w:ascii="Times New Roman" w:hAnsi="Times New Roman" w:cs="Times New Roman"/>
          <w:sz w:val="28"/>
          <w:szCs w:val="28"/>
        </w:rPr>
        <w:t>м в случайном порядке. Для полу</w:t>
      </w:r>
      <w:r w:rsidR="00B14C33" w:rsidRPr="00B14C33">
        <w:rPr>
          <w:rFonts w:ascii="Times New Roman" w:hAnsi="Times New Roman" w:cs="Times New Roman"/>
          <w:sz w:val="28"/>
          <w:szCs w:val="28"/>
        </w:rPr>
        <w:t xml:space="preserve">чения такого шифра подстановки обычно использовались таблица для записи букв алфавита и ключевое слово (или фраза). Можно </w:t>
      </w:r>
      <w:r w:rsidR="00B14C33">
        <w:rPr>
          <w:rFonts w:ascii="Times New Roman" w:hAnsi="Times New Roman" w:cs="Times New Roman"/>
          <w:sz w:val="28"/>
          <w:szCs w:val="28"/>
        </w:rPr>
        <w:t>найти определенную ана</w:t>
      </w:r>
      <w:r w:rsidR="00B14C33" w:rsidRPr="00B14C33">
        <w:rPr>
          <w:rFonts w:ascii="Times New Roman" w:hAnsi="Times New Roman" w:cs="Times New Roman"/>
          <w:sz w:val="28"/>
          <w:szCs w:val="28"/>
        </w:rPr>
        <w:t>логию с системой шифрования Цезаря с ключевым словом. В таблицу сначала вписывалось по стрелкам ключевое слово, причем повторяющиеся буквы также отбрасывались. Затем эта таблица доп</w:t>
      </w:r>
      <w:r w:rsidR="00B14C33">
        <w:rPr>
          <w:rFonts w:ascii="Times New Roman" w:hAnsi="Times New Roman" w:cs="Times New Roman"/>
          <w:sz w:val="28"/>
          <w:szCs w:val="28"/>
        </w:rPr>
        <w:t>олнялась не вошедшими в нее бук</w:t>
      </w:r>
      <w:r w:rsidR="00B14C33" w:rsidRPr="00B14C33">
        <w:rPr>
          <w:rFonts w:ascii="Times New Roman" w:hAnsi="Times New Roman" w:cs="Times New Roman"/>
          <w:sz w:val="28"/>
          <w:szCs w:val="28"/>
        </w:rPr>
        <w:t xml:space="preserve">вами алфавита по порядку. </w:t>
      </w:r>
    </w:p>
    <w:p w:rsidR="00B14C33" w:rsidRDefault="00B14C33" w:rsidP="00B14C33">
      <w:pPr>
        <w:pStyle w:val="a3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14C33">
        <w:rPr>
          <w:rFonts w:ascii="Times New Roman" w:hAnsi="Times New Roman" w:cs="Times New Roman"/>
          <w:sz w:val="28"/>
          <w:szCs w:val="28"/>
        </w:rPr>
        <w:lastRenderedPageBreak/>
        <w:t xml:space="preserve">Таким образом, ключом в таблицах </w:t>
      </w:r>
      <w:proofErr w:type="spellStart"/>
      <w:r w:rsidRPr="00B14C33">
        <w:rPr>
          <w:rFonts w:ascii="Times New Roman" w:hAnsi="Times New Roman" w:cs="Times New Roman"/>
          <w:sz w:val="28"/>
          <w:szCs w:val="28"/>
        </w:rPr>
        <w:t>Трисемуса</w:t>
      </w:r>
      <w:proofErr w:type="spellEnd"/>
      <w:r w:rsidRPr="00B14C33">
        <w:rPr>
          <w:rFonts w:ascii="Times New Roman" w:hAnsi="Times New Roman" w:cs="Times New Roman"/>
          <w:sz w:val="28"/>
          <w:szCs w:val="28"/>
        </w:rPr>
        <w:t xml:space="preserve"> является ключевое слово и размер таблицы. При шифровании буква открытого текста заменяется буквой, расположенной ниже нее в том же столбце. Если буква текста оказывается в нижней строке таблицы, тогда для </w:t>
      </w:r>
      <w:proofErr w:type="spellStart"/>
      <w:r w:rsidRPr="00B14C33">
        <w:rPr>
          <w:rFonts w:ascii="Times New Roman" w:hAnsi="Times New Roman" w:cs="Times New Roman"/>
          <w:sz w:val="28"/>
          <w:szCs w:val="28"/>
        </w:rPr>
        <w:t>шифртекста</w:t>
      </w:r>
      <w:proofErr w:type="spellEnd"/>
      <w:r w:rsidRPr="00B14C33">
        <w:rPr>
          <w:rFonts w:ascii="Times New Roman" w:hAnsi="Times New Roman" w:cs="Times New Roman"/>
          <w:sz w:val="28"/>
          <w:szCs w:val="28"/>
        </w:rPr>
        <w:t xml:space="preserve"> берут самую верхнюю букву из того же столбца. </w:t>
      </w:r>
    </w:p>
    <w:p w:rsidR="00B14C33" w:rsidRDefault="00B14C33" w:rsidP="00B14C33">
      <w:pPr>
        <w:pStyle w:val="a3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14C33" w:rsidRPr="00B14C33" w:rsidRDefault="00B14C33" w:rsidP="00B14C33">
      <w:pPr>
        <w:pStyle w:val="a3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6272A" w:rsidRPr="00634A2D" w:rsidRDefault="0066272A" w:rsidP="00B14C33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634A2D">
        <w:rPr>
          <w:rFonts w:ascii="Times New Roman" w:hAnsi="Times New Roman" w:cs="Times New Roman"/>
          <w:sz w:val="28"/>
          <w:szCs w:val="28"/>
        </w:rPr>
        <w:t xml:space="preserve">Код реализации этого шифра на языке </w:t>
      </w:r>
      <w:r w:rsidR="00634A2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34A2D" w:rsidRPr="00634A2D">
        <w:rPr>
          <w:rFonts w:ascii="Times New Roman" w:hAnsi="Times New Roman" w:cs="Times New Roman"/>
          <w:sz w:val="28"/>
          <w:szCs w:val="28"/>
        </w:rPr>
        <w:t>#</w:t>
      </w:r>
      <w:r w:rsidRPr="00634A2D">
        <w:rPr>
          <w:rFonts w:ascii="Times New Roman" w:hAnsi="Times New Roman" w:cs="Times New Roman"/>
          <w:sz w:val="28"/>
          <w:szCs w:val="28"/>
        </w:rPr>
        <w:t>:</w:t>
      </w:r>
    </w:p>
    <w:p w:rsidR="0066272A" w:rsidRDefault="0066272A" w:rsidP="00B14C33">
      <w:pPr>
        <w:pStyle w:val="a3"/>
        <w:ind w:left="0"/>
        <w:jc w:val="both"/>
        <w:rPr>
          <w:noProof/>
          <w:lang w:eastAsia="ru-RU"/>
        </w:rPr>
      </w:pPr>
      <w:r w:rsidRPr="00F024FC">
        <w:rPr>
          <w:noProof/>
          <w:lang w:eastAsia="ru-RU"/>
        </w:rPr>
        <w:t xml:space="preserve"> </w:t>
      </w:r>
      <w:r w:rsidR="00B14C33">
        <w:rPr>
          <w:noProof/>
          <w:lang w:val="en-US"/>
        </w:rPr>
        <w:drawing>
          <wp:inline distT="0" distB="0" distL="0" distR="0" wp14:anchorId="625B34B5" wp14:editId="1CFE41D7">
            <wp:extent cx="5940425" cy="39585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33" w:rsidRDefault="00B14C33" w:rsidP="00B14C33">
      <w:pPr>
        <w:pStyle w:val="a3"/>
        <w:ind w:left="0"/>
        <w:jc w:val="both"/>
        <w:rPr>
          <w:noProof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574D90F0" wp14:editId="137DF064">
            <wp:extent cx="5940425" cy="39624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2D" w:rsidRDefault="00634A2D" w:rsidP="0066272A">
      <w:pPr>
        <w:pStyle w:val="a3"/>
        <w:jc w:val="both"/>
        <w:rPr>
          <w:noProof/>
          <w:lang w:eastAsia="ru-RU"/>
        </w:rPr>
      </w:pPr>
    </w:p>
    <w:p w:rsidR="00634A2D" w:rsidRDefault="00634A2D" w:rsidP="0066272A">
      <w:pPr>
        <w:pStyle w:val="a3"/>
        <w:jc w:val="both"/>
        <w:rPr>
          <w:noProof/>
          <w:lang w:eastAsia="ru-RU"/>
        </w:rPr>
      </w:pPr>
    </w:p>
    <w:p w:rsidR="00634A2D" w:rsidRDefault="00634A2D" w:rsidP="0066272A">
      <w:pPr>
        <w:pStyle w:val="a3"/>
        <w:jc w:val="both"/>
        <w:rPr>
          <w:noProof/>
          <w:lang w:eastAsia="ru-RU"/>
        </w:rPr>
      </w:pPr>
    </w:p>
    <w:p w:rsidR="00634A2D" w:rsidRDefault="00634A2D" w:rsidP="0066272A">
      <w:pPr>
        <w:pStyle w:val="a3"/>
        <w:jc w:val="both"/>
        <w:rPr>
          <w:noProof/>
          <w:lang w:eastAsia="ru-RU"/>
        </w:rPr>
      </w:pPr>
    </w:p>
    <w:p w:rsidR="00634A2D" w:rsidRDefault="00634A2D" w:rsidP="0066272A">
      <w:pPr>
        <w:pStyle w:val="a3"/>
        <w:jc w:val="both"/>
        <w:rPr>
          <w:noProof/>
          <w:lang w:eastAsia="ru-RU"/>
        </w:rPr>
      </w:pPr>
    </w:p>
    <w:p w:rsidR="00634A2D" w:rsidRDefault="00634A2D" w:rsidP="0066272A">
      <w:pPr>
        <w:pStyle w:val="a3"/>
        <w:jc w:val="both"/>
        <w:rPr>
          <w:noProof/>
          <w:lang w:eastAsia="ru-RU"/>
        </w:rPr>
      </w:pPr>
    </w:p>
    <w:p w:rsidR="0066272A" w:rsidRPr="00634A2D" w:rsidRDefault="0066272A" w:rsidP="0066272A">
      <w:pPr>
        <w:pStyle w:val="a3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024FC"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 выполнения</w:t>
      </w:r>
      <w:r w:rsidR="00634A2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шифрования</w:t>
      </w:r>
      <w:r w:rsidRPr="00634A2D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66272A" w:rsidRDefault="00B14C33" w:rsidP="00B14C3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7BFB8E0" wp14:editId="7BF67AB2">
            <wp:extent cx="4799844" cy="369570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6594" cy="370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2D" w:rsidRDefault="00634A2D" w:rsidP="0066272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расшифрования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634A2D" w:rsidRPr="00634A2D" w:rsidRDefault="00B14C33" w:rsidP="00B14C3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57FAE4E" wp14:editId="33B52D9B">
            <wp:extent cx="5940425" cy="45739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2A" w:rsidRDefault="0066272A" w:rsidP="0066272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6272A" w:rsidRDefault="0066272A" w:rsidP="0066272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6272A" w:rsidRDefault="0066272A" w:rsidP="0066272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6272A" w:rsidRPr="00F024FC" w:rsidRDefault="0066272A" w:rsidP="0066272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5D4F" w:rsidRDefault="00465D4F"/>
    <w:sectPr w:rsidR="00465D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46080B"/>
    <w:multiLevelType w:val="hybridMultilevel"/>
    <w:tmpl w:val="254A03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17D"/>
    <w:rsid w:val="001262E6"/>
    <w:rsid w:val="00297F83"/>
    <w:rsid w:val="00465D4F"/>
    <w:rsid w:val="004A403B"/>
    <w:rsid w:val="004F46D4"/>
    <w:rsid w:val="00634A2D"/>
    <w:rsid w:val="0066272A"/>
    <w:rsid w:val="0076217D"/>
    <w:rsid w:val="00B14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0B1B5"/>
  <w15:chartTrackingRefBased/>
  <w15:docId w15:val="{38EE9CB0-41A4-4574-8218-F9389F241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272A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6272A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6627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7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kravts</dc:creator>
  <cp:keywords/>
  <dc:description/>
  <cp:lastModifiedBy>Julia</cp:lastModifiedBy>
  <cp:revision>10</cp:revision>
  <dcterms:created xsi:type="dcterms:W3CDTF">2021-03-10T06:04:00Z</dcterms:created>
  <dcterms:modified xsi:type="dcterms:W3CDTF">2021-03-17T06:24:00Z</dcterms:modified>
</cp:coreProperties>
</file>