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A78B" w14:textId="77777777" w:rsidR="00246F0D" w:rsidRDefault="00246F0D" w:rsidP="009E2171">
      <w:pPr>
        <w:pStyle w:val="Body"/>
        <w:spacing w:after="0"/>
        <w:jc w:val="center"/>
        <w:rPr>
          <w:rFonts w:ascii="Baskerville" w:hAnsi="Baskerville"/>
          <w:sz w:val="40"/>
          <w:szCs w:val="40"/>
        </w:rPr>
      </w:pPr>
      <w:bookmarkStart w:id="0" w:name="_GoBack"/>
      <w:bookmarkEnd w:id="0"/>
    </w:p>
    <w:p w14:paraId="33DEFF78" w14:textId="49AD17FA" w:rsidR="006837F4" w:rsidRDefault="00DB0373" w:rsidP="009E2171">
      <w:pPr>
        <w:pStyle w:val="Body"/>
        <w:spacing w:after="0"/>
        <w:jc w:val="center"/>
        <w:rPr>
          <w:rFonts w:ascii="Baskerville" w:eastAsia="Baskerville" w:hAnsi="Baskerville" w:cs="Baskerville"/>
          <w:sz w:val="40"/>
          <w:szCs w:val="40"/>
        </w:rPr>
      </w:pPr>
      <w:r>
        <w:rPr>
          <w:rFonts w:ascii="Baskerville" w:hAnsi="Baskerville"/>
          <w:sz w:val="40"/>
          <w:szCs w:val="40"/>
        </w:rPr>
        <w:t>Julien</w:t>
      </w:r>
      <w:r w:rsidR="00246F0D">
        <w:rPr>
          <w:rFonts w:ascii="Baskerville" w:hAnsi="Baskerville"/>
          <w:sz w:val="40"/>
          <w:szCs w:val="40"/>
        </w:rPr>
        <w:t xml:space="preserve"> L. </w:t>
      </w:r>
      <w:r>
        <w:rPr>
          <w:rFonts w:ascii="Baskerville" w:hAnsi="Baskerville"/>
          <w:sz w:val="40"/>
          <w:szCs w:val="40"/>
        </w:rPr>
        <w:t xml:space="preserve"> Jordan</w:t>
      </w:r>
    </w:p>
    <w:p w14:paraId="0CFB749D" w14:textId="43309794" w:rsidR="006837F4" w:rsidRDefault="00DB0373" w:rsidP="00DE4C99">
      <w:pPr>
        <w:pStyle w:val="Body"/>
        <w:spacing w:after="0"/>
        <w:jc w:val="center"/>
        <w:rPr>
          <w:rFonts w:ascii="Baskerville" w:eastAsia="Baskerville" w:hAnsi="Baskerville" w:cs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>3623 Beluga Lane, Indianapolis, In 46214 / Phone: (317) 493-9469 /</w:t>
      </w:r>
      <w:r w:rsidR="006437E1">
        <w:rPr>
          <w:rFonts w:ascii="Baskerville" w:hAnsi="Baskerville"/>
          <w:sz w:val="20"/>
          <w:szCs w:val="20"/>
        </w:rPr>
        <w:t>E-mail</w:t>
      </w:r>
      <w:r>
        <w:rPr>
          <w:rFonts w:ascii="Baskerville" w:hAnsi="Baskerville"/>
          <w:sz w:val="20"/>
          <w:szCs w:val="20"/>
        </w:rPr>
        <w:t>: Juljorda@iu.edu</w:t>
      </w:r>
    </w:p>
    <w:p w14:paraId="6FD4BB85" w14:textId="01CC8CE7" w:rsidR="001267AA" w:rsidRPr="001267AA" w:rsidRDefault="001267AA" w:rsidP="006D4837">
      <w:pPr>
        <w:pStyle w:val="NormalWeb"/>
        <w:spacing w:before="0" w:beforeAutospacing="0" w:after="0" w:afterAutospacing="0"/>
        <w:rPr>
          <w:rFonts w:ascii="Baskerville" w:hAnsi="Baskerville"/>
          <w:b/>
          <w:bCs/>
          <w:sz w:val="21"/>
          <w:szCs w:val="21"/>
        </w:rPr>
      </w:pPr>
      <w:r w:rsidRPr="001267AA">
        <w:rPr>
          <w:rFonts w:ascii="Baskerville" w:hAnsi="Baskerville"/>
          <w:b/>
          <w:bCs/>
          <w:sz w:val="21"/>
          <w:szCs w:val="21"/>
        </w:rPr>
        <w:t>Professional Overview</w:t>
      </w:r>
      <w:r>
        <w:rPr>
          <w:rFonts w:ascii="Baskerville" w:hAnsi="Baskerville"/>
          <w:b/>
          <w:bCs/>
          <w:sz w:val="21"/>
          <w:szCs w:val="21"/>
        </w:rPr>
        <w:t>:</w:t>
      </w:r>
    </w:p>
    <w:p w14:paraId="626DABAF" w14:textId="77777777" w:rsidR="001267AA" w:rsidRDefault="001267AA" w:rsidP="006D4837">
      <w:pPr>
        <w:pStyle w:val="NormalWeb"/>
        <w:spacing w:before="0" w:beforeAutospacing="0" w:after="0" w:afterAutospacing="0"/>
        <w:rPr>
          <w:rFonts w:ascii="Baskerville" w:hAnsi="Baskerville"/>
          <w:b/>
          <w:bCs/>
          <w:i/>
          <w:iCs/>
          <w:sz w:val="21"/>
          <w:szCs w:val="21"/>
        </w:rPr>
      </w:pPr>
    </w:p>
    <w:p w14:paraId="2999022D" w14:textId="1F462E5F" w:rsidR="006D4837" w:rsidRPr="006D4837" w:rsidRDefault="006D4837" w:rsidP="006D4837">
      <w:pPr>
        <w:pStyle w:val="NormalWeb"/>
        <w:spacing w:before="0" w:beforeAutospacing="0" w:after="0" w:afterAutospacing="0"/>
        <w:rPr>
          <w:rFonts w:ascii="Baskerville" w:hAnsi="Baskerville"/>
          <w:sz w:val="21"/>
          <w:szCs w:val="21"/>
        </w:rPr>
      </w:pPr>
      <w:r w:rsidRPr="006D4837">
        <w:rPr>
          <w:rFonts w:ascii="Baskerville" w:hAnsi="Baskerville"/>
          <w:b/>
          <w:bCs/>
          <w:i/>
          <w:iCs/>
          <w:sz w:val="21"/>
          <w:szCs w:val="21"/>
        </w:rPr>
        <w:t>Operation Analyst</w:t>
      </w:r>
    </w:p>
    <w:p w14:paraId="6DF546B8" w14:textId="5B9291CB" w:rsidR="006D4837" w:rsidRPr="006D4837" w:rsidRDefault="006D4837" w:rsidP="006D4837">
      <w:pPr>
        <w:pStyle w:val="NormalWeb"/>
        <w:spacing w:before="0" w:beforeAutospacing="0" w:after="0" w:afterAutospacing="0"/>
        <w:rPr>
          <w:rFonts w:ascii="Baskerville" w:hAnsi="Baskerville"/>
          <w:sz w:val="21"/>
          <w:szCs w:val="21"/>
        </w:rPr>
      </w:pPr>
      <w:r w:rsidRPr="006D4837">
        <w:rPr>
          <w:rFonts w:ascii="Baskerville" w:hAnsi="Baskerville"/>
          <w:i/>
          <w:iCs/>
          <w:sz w:val="21"/>
          <w:szCs w:val="21"/>
        </w:rPr>
        <w:t>Conduct strategic analysis for management staff to provide relative information for decision making which serve as auxiliary to achieving overall plant goals. Below are highlights of my functional contributions</w:t>
      </w:r>
      <w:r w:rsidR="00140708">
        <w:rPr>
          <w:rFonts w:ascii="Baskerville" w:hAnsi="Baskerville"/>
          <w:i/>
          <w:iCs/>
          <w:sz w:val="21"/>
          <w:szCs w:val="21"/>
        </w:rPr>
        <w:t xml:space="preserve"> to past and current employers</w:t>
      </w:r>
      <w:r w:rsidRPr="006D4837">
        <w:rPr>
          <w:rFonts w:ascii="Baskerville" w:hAnsi="Baskerville"/>
          <w:i/>
          <w:iCs/>
          <w:sz w:val="21"/>
          <w:szCs w:val="21"/>
        </w:rPr>
        <w:t>.</w:t>
      </w:r>
    </w:p>
    <w:p w14:paraId="66642C54" w14:textId="77777777" w:rsidR="00140708" w:rsidRDefault="00140708" w:rsidP="006D4837">
      <w:pPr>
        <w:spacing w:after="150" w:line="240" w:lineRule="auto"/>
        <w:rPr>
          <w:rFonts w:ascii="Baskerville" w:hAnsi="Baskerville"/>
          <w:b/>
          <w:bCs/>
          <w:sz w:val="20"/>
          <w:szCs w:val="20"/>
          <w:u w:val="single"/>
        </w:rPr>
      </w:pPr>
    </w:p>
    <w:p w14:paraId="39121EE2" w14:textId="35FDD86A" w:rsidR="006D4837" w:rsidRDefault="006D4837" w:rsidP="006D4837">
      <w:pPr>
        <w:spacing w:after="150" w:line="240" w:lineRule="auto"/>
        <w:rPr>
          <w:rFonts w:ascii="Baskerville" w:hAnsi="Baskerville"/>
          <w:sz w:val="20"/>
          <w:szCs w:val="20"/>
          <w:u w:val="single"/>
        </w:rPr>
      </w:pPr>
      <w:r w:rsidRPr="005F03B5">
        <w:rPr>
          <w:rFonts w:ascii="Baskerville" w:hAnsi="Baskerville"/>
          <w:b/>
          <w:bCs/>
          <w:sz w:val="20"/>
          <w:szCs w:val="20"/>
          <w:u w:val="single"/>
        </w:rPr>
        <w:t>Education</w:t>
      </w:r>
      <w:r w:rsidRPr="005F03B5">
        <w:rPr>
          <w:rFonts w:ascii="Baskerville" w:hAnsi="Baskerville"/>
          <w:sz w:val="20"/>
          <w:szCs w:val="20"/>
          <w:u w:val="single"/>
        </w:rPr>
        <w:t>:</w:t>
      </w:r>
    </w:p>
    <w:p w14:paraId="574C4B2A" w14:textId="19240952" w:rsidR="006D4837" w:rsidRDefault="006D4837" w:rsidP="006D4837">
      <w:pPr>
        <w:spacing w:after="150" w:line="240" w:lineRule="auto"/>
        <w:rPr>
          <w:rFonts w:ascii="Baskerville" w:hAnsi="Baskerville"/>
          <w:sz w:val="20"/>
          <w:szCs w:val="20"/>
        </w:rPr>
      </w:pPr>
      <w:r w:rsidRPr="001267AA">
        <w:rPr>
          <w:rFonts w:ascii="Baskerville" w:hAnsi="Baskerville"/>
          <w:b/>
          <w:bCs/>
          <w:i/>
          <w:iCs/>
          <w:sz w:val="20"/>
          <w:szCs w:val="20"/>
        </w:rPr>
        <w:t>Indiana University-Kelley School of Business</w:t>
      </w:r>
      <w:r w:rsidRPr="001267AA">
        <w:rPr>
          <w:rFonts w:ascii="Baskerville" w:hAnsi="Baskerville"/>
          <w:i/>
          <w:iCs/>
          <w:sz w:val="20"/>
          <w:szCs w:val="20"/>
        </w:rPr>
        <w:t>,</w:t>
      </w:r>
      <w:r>
        <w:rPr>
          <w:rFonts w:ascii="Baskerville" w:hAnsi="Baskerville"/>
          <w:sz w:val="20"/>
          <w:szCs w:val="20"/>
        </w:rPr>
        <w:t xml:space="preserve"> Indianapolis, IN</w:t>
      </w:r>
    </w:p>
    <w:p w14:paraId="74D3EEFA" w14:textId="40F9B553" w:rsidR="006D4837" w:rsidRPr="006D4837" w:rsidRDefault="006D4837" w:rsidP="006D4837">
      <w:pPr>
        <w:spacing w:after="150" w:line="240" w:lineRule="auto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>MBA Candidate-Concentration: Marketing and Management</w:t>
      </w:r>
    </w:p>
    <w:p w14:paraId="0737A12B" w14:textId="77777777" w:rsidR="006D4837" w:rsidRDefault="006D4837" w:rsidP="006D4837">
      <w:pPr>
        <w:spacing w:after="150" w:line="240" w:lineRule="auto"/>
        <w:rPr>
          <w:rFonts w:ascii="Baskerville" w:hAnsi="Baskerville"/>
          <w:sz w:val="20"/>
          <w:szCs w:val="20"/>
          <w:lang w:val="it-IT"/>
        </w:rPr>
      </w:pPr>
      <w:r>
        <w:rPr>
          <w:rFonts w:ascii="Baskerville" w:hAnsi="Baskerville"/>
          <w:b/>
          <w:bCs/>
          <w:i/>
          <w:iCs/>
          <w:sz w:val="20"/>
          <w:szCs w:val="20"/>
        </w:rPr>
        <w:t xml:space="preserve">Indiana University – Kelley School of Business, </w:t>
      </w:r>
      <w:r>
        <w:rPr>
          <w:rFonts w:ascii="Baskerville" w:hAnsi="Baskerville"/>
          <w:sz w:val="20"/>
          <w:szCs w:val="20"/>
          <w:lang w:val="it-IT"/>
        </w:rPr>
        <w:t>Indianapolis, IN</w:t>
      </w:r>
    </w:p>
    <w:p w14:paraId="7C2E92A9" w14:textId="77777777" w:rsidR="006D4837" w:rsidRPr="005F03B5" w:rsidRDefault="006D4837" w:rsidP="006D4837">
      <w:pPr>
        <w:spacing w:after="150" w:line="240" w:lineRule="auto"/>
        <w:rPr>
          <w:rFonts w:ascii="Baskerville" w:eastAsia="Times New Roman" w:hAnsi="Baskerville" w:cs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>Bachelor of Science in Business</w:t>
      </w:r>
    </w:p>
    <w:p w14:paraId="21BD4566" w14:textId="77777777" w:rsidR="006D4837" w:rsidRPr="004D773D" w:rsidRDefault="006D4837" w:rsidP="006D4837">
      <w:pPr>
        <w:pStyle w:val="Body"/>
        <w:spacing w:after="0" w:line="240" w:lineRule="auto"/>
        <w:rPr>
          <w:rFonts w:ascii="Baskerville" w:eastAsia="Baskerville" w:hAnsi="Baskerville" w:cs="Baskerville"/>
          <w:b/>
          <w:bCs/>
          <w:i/>
          <w:iCs/>
          <w:sz w:val="20"/>
          <w:szCs w:val="20"/>
        </w:rPr>
      </w:pPr>
      <w:r>
        <w:rPr>
          <w:rFonts w:ascii="Baskerville" w:hAnsi="Baskerville"/>
          <w:b/>
          <w:bCs/>
          <w:sz w:val="20"/>
          <w:szCs w:val="20"/>
          <w:lang w:val="de-DE"/>
        </w:rPr>
        <w:t xml:space="preserve"> Major:</w:t>
      </w:r>
      <w:r>
        <w:rPr>
          <w:rFonts w:ascii="Baskerville" w:hAnsi="Baskerville"/>
          <w:sz w:val="20"/>
          <w:szCs w:val="20"/>
          <w:lang w:val="en-US"/>
        </w:rPr>
        <w:t xml:space="preserve"> Supply Chain Management and Finance</w:t>
      </w:r>
    </w:p>
    <w:p w14:paraId="5C76536D" w14:textId="77777777" w:rsidR="006837F4" w:rsidRDefault="006837F4" w:rsidP="00DE4C99">
      <w:pPr>
        <w:pStyle w:val="Body"/>
        <w:widowControl w:val="0"/>
        <w:spacing w:after="0"/>
        <w:rPr>
          <w:rFonts w:ascii="Baskerville" w:eastAsia="Baskerville" w:hAnsi="Baskerville" w:cs="Baskerville"/>
          <w:sz w:val="20"/>
          <w:szCs w:val="20"/>
        </w:rPr>
      </w:pPr>
    </w:p>
    <w:p w14:paraId="42C4B335" w14:textId="14E7F1A9" w:rsidR="006837F4" w:rsidRPr="006D4837" w:rsidRDefault="00DB0373" w:rsidP="006D4837">
      <w:pPr>
        <w:pStyle w:val="Body"/>
        <w:spacing w:after="0" w:line="276" w:lineRule="auto"/>
        <w:rPr>
          <w:rFonts w:ascii="Baskerville" w:eastAsia="Baskerville" w:hAnsi="Baskerville" w:cs="Baskerville"/>
          <w:sz w:val="20"/>
          <w:szCs w:val="20"/>
        </w:rPr>
      </w:pPr>
      <w:r>
        <w:rPr>
          <w:rFonts w:ascii="Baskerville" w:hAnsi="Baskerville"/>
          <w:b/>
          <w:bCs/>
          <w:sz w:val="20"/>
          <w:szCs w:val="20"/>
          <w:u w:val="single"/>
          <w:lang w:val="en-US"/>
        </w:rPr>
        <w:t>Experience:</w:t>
      </w:r>
    </w:p>
    <w:p w14:paraId="66586553" w14:textId="38D29E65" w:rsidR="006D4837" w:rsidRPr="006D4837" w:rsidRDefault="006D4837" w:rsidP="006D4837">
      <w:pPr>
        <w:pStyle w:val="Body"/>
        <w:tabs>
          <w:tab w:val="left" w:pos="8820"/>
        </w:tabs>
        <w:spacing w:after="0"/>
        <w:rPr>
          <w:rFonts w:ascii="Baskerville" w:eastAsia="Baskerville" w:hAnsi="Baskerville" w:cs="Baskerville"/>
          <w:sz w:val="20"/>
          <w:szCs w:val="20"/>
        </w:rPr>
      </w:pPr>
      <w:r w:rsidRPr="00140708">
        <w:rPr>
          <w:rFonts w:ascii="Baskerville" w:hAnsi="Baskerville"/>
          <w:b/>
          <w:bCs/>
          <w:sz w:val="20"/>
          <w:szCs w:val="20"/>
          <w:lang w:val="en-US"/>
        </w:rPr>
        <w:t>Operations</w:t>
      </w:r>
      <w:r w:rsidR="00DB0373" w:rsidRPr="00140708">
        <w:rPr>
          <w:rFonts w:ascii="Baskerville" w:hAnsi="Baskerville"/>
          <w:b/>
          <w:bCs/>
          <w:sz w:val="20"/>
          <w:szCs w:val="20"/>
          <w:lang w:val="en-US"/>
        </w:rPr>
        <w:t xml:space="preserve"> Analysts, Steel Dynamics,</w:t>
      </w:r>
      <w:r w:rsidR="007530FE" w:rsidRPr="00140708">
        <w:rPr>
          <w:rFonts w:ascii="Baskerville" w:hAnsi="Baskerville"/>
          <w:b/>
          <w:bCs/>
          <w:sz w:val="20"/>
          <w:szCs w:val="20"/>
          <w:lang w:val="en-US"/>
        </w:rPr>
        <w:t xml:space="preserve"> Inc.</w:t>
      </w:r>
      <w:r w:rsidR="00DB0373" w:rsidRPr="00140708">
        <w:rPr>
          <w:rFonts w:ascii="Baskerville" w:hAnsi="Baskerville"/>
          <w:b/>
          <w:bCs/>
          <w:sz w:val="20"/>
          <w:szCs w:val="20"/>
          <w:lang w:val="en-US"/>
        </w:rPr>
        <w:t xml:space="preserve"> </w:t>
      </w:r>
      <w:r w:rsidR="00DB0373" w:rsidRPr="00140708">
        <w:rPr>
          <w:rFonts w:ascii="Baskerville" w:hAnsi="Baskerville"/>
          <w:sz w:val="20"/>
          <w:szCs w:val="20"/>
          <w:lang w:val="de-DE"/>
        </w:rPr>
        <w:t>Pittsboro, IN                                                                                 July2014-Present</w:t>
      </w:r>
    </w:p>
    <w:p w14:paraId="4DC22230" w14:textId="2D3CE488" w:rsidR="006D4837" w:rsidRPr="00140708" w:rsidRDefault="00140708" w:rsidP="006D4837">
      <w:pPr>
        <w:spacing w:after="0"/>
        <w:rPr>
          <w:rFonts w:ascii="Baskerville" w:hAnsi="Baskerville"/>
          <w:i/>
          <w:iCs/>
          <w:sz w:val="20"/>
          <w:szCs w:val="20"/>
        </w:rPr>
      </w:pPr>
      <w:r w:rsidRPr="00140708">
        <w:rPr>
          <w:rFonts w:ascii="Baskerville" w:hAnsi="Baskerville"/>
          <w:i/>
          <w:iCs/>
          <w:sz w:val="20"/>
          <w:szCs w:val="20"/>
        </w:rPr>
        <w:t>Principal Responsibilities:</w:t>
      </w:r>
    </w:p>
    <w:p w14:paraId="68341D75" w14:textId="00628E7D" w:rsidR="006D4837" w:rsidRPr="006D4837" w:rsidRDefault="006D4837" w:rsidP="006D4837">
      <w:pPr>
        <w:spacing w:after="0"/>
        <w:rPr>
          <w:rFonts w:ascii="Baskerville" w:hAnsi="Baskerville"/>
          <w:color w:val="000000" w:themeColor="text1"/>
          <w:sz w:val="20"/>
          <w:szCs w:val="20"/>
          <w:u w:val="single"/>
        </w:rPr>
      </w:pPr>
      <w:r w:rsidRPr="006D4837">
        <w:rPr>
          <w:rFonts w:ascii="Baskerville" w:hAnsi="Baskerville"/>
          <w:color w:val="000000" w:themeColor="text1"/>
          <w:sz w:val="20"/>
          <w:szCs w:val="20"/>
          <w:u w:val="single"/>
        </w:rPr>
        <w:t>Operations Planning and Analysis</w:t>
      </w:r>
    </w:p>
    <w:p w14:paraId="608967F1" w14:textId="07DD1B33" w:rsidR="00E0170A" w:rsidRDefault="006D4837" w:rsidP="006D4837">
      <w:p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</w:rPr>
        <w:t xml:space="preserve">Assist transportation manager with gathering and </w:t>
      </w:r>
      <w:r w:rsidR="00140708" w:rsidRPr="006D4837">
        <w:rPr>
          <w:rFonts w:ascii="Baskerville" w:hAnsi="Baskerville"/>
          <w:sz w:val="20"/>
          <w:szCs w:val="20"/>
        </w:rPr>
        <w:t>analyzing</w:t>
      </w:r>
      <w:r w:rsidRPr="006D4837">
        <w:rPr>
          <w:rFonts w:ascii="Baskerville" w:hAnsi="Baskerville"/>
          <w:sz w:val="20"/>
          <w:szCs w:val="20"/>
        </w:rPr>
        <w:t xml:space="preserve"> data for decision making and planning purposes to maintain a high level of operating effi</w:t>
      </w:r>
      <w:r w:rsidR="009E2171">
        <w:rPr>
          <w:rFonts w:ascii="Baskerville" w:hAnsi="Baskerville"/>
          <w:sz w:val="20"/>
          <w:szCs w:val="20"/>
        </w:rPr>
        <w:t>ciency</w:t>
      </w:r>
      <w:r w:rsidRPr="006D4837">
        <w:rPr>
          <w:rFonts w:ascii="Baskerville" w:hAnsi="Baskerville"/>
          <w:sz w:val="20"/>
          <w:szCs w:val="20"/>
        </w:rPr>
        <w:t xml:space="preserve"> to maximize earnings for the overall plant by ensuring every customer order</w:t>
      </w:r>
      <w:r w:rsidR="009E2171">
        <w:rPr>
          <w:rFonts w:ascii="Baskerville" w:hAnsi="Baskerville"/>
          <w:sz w:val="20"/>
          <w:szCs w:val="20"/>
        </w:rPr>
        <w:t xml:space="preserve"> is </w:t>
      </w:r>
      <w:r w:rsidRPr="006D4837">
        <w:rPr>
          <w:rFonts w:ascii="Baskerville" w:hAnsi="Baskerville"/>
          <w:sz w:val="20"/>
          <w:szCs w:val="20"/>
        </w:rPr>
        <w:t>shipped</w:t>
      </w:r>
      <w:r w:rsidR="00140708">
        <w:rPr>
          <w:rFonts w:ascii="Baskerville" w:hAnsi="Baskerville"/>
          <w:sz w:val="20"/>
          <w:szCs w:val="20"/>
        </w:rPr>
        <w:t xml:space="preserve"> accurately and</w:t>
      </w:r>
      <w:r w:rsidRPr="006D4837">
        <w:rPr>
          <w:rFonts w:ascii="Baskerville" w:hAnsi="Baskerville"/>
          <w:sz w:val="20"/>
          <w:szCs w:val="20"/>
        </w:rPr>
        <w:t xml:space="preserve"> on time by having the </w:t>
      </w:r>
      <w:r w:rsidR="00140708" w:rsidRPr="006D4837">
        <w:rPr>
          <w:rFonts w:ascii="Baskerville" w:hAnsi="Baskerville"/>
          <w:sz w:val="20"/>
          <w:szCs w:val="20"/>
        </w:rPr>
        <w:t>ne</w:t>
      </w:r>
      <w:r w:rsidR="00140708">
        <w:rPr>
          <w:rFonts w:ascii="Baskerville" w:hAnsi="Baskerville"/>
          <w:sz w:val="20"/>
          <w:szCs w:val="20"/>
        </w:rPr>
        <w:t>ces</w:t>
      </w:r>
      <w:r w:rsidR="00140708" w:rsidRPr="006D4837">
        <w:rPr>
          <w:rFonts w:ascii="Baskerville" w:hAnsi="Baskerville"/>
          <w:sz w:val="20"/>
          <w:szCs w:val="20"/>
        </w:rPr>
        <w:t>sary</w:t>
      </w:r>
      <w:r w:rsidRPr="006D4837">
        <w:rPr>
          <w:rFonts w:ascii="Baskerville" w:hAnsi="Baskerville"/>
          <w:sz w:val="20"/>
          <w:szCs w:val="20"/>
        </w:rPr>
        <w:t xml:space="preserve"> resources in place.</w:t>
      </w:r>
    </w:p>
    <w:p w14:paraId="2FC1AFD6" w14:textId="1FDF939D" w:rsidR="006D4837" w:rsidRPr="00140708" w:rsidRDefault="006D4837" w:rsidP="00140708">
      <w:pPr>
        <w:pStyle w:val="ListParagraph"/>
        <w:numPr>
          <w:ilvl w:val="0"/>
          <w:numId w:val="31"/>
        </w:numPr>
        <w:spacing w:after="0"/>
        <w:rPr>
          <w:rFonts w:ascii="Baskerville" w:hAnsi="Baskerville"/>
          <w:sz w:val="20"/>
          <w:szCs w:val="20"/>
        </w:rPr>
      </w:pPr>
      <w:r w:rsidRPr="00140708">
        <w:rPr>
          <w:rFonts w:ascii="Baskerville" w:hAnsi="Baskerville"/>
          <w:sz w:val="20"/>
          <w:szCs w:val="20"/>
        </w:rPr>
        <w:t xml:space="preserve">Assist with managing annual </w:t>
      </w:r>
      <w:r w:rsidR="00140708" w:rsidRPr="00140708">
        <w:rPr>
          <w:rFonts w:ascii="Baskerville" w:hAnsi="Baskerville"/>
          <w:sz w:val="20"/>
          <w:szCs w:val="20"/>
        </w:rPr>
        <w:t>department</w:t>
      </w:r>
      <w:r w:rsidRPr="00140708">
        <w:rPr>
          <w:rFonts w:ascii="Baskerville" w:hAnsi="Baskerville"/>
          <w:sz w:val="20"/>
          <w:szCs w:val="20"/>
        </w:rPr>
        <w:t xml:space="preserve"> budget of $30 </w:t>
      </w:r>
      <w:r w:rsidR="00140708" w:rsidRPr="00140708">
        <w:rPr>
          <w:rFonts w:ascii="Baskerville" w:hAnsi="Baskerville"/>
          <w:sz w:val="20"/>
          <w:szCs w:val="20"/>
        </w:rPr>
        <w:t>million</w:t>
      </w:r>
      <w:r w:rsidRPr="00140708">
        <w:rPr>
          <w:rFonts w:ascii="Baskerville" w:hAnsi="Baskerville"/>
          <w:sz w:val="20"/>
          <w:szCs w:val="20"/>
        </w:rPr>
        <w:t xml:space="preserve"> to maximize </w:t>
      </w:r>
      <w:r w:rsidR="00140708" w:rsidRPr="00140708">
        <w:rPr>
          <w:rFonts w:ascii="Baskerville" w:hAnsi="Baskerville"/>
          <w:sz w:val="20"/>
          <w:szCs w:val="20"/>
        </w:rPr>
        <w:t>department</w:t>
      </w:r>
      <w:r w:rsidR="00271B64">
        <w:rPr>
          <w:rFonts w:ascii="Baskerville" w:hAnsi="Baskerville"/>
          <w:sz w:val="20"/>
          <w:szCs w:val="20"/>
        </w:rPr>
        <w:t xml:space="preserve"> return on asset</w:t>
      </w:r>
      <w:r w:rsidR="00E0170A">
        <w:rPr>
          <w:rFonts w:ascii="Baskerville" w:hAnsi="Baskerville"/>
          <w:sz w:val="20"/>
          <w:szCs w:val="20"/>
        </w:rPr>
        <w:t xml:space="preserve"> for the firm.</w:t>
      </w:r>
    </w:p>
    <w:p w14:paraId="348367CE" w14:textId="7D6721E5" w:rsidR="006D4837" w:rsidRPr="006D4837" w:rsidRDefault="006D4837" w:rsidP="006D4837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>C</w:t>
      </w:r>
      <w:r w:rsidRPr="006D4837">
        <w:rPr>
          <w:rFonts w:ascii="Baskerville" w:hAnsi="Baskerville"/>
          <w:sz w:val="20"/>
          <w:szCs w:val="20"/>
        </w:rPr>
        <w:t>apital budgeting analysis for</w:t>
      </w:r>
      <w:r w:rsidR="00246F0D">
        <w:rPr>
          <w:rFonts w:ascii="Baskerville" w:hAnsi="Baskerville"/>
          <w:sz w:val="20"/>
          <w:szCs w:val="20"/>
        </w:rPr>
        <w:t xml:space="preserve"> future</w:t>
      </w:r>
      <w:r w:rsidR="009E2171">
        <w:rPr>
          <w:rFonts w:ascii="Baskerville" w:hAnsi="Baskerville"/>
          <w:sz w:val="20"/>
          <w:szCs w:val="20"/>
        </w:rPr>
        <w:t xml:space="preserve"> </w:t>
      </w:r>
      <w:r w:rsidRPr="006D4837">
        <w:rPr>
          <w:rFonts w:ascii="Baskerville" w:hAnsi="Baskerville"/>
          <w:sz w:val="20"/>
          <w:szCs w:val="20"/>
        </w:rPr>
        <w:t>department resources that improve</w:t>
      </w:r>
      <w:r w:rsidR="009E2171">
        <w:rPr>
          <w:rFonts w:ascii="Baskerville" w:hAnsi="Baskerville"/>
          <w:sz w:val="20"/>
          <w:szCs w:val="20"/>
        </w:rPr>
        <w:t>s</w:t>
      </w:r>
      <w:r w:rsidRPr="006D4837">
        <w:rPr>
          <w:rFonts w:ascii="Baskerville" w:hAnsi="Baskerville"/>
          <w:sz w:val="20"/>
          <w:szCs w:val="20"/>
        </w:rPr>
        <w:t xml:space="preserve"> cost savings, quality and safety</w:t>
      </w:r>
      <w:r w:rsidR="00E0170A">
        <w:rPr>
          <w:rFonts w:ascii="Baskerville" w:hAnsi="Baskerville"/>
          <w:sz w:val="20"/>
          <w:szCs w:val="20"/>
        </w:rPr>
        <w:t>.</w:t>
      </w:r>
      <w:r w:rsidRPr="006D4837">
        <w:rPr>
          <w:rFonts w:ascii="Baskerville" w:hAnsi="Baskerville"/>
          <w:sz w:val="20"/>
          <w:szCs w:val="20"/>
        </w:rPr>
        <w:t xml:space="preserve"> </w:t>
      </w:r>
    </w:p>
    <w:p w14:paraId="63835020" w14:textId="33DD7093" w:rsidR="00271B64" w:rsidRDefault="006D4837" w:rsidP="006D4837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>Conduct r</w:t>
      </w:r>
      <w:r w:rsidRPr="006D4837">
        <w:rPr>
          <w:rFonts w:ascii="Baskerville" w:hAnsi="Baskerville"/>
          <w:sz w:val="20"/>
          <w:szCs w:val="20"/>
        </w:rPr>
        <w:t>ent versus buy analysis</w:t>
      </w:r>
      <w:r w:rsidR="00271B64">
        <w:rPr>
          <w:rFonts w:ascii="Baskerville" w:hAnsi="Baskerville"/>
          <w:sz w:val="20"/>
          <w:szCs w:val="20"/>
        </w:rPr>
        <w:t xml:space="preserve"> of operational equipment to </w:t>
      </w:r>
      <w:r w:rsidR="009E2171">
        <w:rPr>
          <w:rFonts w:ascii="Baskerville" w:hAnsi="Baskerville"/>
          <w:sz w:val="20"/>
          <w:szCs w:val="20"/>
        </w:rPr>
        <w:t>justify</w:t>
      </w:r>
      <w:r w:rsidR="00E0170A">
        <w:rPr>
          <w:rFonts w:ascii="Baskerville" w:hAnsi="Baskerville"/>
          <w:sz w:val="20"/>
          <w:szCs w:val="20"/>
        </w:rPr>
        <w:t xml:space="preserve"> purchasing </w:t>
      </w:r>
      <w:r w:rsidR="009E2171">
        <w:rPr>
          <w:rFonts w:ascii="Baskerville" w:hAnsi="Baskerville"/>
          <w:sz w:val="20"/>
          <w:szCs w:val="20"/>
        </w:rPr>
        <w:t>decision</w:t>
      </w:r>
      <w:r w:rsidR="00246F0D">
        <w:rPr>
          <w:rFonts w:ascii="Baskerville" w:hAnsi="Baskerville"/>
          <w:sz w:val="20"/>
          <w:szCs w:val="20"/>
        </w:rPr>
        <w:t>s</w:t>
      </w:r>
      <w:r w:rsidR="009E2171">
        <w:rPr>
          <w:rFonts w:ascii="Baskerville" w:hAnsi="Baskerville"/>
          <w:sz w:val="20"/>
          <w:szCs w:val="20"/>
        </w:rPr>
        <w:t>.</w:t>
      </w:r>
    </w:p>
    <w:p w14:paraId="32096371" w14:textId="4F95E3A7" w:rsidR="00271B64" w:rsidRDefault="009E2171" w:rsidP="006D4837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>S</w:t>
      </w:r>
      <w:r w:rsidR="006D4837" w:rsidRPr="006D4837">
        <w:rPr>
          <w:rFonts w:ascii="Baskerville" w:hAnsi="Baskerville"/>
          <w:sz w:val="20"/>
          <w:szCs w:val="20"/>
        </w:rPr>
        <w:t>etup</w:t>
      </w:r>
      <w:r>
        <w:rPr>
          <w:rFonts w:ascii="Baskerville" w:hAnsi="Baskerville"/>
          <w:sz w:val="20"/>
          <w:szCs w:val="20"/>
        </w:rPr>
        <w:t xml:space="preserve"> </w:t>
      </w:r>
      <w:r w:rsidR="006D4837" w:rsidRPr="006D4837">
        <w:rPr>
          <w:rFonts w:ascii="Baskerville" w:hAnsi="Baskerville"/>
          <w:sz w:val="20"/>
          <w:szCs w:val="20"/>
        </w:rPr>
        <w:t>depreciation schedul</w:t>
      </w:r>
      <w:r>
        <w:rPr>
          <w:rFonts w:ascii="Baskerville" w:hAnsi="Baskerville"/>
          <w:sz w:val="20"/>
          <w:szCs w:val="20"/>
        </w:rPr>
        <w:t>es</w:t>
      </w:r>
      <w:r w:rsidR="00271B64">
        <w:rPr>
          <w:rFonts w:ascii="Baskerville" w:hAnsi="Baskerville"/>
          <w:sz w:val="20"/>
          <w:szCs w:val="20"/>
        </w:rPr>
        <w:t xml:space="preserve"> </w:t>
      </w:r>
      <w:r w:rsidR="00246F0D">
        <w:rPr>
          <w:rFonts w:ascii="Baskerville" w:hAnsi="Baskerville"/>
          <w:sz w:val="20"/>
          <w:szCs w:val="20"/>
        </w:rPr>
        <w:t xml:space="preserve">of </w:t>
      </w:r>
      <w:r w:rsidR="00271B64">
        <w:rPr>
          <w:rFonts w:ascii="Baskerville" w:hAnsi="Baskerville"/>
          <w:sz w:val="20"/>
          <w:szCs w:val="20"/>
        </w:rPr>
        <w:t>capital assets</w:t>
      </w:r>
      <w:r>
        <w:rPr>
          <w:rFonts w:ascii="Baskerville" w:hAnsi="Baskerville"/>
          <w:sz w:val="20"/>
          <w:szCs w:val="20"/>
        </w:rPr>
        <w:t xml:space="preserve"> to maintain visibility of depreciation expense and salvage values.</w:t>
      </w:r>
    </w:p>
    <w:p w14:paraId="3032131E" w14:textId="32E9C153" w:rsidR="006D4837" w:rsidRPr="006D4837" w:rsidRDefault="00271B64" w:rsidP="006D4837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 xml:space="preserve">Provide </w:t>
      </w:r>
      <w:r w:rsidR="006D4837" w:rsidRPr="006D4837">
        <w:rPr>
          <w:rFonts w:ascii="Baskerville" w:hAnsi="Baskerville"/>
          <w:sz w:val="20"/>
          <w:szCs w:val="20"/>
        </w:rPr>
        <w:t>cash flow</w:t>
      </w:r>
      <w:r w:rsidR="009E2171">
        <w:rPr>
          <w:rFonts w:ascii="Baskerville" w:hAnsi="Baskerville"/>
          <w:sz w:val="20"/>
          <w:szCs w:val="20"/>
        </w:rPr>
        <w:t xml:space="preserve"> analysis</w:t>
      </w:r>
      <w:r>
        <w:rPr>
          <w:rFonts w:ascii="Baskerville" w:hAnsi="Baskerville"/>
          <w:sz w:val="20"/>
          <w:szCs w:val="20"/>
        </w:rPr>
        <w:t xml:space="preserve"> </w:t>
      </w:r>
      <w:r w:rsidR="006D4837" w:rsidRPr="006D4837">
        <w:rPr>
          <w:rFonts w:ascii="Baskerville" w:hAnsi="Baskerville"/>
          <w:sz w:val="20"/>
          <w:szCs w:val="20"/>
        </w:rPr>
        <w:t>for</w:t>
      </w:r>
      <w:r w:rsidR="009E2171">
        <w:rPr>
          <w:rFonts w:ascii="Baskerville" w:hAnsi="Baskerville"/>
          <w:sz w:val="20"/>
          <w:szCs w:val="20"/>
        </w:rPr>
        <w:t xml:space="preserve"> annual</w:t>
      </w:r>
      <w:r>
        <w:rPr>
          <w:rFonts w:ascii="Baskerville" w:hAnsi="Baskerville"/>
          <w:sz w:val="20"/>
          <w:szCs w:val="20"/>
        </w:rPr>
        <w:t xml:space="preserve"> capital improvement projects for</w:t>
      </w:r>
      <w:r w:rsidR="009E2171">
        <w:rPr>
          <w:rFonts w:ascii="Baskerville" w:hAnsi="Baskerville"/>
          <w:sz w:val="20"/>
          <w:szCs w:val="20"/>
        </w:rPr>
        <w:t xml:space="preserve"> corporate approval.</w:t>
      </w:r>
    </w:p>
    <w:p w14:paraId="0C14321B" w14:textId="52CA40D2" w:rsidR="006D4837" w:rsidRPr="006D4837" w:rsidRDefault="006D4837" w:rsidP="006D4837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</w:rPr>
        <w:t xml:space="preserve">Conduct cost </w:t>
      </w:r>
      <w:r w:rsidR="00140708" w:rsidRPr="006D4837">
        <w:rPr>
          <w:rFonts w:ascii="Baskerville" w:hAnsi="Baskerville"/>
          <w:sz w:val="20"/>
          <w:szCs w:val="20"/>
        </w:rPr>
        <w:t>forecasting</w:t>
      </w:r>
      <w:r w:rsidRPr="006D4837">
        <w:rPr>
          <w:rFonts w:ascii="Baskerville" w:hAnsi="Baskerville"/>
          <w:sz w:val="20"/>
          <w:szCs w:val="20"/>
        </w:rPr>
        <w:t xml:space="preserve"> for</w:t>
      </w:r>
      <w:r w:rsidR="009E2171">
        <w:rPr>
          <w:rFonts w:ascii="Baskerville" w:hAnsi="Baskerville"/>
          <w:sz w:val="20"/>
          <w:szCs w:val="20"/>
        </w:rPr>
        <w:t xml:space="preserve"> annual and monthly</w:t>
      </w:r>
      <w:r w:rsidRPr="006D4837">
        <w:rPr>
          <w:rFonts w:ascii="Baskerville" w:hAnsi="Baskerville"/>
          <w:sz w:val="20"/>
          <w:szCs w:val="20"/>
        </w:rPr>
        <w:t xml:space="preserve"> departmental</w:t>
      </w:r>
      <w:r w:rsidR="009E2171">
        <w:rPr>
          <w:rFonts w:ascii="Baskerville" w:hAnsi="Baskerville"/>
          <w:sz w:val="20"/>
          <w:szCs w:val="20"/>
        </w:rPr>
        <w:t xml:space="preserve"> </w:t>
      </w:r>
      <w:r w:rsidRPr="006D4837">
        <w:rPr>
          <w:rFonts w:ascii="Baskerville" w:hAnsi="Baskerville"/>
          <w:sz w:val="20"/>
          <w:szCs w:val="20"/>
        </w:rPr>
        <w:t>spends</w:t>
      </w:r>
      <w:r w:rsidR="009E2171">
        <w:rPr>
          <w:rFonts w:ascii="Baskerville" w:hAnsi="Baskerville"/>
          <w:sz w:val="20"/>
          <w:szCs w:val="20"/>
        </w:rPr>
        <w:t>.</w:t>
      </w:r>
    </w:p>
    <w:p w14:paraId="7DD2DEDE" w14:textId="4CAA61BF" w:rsidR="006D4837" w:rsidRPr="006D4837" w:rsidRDefault="006D4837" w:rsidP="006D4837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</w:rPr>
        <w:t>Monitor and forecast monthly shipping volume to plan for staffing and estimated cost implication</w:t>
      </w:r>
      <w:r w:rsidR="009E2171">
        <w:rPr>
          <w:rFonts w:ascii="Baskerville" w:hAnsi="Baskerville"/>
          <w:sz w:val="20"/>
          <w:szCs w:val="20"/>
        </w:rPr>
        <w:t>.</w:t>
      </w:r>
    </w:p>
    <w:p w14:paraId="1DBCD92C" w14:textId="09AF7E73" w:rsidR="006D4837" w:rsidRPr="006D4837" w:rsidRDefault="009E2171" w:rsidP="006D4837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>Established a p</w:t>
      </w:r>
      <w:r w:rsidR="006D4837" w:rsidRPr="006D4837">
        <w:rPr>
          <w:rFonts w:ascii="Baskerville" w:hAnsi="Baskerville"/>
          <w:sz w:val="20"/>
          <w:szCs w:val="20"/>
        </w:rPr>
        <w:t>reventati</w:t>
      </w:r>
      <w:r w:rsidR="00140708">
        <w:rPr>
          <w:rFonts w:ascii="Baskerville" w:hAnsi="Baskerville"/>
          <w:sz w:val="20"/>
          <w:szCs w:val="20"/>
        </w:rPr>
        <w:t>ve maintenance</w:t>
      </w:r>
      <w:r>
        <w:rPr>
          <w:rFonts w:ascii="Baskerville" w:hAnsi="Baskerville"/>
          <w:sz w:val="20"/>
          <w:szCs w:val="20"/>
        </w:rPr>
        <w:t xml:space="preserve"> program</w:t>
      </w:r>
      <w:r w:rsidR="00246F0D">
        <w:rPr>
          <w:rFonts w:ascii="Baskerville" w:hAnsi="Baskerville"/>
          <w:sz w:val="20"/>
          <w:szCs w:val="20"/>
        </w:rPr>
        <w:t xml:space="preserve"> for </w:t>
      </w:r>
      <w:r>
        <w:rPr>
          <w:rFonts w:ascii="Baskerville" w:hAnsi="Baskerville"/>
          <w:sz w:val="20"/>
          <w:szCs w:val="20"/>
        </w:rPr>
        <w:t xml:space="preserve">department </w:t>
      </w:r>
      <w:r w:rsidR="006D4837" w:rsidRPr="006D4837">
        <w:rPr>
          <w:rFonts w:ascii="Baskerville" w:hAnsi="Baskerville"/>
          <w:sz w:val="20"/>
          <w:szCs w:val="20"/>
        </w:rPr>
        <w:t>equipment</w:t>
      </w:r>
      <w:r>
        <w:rPr>
          <w:rFonts w:ascii="Baskerville" w:hAnsi="Baskerville"/>
          <w:sz w:val="20"/>
          <w:szCs w:val="20"/>
        </w:rPr>
        <w:t xml:space="preserve"> to extend equipment life</w:t>
      </w:r>
      <w:r w:rsidR="00246F0D">
        <w:rPr>
          <w:rFonts w:ascii="Baskerville" w:hAnsi="Baskerville"/>
          <w:sz w:val="20"/>
          <w:szCs w:val="20"/>
        </w:rPr>
        <w:t xml:space="preserve">, </w:t>
      </w:r>
      <w:r>
        <w:rPr>
          <w:rFonts w:ascii="Baskerville" w:hAnsi="Baskerville"/>
          <w:sz w:val="20"/>
          <w:szCs w:val="20"/>
        </w:rPr>
        <w:t>foresee upcoming repair</w:t>
      </w:r>
      <w:r w:rsidR="00246F0D">
        <w:rPr>
          <w:rFonts w:ascii="Baskerville" w:hAnsi="Baskerville"/>
          <w:sz w:val="20"/>
          <w:szCs w:val="20"/>
        </w:rPr>
        <w:t xml:space="preserve">, monitor usage and cost forecasting. </w:t>
      </w:r>
      <w:r>
        <w:rPr>
          <w:rFonts w:ascii="Baskerville" w:hAnsi="Baskerville"/>
          <w:sz w:val="20"/>
          <w:szCs w:val="20"/>
        </w:rPr>
        <w:t xml:space="preserve">  </w:t>
      </w:r>
    </w:p>
    <w:p w14:paraId="0959459D" w14:textId="370F2E55" w:rsidR="006D4837" w:rsidRPr="006D4837" w:rsidRDefault="006D4837" w:rsidP="006D4837">
      <w:p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  <w:u w:val="single"/>
        </w:rPr>
        <w:t>Operation</w:t>
      </w:r>
      <w:r w:rsidR="00271B64">
        <w:rPr>
          <w:rFonts w:ascii="Baskerville" w:hAnsi="Baskerville"/>
          <w:sz w:val="20"/>
          <w:szCs w:val="20"/>
          <w:u w:val="single"/>
        </w:rPr>
        <w:t>s</w:t>
      </w:r>
      <w:r w:rsidRPr="006D4837">
        <w:rPr>
          <w:rFonts w:ascii="Baskerville" w:hAnsi="Baskerville"/>
          <w:sz w:val="20"/>
          <w:szCs w:val="20"/>
          <w:u w:val="single"/>
        </w:rPr>
        <w:t xml:space="preserve"> Performance Management</w:t>
      </w:r>
    </w:p>
    <w:p w14:paraId="40D055ED" w14:textId="04AEF3EF" w:rsidR="006D4837" w:rsidRDefault="006D4837" w:rsidP="006D4837">
      <w:p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</w:rPr>
        <w:t>Create value through awareness of</w:t>
      </w:r>
      <w:r w:rsidR="009E2171">
        <w:rPr>
          <w:rFonts w:ascii="Baskerville" w:hAnsi="Baskerville"/>
          <w:sz w:val="20"/>
          <w:szCs w:val="20"/>
        </w:rPr>
        <w:t xml:space="preserve"> operational</w:t>
      </w:r>
      <w:r w:rsidRPr="006D4837">
        <w:rPr>
          <w:rFonts w:ascii="Baskerville" w:hAnsi="Baskerville"/>
          <w:sz w:val="20"/>
          <w:szCs w:val="20"/>
        </w:rPr>
        <w:t xml:space="preserve"> performance</w:t>
      </w:r>
      <w:r w:rsidR="009E2171">
        <w:rPr>
          <w:rFonts w:ascii="Baskerville" w:hAnsi="Baskerville"/>
          <w:sz w:val="20"/>
          <w:szCs w:val="20"/>
        </w:rPr>
        <w:t xml:space="preserve"> </w:t>
      </w:r>
      <w:r w:rsidRPr="006D4837">
        <w:rPr>
          <w:rFonts w:ascii="Baskerville" w:hAnsi="Baskerville"/>
          <w:sz w:val="20"/>
          <w:szCs w:val="20"/>
        </w:rPr>
        <w:t xml:space="preserve">by highlighting overall goals, safety standards, production </w:t>
      </w:r>
      <w:r w:rsidR="00140708" w:rsidRPr="006D4837">
        <w:rPr>
          <w:rFonts w:ascii="Baskerville" w:hAnsi="Baskerville"/>
          <w:sz w:val="20"/>
          <w:szCs w:val="20"/>
        </w:rPr>
        <w:t>performance</w:t>
      </w:r>
      <w:r w:rsidRPr="006D4837">
        <w:rPr>
          <w:rFonts w:ascii="Baskerville" w:hAnsi="Baskerville"/>
          <w:sz w:val="20"/>
          <w:szCs w:val="20"/>
        </w:rPr>
        <w:t xml:space="preserve">, </w:t>
      </w:r>
      <w:r w:rsidR="009E2171">
        <w:rPr>
          <w:rFonts w:ascii="Baskerville" w:hAnsi="Baskerville"/>
          <w:sz w:val="20"/>
          <w:szCs w:val="20"/>
        </w:rPr>
        <w:t xml:space="preserve">and </w:t>
      </w:r>
      <w:r w:rsidRPr="006D4837">
        <w:rPr>
          <w:rFonts w:ascii="Baskerville" w:hAnsi="Baskerville"/>
          <w:sz w:val="20"/>
          <w:szCs w:val="20"/>
        </w:rPr>
        <w:t>value</w:t>
      </w:r>
      <w:r w:rsidR="009E2171">
        <w:rPr>
          <w:rFonts w:ascii="Baskerville" w:hAnsi="Baskerville"/>
          <w:sz w:val="20"/>
          <w:szCs w:val="20"/>
        </w:rPr>
        <w:t xml:space="preserve"> creation</w:t>
      </w:r>
      <w:r w:rsidRPr="006D4837">
        <w:rPr>
          <w:rFonts w:ascii="Baskerville" w:hAnsi="Baskerville"/>
          <w:sz w:val="20"/>
          <w:szCs w:val="20"/>
        </w:rPr>
        <w:t xml:space="preserve"> through operating effi</w:t>
      </w:r>
      <w:r w:rsidR="009E2171">
        <w:rPr>
          <w:rFonts w:ascii="Baskerville" w:hAnsi="Baskerville"/>
          <w:sz w:val="20"/>
          <w:szCs w:val="20"/>
        </w:rPr>
        <w:t xml:space="preserve">ciency by </w:t>
      </w:r>
      <w:r w:rsidRPr="006D4837">
        <w:rPr>
          <w:rFonts w:ascii="Baskerville" w:hAnsi="Baskerville"/>
          <w:sz w:val="20"/>
          <w:szCs w:val="20"/>
        </w:rPr>
        <w:t xml:space="preserve">maximizing </w:t>
      </w:r>
      <w:r w:rsidR="009E2171">
        <w:rPr>
          <w:rFonts w:ascii="Baskerville" w:hAnsi="Baskerville"/>
          <w:sz w:val="20"/>
          <w:szCs w:val="20"/>
        </w:rPr>
        <w:t>cost saving and shipped tons.</w:t>
      </w:r>
    </w:p>
    <w:p w14:paraId="137D404A" w14:textId="41AE0EAF" w:rsidR="006D4837" w:rsidRPr="006D4837" w:rsidRDefault="006D4837" w:rsidP="006D4837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</w:rPr>
        <w:t>Established and monitor department KPI</w:t>
      </w:r>
      <w:r w:rsidR="00246F0D">
        <w:rPr>
          <w:rFonts w:ascii="Baskerville" w:hAnsi="Baskerville"/>
          <w:sz w:val="20"/>
          <w:szCs w:val="20"/>
        </w:rPr>
        <w:t xml:space="preserve">s to measure performance of the operation. </w:t>
      </w:r>
      <w:r w:rsidRPr="006D4837">
        <w:rPr>
          <w:rFonts w:ascii="Baskerville" w:hAnsi="Baskerville"/>
          <w:sz w:val="20"/>
          <w:szCs w:val="20"/>
        </w:rPr>
        <w:t xml:space="preserve"> </w:t>
      </w:r>
    </w:p>
    <w:p w14:paraId="47180C88" w14:textId="20F9F627" w:rsidR="006D4837" w:rsidRPr="006D4837" w:rsidRDefault="006D4837" w:rsidP="006D4837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</w:rPr>
        <w:t>Created</w:t>
      </w:r>
      <w:r w:rsidR="009E2171">
        <w:rPr>
          <w:rFonts w:ascii="Baskerville" w:hAnsi="Baskerville"/>
          <w:sz w:val="20"/>
          <w:szCs w:val="20"/>
        </w:rPr>
        <w:t xml:space="preserve"> a </w:t>
      </w:r>
      <w:r w:rsidRPr="006D4837">
        <w:rPr>
          <w:rFonts w:ascii="Baskerville" w:hAnsi="Baskerville"/>
          <w:sz w:val="20"/>
          <w:szCs w:val="20"/>
        </w:rPr>
        <w:t>visual monitoring tools in operation to capture</w:t>
      </w:r>
      <w:r w:rsidR="009E2171">
        <w:rPr>
          <w:rFonts w:ascii="Baskerville" w:hAnsi="Baskerville"/>
          <w:sz w:val="20"/>
          <w:szCs w:val="20"/>
        </w:rPr>
        <w:t xml:space="preserve"> visibility</w:t>
      </w:r>
      <w:r w:rsidRPr="006D4837">
        <w:rPr>
          <w:rFonts w:ascii="Baskerville" w:hAnsi="Baskerville"/>
          <w:sz w:val="20"/>
          <w:szCs w:val="20"/>
        </w:rPr>
        <w:t xml:space="preserve"> volume trends, bonus trac</w:t>
      </w:r>
      <w:r w:rsidR="009E2171">
        <w:rPr>
          <w:rFonts w:ascii="Baskerville" w:hAnsi="Baskerville"/>
          <w:sz w:val="20"/>
          <w:szCs w:val="20"/>
        </w:rPr>
        <w:t>k</w:t>
      </w:r>
      <w:r w:rsidRPr="006D4837">
        <w:rPr>
          <w:rFonts w:ascii="Baskerville" w:hAnsi="Baskerville"/>
          <w:sz w:val="20"/>
          <w:szCs w:val="20"/>
        </w:rPr>
        <w:t>, shipping times, and upcoming rolling schedule</w:t>
      </w:r>
      <w:r w:rsidR="009E2171">
        <w:rPr>
          <w:rFonts w:ascii="Baskerville" w:hAnsi="Baskerville"/>
          <w:sz w:val="20"/>
          <w:szCs w:val="20"/>
        </w:rPr>
        <w:t xml:space="preserve"> for production staff.</w:t>
      </w:r>
    </w:p>
    <w:p w14:paraId="00A59959" w14:textId="087238CE" w:rsidR="006D4837" w:rsidRPr="006D4837" w:rsidRDefault="006D4837" w:rsidP="006D4837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</w:rPr>
        <w:t xml:space="preserve">Provide weekly and monthly report to </w:t>
      </w:r>
      <w:r w:rsidR="009E2171">
        <w:rPr>
          <w:rFonts w:ascii="Baskerville" w:hAnsi="Baskerville"/>
          <w:sz w:val="20"/>
          <w:szCs w:val="20"/>
        </w:rPr>
        <w:t xml:space="preserve">production </w:t>
      </w:r>
      <w:r w:rsidRPr="006D4837">
        <w:rPr>
          <w:rFonts w:ascii="Baskerville" w:hAnsi="Baskerville"/>
          <w:sz w:val="20"/>
          <w:szCs w:val="20"/>
        </w:rPr>
        <w:t xml:space="preserve">staff about department performance and events that go on in the </w:t>
      </w:r>
      <w:r w:rsidR="00140708" w:rsidRPr="006D4837">
        <w:rPr>
          <w:rFonts w:ascii="Baskerville" w:hAnsi="Baskerville"/>
          <w:sz w:val="20"/>
          <w:szCs w:val="20"/>
        </w:rPr>
        <w:t>marketplace</w:t>
      </w:r>
      <w:r w:rsidRPr="006D4837">
        <w:rPr>
          <w:rFonts w:ascii="Baskerville" w:hAnsi="Baskerville"/>
          <w:sz w:val="20"/>
          <w:szCs w:val="20"/>
        </w:rPr>
        <w:t xml:space="preserve"> that will impact operations</w:t>
      </w:r>
      <w:r w:rsidR="009E2171">
        <w:rPr>
          <w:rFonts w:ascii="Baskerville" w:hAnsi="Baskerville"/>
          <w:sz w:val="20"/>
          <w:szCs w:val="20"/>
        </w:rPr>
        <w:t>.</w:t>
      </w:r>
    </w:p>
    <w:p w14:paraId="6BF899EF" w14:textId="460B2457" w:rsidR="006D4837" w:rsidRPr="006D4837" w:rsidRDefault="006D4837" w:rsidP="006D4837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</w:rPr>
        <w:t>Conduct quarterly plant wide ROA meetings to help staff understand how value</w:t>
      </w:r>
      <w:r w:rsidR="009E2171">
        <w:rPr>
          <w:rFonts w:ascii="Baskerville" w:hAnsi="Baskerville"/>
          <w:sz w:val="20"/>
          <w:szCs w:val="20"/>
        </w:rPr>
        <w:t xml:space="preserve"> is</w:t>
      </w:r>
      <w:r w:rsidRPr="006D4837">
        <w:rPr>
          <w:rFonts w:ascii="Baskerville" w:hAnsi="Baskerville"/>
          <w:sz w:val="20"/>
          <w:szCs w:val="20"/>
        </w:rPr>
        <w:t xml:space="preserve"> created through from deployed assets</w:t>
      </w:r>
      <w:r w:rsidR="009E2171">
        <w:rPr>
          <w:rFonts w:ascii="Baskerville" w:hAnsi="Baskerville"/>
          <w:sz w:val="20"/>
          <w:szCs w:val="20"/>
        </w:rPr>
        <w:t>.</w:t>
      </w:r>
      <w:r w:rsidRPr="006D4837">
        <w:rPr>
          <w:rFonts w:ascii="Baskerville" w:hAnsi="Baskerville"/>
          <w:sz w:val="20"/>
          <w:szCs w:val="20"/>
        </w:rPr>
        <w:t xml:space="preserve">  </w:t>
      </w:r>
    </w:p>
    <w:p w14:paraId="30D83920" w14:textId="347DE696" w:rsidR="006D4837" w:rsidRPr="006D4837" w:rsidRDefault="00140708" w:rsidP="009E2171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>T</w:t>
      </w:r>
      <w:r w:rsidR="006D4837" w:rsidRPr="006D4837">
        <w:rPr>
          <w:rFonts w:ascii="Baskerville" w:hAnsi="Baskerville"/>
          <w:sz w:val="20"/>
          <w:szCs w:val="20"/>
        </w:rPr>
        <w:t>ake a measure of net income, current assets, fixed assets for the benefit to maximize bonus pay for non-production</w:t>
      </w:r>
      <w:r w:rsidR="009E2171">
        <w:rPr>
          <w:rFonts w:ascii="Baskerville" w:hAnsi="Baskerville"/>
          <w:sz w:val="20"/>
          <w:szCs w:val="20"/>
        </w:rPr>
        <w:t>.</w:t>
      </w:r>
      <w:r w:rsidR="006D4837" w:rsidRPr="006D4837">
        <w:rPr>
          <w:rFonts w:ascii="Baskerville" w:hAnsi="Baskerville"/>
          <w:sz w:val="20"/>
          <w:szCs w:val="20"/>
        </w:rPr>
        <w:t xml:space="preserve"> </w:t>
      </w:r>
    </w:p>
    <w:p w14:paraId="44A437BA" w14:textId="2B517360" w:rsidR="00E0170A" w:rsidRPr="009E2171" w:rsidRDefault="006D4837" w:rsidP="009E2171">
      <w:pPr>
        <w:numPr>
          <w:ilvl w:val="0"/>
          <w:numId w:val="28"/>
        </w:num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</w:rPr>
        <w:lastRenderedPageBreak/>
        <w:t xml:space="preserve">Monitor monthly operational cost and conduct actual versus projected </w:t>
      </w:r>
      <w:r w:rsidR="00246F0D">
        <w:rPr>
          <w:rFonts w:ascii="Baskerville" w:hAnsi="Baskerville"/>
          <w:sz w:val="20"/>
          <w:szCs w:val="20"/>
        </w:rPr>
        <w:t xml:space="preserve">cost </w:t>
      </w:r>
      <w:r w:rsidRPr="006D4837">
        <w:rPr>
          <w:rFonts w:ascii="Baskerville" w:hAnsi="Baskerville"/>
          <w:sz w:val="20"/>
          <w:szCs w:val="20"/>
        </w:rPr>
        <w:t>analysis</w:t>
      </w:r>
      <w:r w:rsidR="00246F0D">
        <w:rPr>
          <w:rFonts w:ascii="Baskerville" w:hAnsi="Baskerville"/>
          <w:sz w:val="20"/>
          <w:szCs w:val="20"/>
        </w:rPr>
        <w:t xml:space="preserve"> to track forecast accuracy.</w:t>
      </w:r>
      <w:r w:rsidRPr="006D4837">
        <w:rPr>
          <w:rFonts w:ascii="Baskerville" w:hAnsi="Baskerville"/>
          <w:sz w:val="20"/>
          <w:szCs w:val="20"/>
        </w:rPr>
        <w:t xml:space="preserve">  </w:t>
      </w:r>
    </w:p>
    <w:p w14:paraId="66CF160D" w14:textId="77777777" w:rsidR="00246F0D" w:rsidRDefault="00246F0D" w:rsidP="006D4837">
      <w:pPr>
        <w:spacing w:after="0"/>
        <w:rPr>
          <w:rFonts w:ascii="Baskerville" w:hAnsi="Baskerville"/>
          <w:sz w:val="20"/>
          <w:szCs w:val="20"/>
          <w:u w:val="single"/>
        </w:rPr>
      </w:pPr>
    </w:p>
    <w:p w14:paraId="3F325994" w14:textId="77777777" w:rsidR="00246F0D" w:rsidRDefault="00246F0D" w:rsidP="006D4837">
      <w:pPr>
        <w:spacing w:after="0"/>
        <w:rPr>
          <w:rFonts w:ascii="Baskerville" w:hAnsi="Baskerville"/>
          <w:sz w:val="20"/>
          <w:szCs w:val="20"/>
          <w:u w:val="single"/>
        </w:rPr>
      </w:pPr>
    </w:p>
    <w:p w14:paraId="70CE367C" w14:textId="3F912B2E" w:rsidR="006D4837" w:rsidRPr="006D4837" w:rsidRDefault="006D4837" w:rsidP="006D4837">
      <w:p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  <w:u w:val="single"/>
        </w:rPr>
        <w:t xml:space="preserve">Logistics Planning and Management </w:t>
      </w:r>
    </w:p>
    <w:p w14:paraId="320D19C6" w14:textId="6907C4F8" w:rsidR="006D4837" w:rsidRPr="006D4837" w:rsidRDefault="00140708" w:rsidP="006D4837">
      <w:pPr>
        <w:spacing w:after="0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>T</w:t>
      </w:r>
      <w:r w:rsidR="006D4837" w:rsidRPr="006D4837">
        <w:rPr>
          <w:rFonts w:ascii="Baskerville" w:hAnsi="Baskerville"/>
          <w:sz w:val="20"/>
          <w:szCs w:val="20"/>
        </w:rPr>
        <w:t>he logistical responsibilit</w:t>
      </w:r>
      <w:r w:rsidR="009E2171">
        <w:rPr>
          <w:rFonts w:ascii="Baskerville" w:hAnsi="Baskerville"/>
          <w:sz w:val="20"/>
          <w:szCs w:val="20"/>
        </w:rPr>
        <w:t>ies</w:t>
      </w:r>
      <w:r>
        <w:rPr>
          <w:rFonts w:ascii="Baskerville" w:hAnsi="Baskerville"/>
          <w:sz w:val="20"/>
          <w:szCs w:val="20"/>
        </w:rPr>
        <w:t xml:space="preserve"> below are</w:t>
      </w:r>
      <w:r w:rsidR="009E2171">
        <w:rPr>
          <w:rFonts w:ascii="Baskerville" w:hAnsi="Baskerville"/>
          <w:sz w:val="20"/>
          <w:szCs w:val="20"/>
        </w:rPr>
        <w:t xml:space="preserve"> a</w:t>
      </w:r>
      <w:r>
        <w:rPr>
          <w:rFonts w:ascii="Baskerville" w:hAnsi="Baskerville"/>
          <w:sz w:val="20"/>
          <w:szCs w:val="20"/>
        </w:rPr>
        <w:t xml:space="preserve"> strategic foundation</w:t>
      </w:r>
      <w:r w:rsidR="009E2171">
        <w:rPr>
          <w:rFonts w:ascii="Baskerville" w:hAnsi="Baskerville"/>
          <w:sz w:val="20"/>
          <w:szCs w:val="20"/>
        </w:rPr>
        <w:t xml:space="preserve"> to </w:t>
      </w:r>
      <w:r>
        <w:rPr>
          <w:rFonts w:ascii="Baskerville" w:hAnsi="Baskerville"/>
          <w:sz w:val="20"/>
          <w:szCs w:val="20"/>
        </w:rPr>
        <w:t>achieving financial goals b</w:t>
      </w:r>
      <w:r w:rsidR="009E2171">
        <w:rPr>
          <w:rFonts w:ascii="Baskerville" w:hAnsi="Baskerville"/>
          <w:sz w:val="20"/>
          <w:szCs w:val="20"/>
        </w:rPr>
        <w:t xml:space="preserve">y exploiting plant resources that lead to cost savings </w:t>
      </w:r>
      <w:r>
        <w:rPr>
          <w:rFonts w:ascii="Baskerville" w:hAnsi="Baskerville"/>
          <w:sz w:val="20"/>
          <w:szCs w:val="20"/>
        </w:rPr>
        <w:t>and</w:t>
      </w:r>
      <w:r w:rsidR="009E2171">
        <w:rPr>
          <w:rFonts w:ascii="Baskerville" w:hAnsi="Baskerville"/>
          <w:sz w:val="20"/>
          <w:szCs w:val="20"/>
        </w:rPr>
        <w:t xml:space="preserve"> achieving </w:t>
      </w:r>
      <w:r>
        <w:rPr>
          <w:rFonts w:ascii="Baskerville" w:hAnsi="Baskerville"/>
          <w:sz w:val="20"/>
          <w:szCs w:val="20"/>
        </w:rPr>
        <w:t xml:space="preserve">customer satisfaction.   </w:t>
      </w:r>
      <w:r w:rsidR="006D4837" w:rsidRPr="006D4837">
        <w:rPr>
          <w:rFonts w:ascii="Baskerville" w:hAnsi="Baskerville"/>
          <w:sz w:val="20"/>
          <w:szCs w:val="20"/>
        </w:rPr>
        <w:t xml:space="preserve"> </w:t>
      </w:r>
    </w:p>
    <w:p w14:paraId="3BA29BF8" w14:textId="571D81AA" w:rsidR="006D4837" w:rsidRPr="006D4837" w:rsidRDefault="009E2171" w:rsidP="006D4837">
      <w:pPr>
        <w:numPr>
          <w:ilvl w:val="0"/>
          <w:numId w:val="29"/>
        </w:numPr>
        <w:spacing w:after="0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 xml:space="preserve">Assist </w:t>
      </w:r>
      <w:r w:rsidR="006D4837" w:rsidRPr="006D4837">
        <w:rPr>
          <w:rFonts w:ascii="Baskerville" w:hAnsi="Baskerville"/>
          <w:sz w:val="20"/>
          <w:szCs w:val="20"/>
        </w:rPr>
        <w:t>customer</w:t>
      </w:r>
      <w:r>
        <w:rPr>
          <w:rFonts w:ascii="Baskerville" w:hAnsi="Baskerville"/>
          <w:sz w:val="20"/>
          <w:szCs w:val="20"/>
        </w:rPr>
        <w:t xml:space="preserve">s </w:t>
      </w:r>
      <w:r w:rsidR="006D4837" w:rsidRPr="006D4837">
        <w:rPr>
          <w:rFonts w:ascii="Baskerville" w:hAnsi="Baskerville"/>
          <w:sz w:val="20"/>
          <w:szCs w:val="20"/>
        </w:rPr>
        <w:t xml:space="preserve">with logistics </w:t>
      </w:r>
      <w:r w:rsidRPr="006D4837">
        <w:rPr>
          <w:rFonts w:ascii="Baskerville" w:hAnsi="Baskerville"/>
          <w:sz w:val="20"/>
          <w:szCs w:val="20"/>
        </w:rPr>
        <w:t>strategies</w:t>
      </w:r>
      <w:r w:rsidR="006D4837" w:rsidRPr="006D4837">
        <w:rPr>
          <w:rFonts w:ascii="Baskerville" w:hAnsi="Baskerville"/>
          <w:sz w:val="20"/>
          <w:szCs w:val="20"/>
        </w:rPr>
        <w:t>, timeline expectations, receiving scope</w:t>
      </w:r>
      <w:r>
        <w:rPr>
          <w:rFonts w:ascii="Baskerville" w:hAnsi="Baskerville"/>
          <w:sz w:val="20"/>
          <w:szCs w:val="20"/>
        </w:rPr>
        <w:t xml:space="preserve"> </w:t>
      </w:r>
      <w:r w:rsidR="006D4837" w:rsidRPr="006D4837">
        <w:rPr>
          <w:rFonts w:ascii="Baskerville" w:hAnsi="Baskerville"/>
          <w:sz w:val="20"/>
          <w:szCs w:val="20"/>
        </w:rPr>
        <w:t>to meet their demands</w:t>
      </w:r>
      <w:r>
        <w:rPr>
          <w:rFonts w:ascii="Baskerville" w:hAnsi="Baskerville"/>
          <w:sz w:val="20"/>
          <w:szCs w:val="20"/>
        </w:rPr>
        <w:t xml:space="preserve"> </w:t>
      </w:r>
      <w:r w:rsidR="006D4837" w:rsidRPr="006D4837">
        <w:rPr>
          <w:rFonts w:ascii="Baskerville" w:hAnsi="Baskerville"/>
          <w:sz w:val="20"/>
          <w:szCs w:val="20"/>
        </w:rPr>
        <w:t>as a support</w:t>
      </w:r>
      <w:r>
        <w:rPr>
          <w:rFonts w:ascii="Baskerville" w:hAnsi="Baskerville"/>
          <w:sz w:val="20"/>
          <w:szCs w:val="20"/>
        </w:rPr>
        <w:t xml:space="preserve"> to the </w:t>
      </w:r>
      <w:r w:rsidR="006D4837" w:rsidRPr="006D4837">
        <w:rPr>
          <w:rFonts w:ascii="Baskerville" w:hAnsi="Baskerville"/>
          <w:sz w:val="20"/>
          <w:szCs w:val="20"/>
        </w:rPr>
        <w:t>sales</w:t>
      </w:r>
      <w:r>
        <w:rPr>
          <w:rFonts w:ascii="Baskerville" w:hAnsi="Baskerville"/>
          <w:sz w:val="20"/>
          <w:szCs w:val="20"/>
        </w:rPr>
        <w:t xml:space="preserve"> team.</w:t>
      </w:r>
    </w:p>
    <w:p w14:paraId="6846472B" w14:textId="22043EC3" w:rsidR="006D4837" w:rsidRPr="006D4837" w:rsidRDefault="00140708" w:rsidP="006D4837">
      <w:pPr>
        <w:numPr>
          <w:ilvl w:val="0"/>
          <w:numId w:val="29"/>
        </w:numPr>
        <w:spacing w:after="0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 xml:space="preserve">Provide competitive </w:t>
      </w:r>
      <w:r w:rsidR="006D4837" w:rsidRPr="006D4837">
        <w:rPr>
          <w:rFonts w:ascii="Baskerville" w:hAnsi="Baskerville"/>
          <w:sz w:val="20"/>
          <w:szCs w:val="20"/>
        </w:rPr>
        <w:t>shipping</w:t>
      </w:r>
      <w:r>
        <w:rPr>
          <w:rFonts w:ascii="Baskerville" w:hAnsi="Baskerville"/>
          <w:sz w:val="20"/>
          <w:szCs w:val="20"/>
        </w:rPr>
        <w:t xml:space="preserve"> pricing </w:t>
      </w:r>
      <w:r w:rsidR="006D4837" w:rsidRPr="006D4837">
        <w:rPr>
          <w:rFonts w:ascii="Baskerville" w:hAnsi="Baskerville"/>
          <w:sz w:val="20"/>
          <w:szCs w:val="20"/>
        </w:rPr>
        <w:t>to customers</w:t>
      </w:r>
      <w:r>
        <w:rPr>
          <w:rFonts w:ascii="Baskerville" w:hAnsi="Baskerville"/>
          <w:sz w:val="20"/>
          <w:szCs w:val="20"/>
        </w:rPr>
        <w:t xml:space="preserve"> to garner profitability</w:t>
      </w:r>
      <w:r w:rsidR="009E2171">
        <w:rPr>
          <w:rFonts w:ascii="Baskerville" w:hAnsi="Baskerville"/>
          <w:sz w:val="20"/>
          <w:szCs w:val="20"/>
        </w:rPr>
        <w:t>.</w:t>
      </w:r>
      <w:r>
        <w:rPr>
          <w:rFonts w:ascii="Baskerville" w:hAnsi="Baskerville"/>
          <w:sz w:val="20"/>
          <w:szCs w:val="20"/>
        </w:rPr>
        <w:t xml:space="preserve">  </w:t>
      </w:r>
    </w:p>
    <w:p w14:paraId="6B2520CC" w14:textId="436AB3F7" w:rsidR="006D4837" w:rsidRPr="006D4837" w:rsidRDefault="006D4837" w:rsidP="006D4837">
      <w:pPr>
        <w:numPr>
          <w:ilvl w:val="0"/>
          <w:numId w:val="29"/>
        </w:num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</w:rPr>
        <w:t>M</w:t>
      </w:r>
      <w:r w:rsidR="00140708">
        <w:rPr>
          <w:rFonts w:ascii="Baskerville" w:hAnsi="Baskerville"/>
          <w:sz w:val="20"/>
          <w:szCs w:val="20"/>
        </w:rPr>
        <w:t>a</w:t>
      </w:r>
      <w:r w:rsidRPr="006D4837">
        <w:rPr>
          <w:rFonts w:ascii="Baskerville" w:hAnsi="Baskerville"/>
          <w:sz w:val="20"/>
          <w:szCs w:val="20"/>
        </w:rPr>
        <w:t>nage</w:t>
      </w:r>
      <w:r w:rsidR="009E2171">
        <w:rPr>
          <w:rFonts w:ascii="Baskerville" w:hAnsi="Baskerville"/>
          <w:sz w:val="20"/>
          <w:szCs w:val="20"/>
        </w:rPr>
        <w:t xml:space="preserve"> 100K tons</w:t>
      </w:r>
      <w:r w:rsidRPr="006D4837">
        <w:rPr>
          <w:rFonts w:ascii="Baskerville" w:hAnsi="Baskerville"/>
          <w:sz w:val="20"/>
          <w:szCs w:val="20"/>
        </w:rPr>
        <w:t xml:space="preserve"> </w:t>
      </w:r>
      <w:r w:rsidR="009E2171">
        <w:rPr>
          <w:rFonts w:ascii="Baskerville" w:hAnsi="Baskerville"/>
          <w:sz w:val="20"/>
          <w:szCs w:val="20"/>
        </w:rPr>
        <w:t xml:space="preserve">of </w:t>
      </w:r>
      <w:r w:rsidRPr="006D4837">
        <w:rPr>
          <w:rFonts w:ascii="Baskerville" w:hAnsi="Baskerville"/>
          <w:sz w:val="20"/>
          <w:szCs w:val="20"/>
        </w:rPr>
        <w:t xml:space="preserve">outgoing </w:t>
      </w:r>
      <w:r w:rsidR="00140708">
        <w:rPr>
          <w:rFonts w:ascii="Baskerville" w:hAnsi="Baskerville"/>
          <w:sz w:val="20"/>
          <w:szCs w:val="20"/>
        </w:rPr>
        <w:t>r</w:t>
      </w:r>
      <w:r w:rsidRPr="006D4837">
        <w:rPr>
          <w:rFonts w:ascii="Baskerville" w:hAnsi="Baskerville"/>
          <w:sz w:val="20"/>
          <w:szCs w:val="20"/>
        </w:rPr>
        <w:t>ail shipment</w:t>
      </w:r>
      <w:r w:rsidR="00140708">
        <w:rPr>
          <w:rFonts w:ascii="Baskerville" w:hAnsi="Baskerville"/>
          <w:sz w:val="20"/>
          <w:szCs w:val="20"/>
        </w:rPr>
        <w:t>s</w:t>
      </w:r>
      <w:r w:rsidRPr="006D4837">
        <w:rPr>
          <w:rFonts w:ascii="Baskerville" w:hAnsi="Baskerville"/>
          <w:sz w:val="20"/>
          <w:szCs w:val="20"/>
        </w:rPr>
        <w:t xml:space="preserve"> for timely departure at min</w:t>
      </w:r>
      <w:r w:rsidR="009E2171">
        <w:rPr>
          <w:rFonts w:ascii="Baskerville" w:hAnsi="Baskerville"/>
          <w:sz w:val="20"/>
          <w:szCs w:val="20"/>
        </w:rPr>
        <w:t>im</w:t>
      </w:r>
      <w:r w:rsidRPr="006D4837">
        <w:rPr>
          <w:rFonts w:ascii="Baskerville" w:hAnsi="Baskerville"/>
          <w:sz w:val="20"/>
          <w:szCs w:val="20"/>
        </w:rPr>
        <w:t>um co</w:t>
      </w:r>
      <w:r w:rsidR="00140708">
        <w:rPr>
          <w:rFonts w:ascii="Baskerville" w:hAnsi="Baskerville"/>
          <w:sz w:val="20"/>
          <w:szCs w:val="20"/>
        </w:rPr>
        <w:t>st or error</w:t>
      </w:r>
      <w:r w:rsidR="009E2171">
        <w:rPr>
          <w:rFonts w:ascii="Baskerville" w:hAnsi="Baskerville"/>
          <w:sz w:val="20"/>
          <w:szCs w:val="20"/>
        </w:rPr>
        <w:t xml:space="preserve"> annually.</w:t>
      </w:r>
      <w:r w:rsidR="00140708">
        <w:rPr>
          <w:rFonts w:ascii="Baskerville" w:hAnsi="Baskerville"/>
          <w:sz w:val="20"/>
          <w:szCs w:val="20"/>
        </w:rPr>
        <w:t xml:space="preserve"> </w:t>
      </w:r>
    </w:p>
    <w:p w14:paraId="0A682CB2" w14:textId="41BE63D4" w:rsidR="006D4837" w:rsidRDefault="006D4837" w:rsidP="006D4837">
      <w:pPr>
        <w:numPr>
          <w:ilvl w:val="0"/>
          <w:numId w:val="29"/>
        </w:numPr>
        <w:spacing w:after="0"/>
        <w:rPr>
          <w:rFonts w:ascii="Baskerville" w:hAnsi="Baskerville"/>
          <w:sz w:val="20"/>
          <w:szCs w:val="20"/>
        </w:rPr>
      </w:pPr>
      <w:r w:rsidRPr="006D4837">
        <w:rPr>
          <w:rFonts w:ascii="Baskerville" w:hAnsi="Baskerville"/>
          <w:sz w:val="20"/>
          <w:szCs w:val="20"/>
        </w:rPr>
        <w:t>Develop</w:t>
      </w:r>
      <w:r w:rsidR="009E2171">
        <w:rPr>
          <w:rFonts w:ascii="Baskerville" w:hAnsi="Baskerville"/>
          <w:sz w:val="20"/>
          <w:szCs w:val="20"/>
        </w:rPr>
        <w:t xml:space="preserve"> rail</w:t>
      </w:r>
      <w:r w:rsidRPr="006D4837">
        <w:rPr>
          <w:rFonts w:ascii="Baskerville" w:hAnsi="Baskerville"/>
          <w:sz w:val="20"/>
          <w:szCs w:val="20"/>
        </w:rPr>
        <w:t xml:space="preserve"> shipping </w:t>
      </w:r>
      <w:r w:rsidR="009E2171">
        <w:rPr>
          <w:rFonts w:ascii="Baskerville" w:hAnsi="Baskerville"/>
          <w:sz w:val="20"/>
          <w:szCs w:val="20"/>
        </w:rPr>
        <w:t>p</w:t>
      </w:r>
      <w:r w:rsidRPr="006D4837">
        <w:rPr>
          <w:rFonts w:ascii="Baskerville" w:hAnsi="Baskerville"/>
          <w:sz w:val="20"/>
          <w:szCs w:val="20"/>
        </w:rPr>
        <w:t>lan</w:t>
      </w:r>
      <w:r w:rsidR="00246F0D">
        <w:rPr>
          <w:rFonts w:ascii="Baskerville" w:hAnsi="Baskerville"/>
          <w:sz w:val="20"/>
          <w:szCs w:val="20"/>
        </w:rPr>
        <w:t xml:space="preserve"> </w:t>
      </w:r>
      <w:r w:rsidRPr="006D4837">
        <w:rPr>
          <w:rFonts w:ascii="Baskerville" w:hAnsi="Baskerville"/>
          <w:sz w:val="20"/>
          <w:szCs w:val="20"/>
        </w:rPr>
        <w:t xml:space="preserve">according to sales forecast and production </w:t>
      </w:r>
      <w:r w:rsidR="009E2171" w:rsidRPr="006D4837">
        <w:rPr>
          <w:rFonts w:ascii="Baskerville" w:hAnsi="Baskerville"/>
          <w:sz w:val="20"/>
          <w:szCs w:val="20"/>
        </w:rPr>
        <w:t>sched</w:t>
      </w:r>
      <w:r w:rsidR="009E2171">
        <w:rPr>
          <w:rFonts w:ascii="Baskerville" w:hAnsi="Baskerville"/>
          <w:sz w:val="20"/>
          <w:szCs w:val="20"/>
        </w:rPr>
        <w:t>ule.</w:t>
      </w:r>
    </w:p>
    <w:p w14:paraId="41D1C58D" w14:textId="57716C87" w:rsidR="009E2171" w:rsidRDefault="009E2171" w:rsidP="009E2171">
      <w:pPr>
        <w:numPr>
          <w:ilvl w:val="0"/>
          <w:numId w:val="29"/>
        </w:numPr>
        <w:spacing w:after="0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>Created a rail planning model that reduced demurrage cost that resulted in a total savings of $150K.</w:t>
      </w:r>
    </w:p>
    <w:p w14:paraId="5987626F" w14:textId="755A1B5D" w:rsidR="006D4837" w:rsidRPr="006D4837" w:rsidRDefault="009E2171" w:rsidP="009E2171">
      <w:pPr>
        <w:numPr>
          <w:ilvl w:val="0"/>
          <w:numId w:val="29"/>
        </w:numPr>
        <w:spacing w:after="0"/>
        <w:rPr>
          <w:rFonts w:ascii="Baskerville" w:hAnsi="Baskerville"/>
          <w:sz w:val="20"/>
          <w:szCs w:val="20"/>
        </w:rPr>
      </w:pPr>
      <w:r>
        <w:rPr>
          <w:rFonts w:ascii="Baskerville" w:hAnsi="Baskerville"/>
          <w:sz w:val="20"/>
          <w:szCs w:val="20"/>
        </w:rPr>
        <w:t>U</w:t>
      </w:r>
      <w:r w:rsidR="006D4837" w:rsidRPr="006D4837">
        <w:rPr>
          <w:rFonts w:ascii="Baskerville" w:hAnsi="Baskerville"/>
          <w:sz w:val="20"/>
          <w:szCs w:val="20"/>
        </w:rPr>
        <w:t>tilize resources, forecasting plan</w:t>
      </w:r>
      <w:r>
        <w:rPr>
          <w:rFonts w:ascii="Baskerville" w:hAnsi="Baskerville"/>
          <w:sz w:val="20"/>
          <w:szCs w:val="20"/>
        </w:rPr>
        <w:t xml:space="preserve"> and</w:t>
      </w:r>
      <w:r w:rsidR="006D4837" w:rsidRPr="006D4837">
        <w:rPr>
          <w:rFonts w:ascii="Baskerville" w:hAnsi="Baskerville"/>
          <w:sz w:val="20"/>
          <w:szCs w:val="20"/>
        </w:rPr>
        <w:t xml:space="preserve"> make</w:t>
      </w:r>
      <w:r>
        <w:rPr>
          <w:rFonts w:ascii="Baskerville" w:hAnsi="Baskerville"/>
          <w:sz w:val="20"/>
          <w:szCs w:val="20"/>
        </w:rPr>
        <w:t xml:space="preserve"> </w:t>
      </w:r>
      <w:r w:rsidR="006D4837" w:rsidRPr="006D4837">
        <w:rPr>
          <w:rFonts w:ascii="Baskerville" w:hAnsi="Baskerville"/>
          <w:sz w:val="20"/>
          <w:szCs w:val="20"/>
        </w:rPr>
        <w:t>adjustment</w:t>
      </w:r>
      <w:r>
        <w:rPr>
          <w:rFonts w:ascii="Baskerville" w:hAnsi="Baskerville"/>
          <w:sz w:val="20"/>
          <w:szCs w:val="20"/>
        </w:rPr>
        <w:t>s</w:t>
      </w:r>
      <w:r w:rsidR="006D4837" w:rsidRPr="006D4837">
        <w:rPr>
          <w:rFonts w:ascii="Baskerville" w:hAnsi="Baskerville"/>
          <w:sz w:val="20"/>
          <w:szCs w:val="20"/>
        </w:rPr>
        <w:t xml:space="preserve"> to ensure</w:t>
      </w:r>
      <w:r>
        <w:rPr>
          <w:rFonts w:ascii="Baskerville" w:hAnsi="Baskerville"/>
          <w:sz w:val="20"/>
          <w:szCs w:val="20"/>
        </w:rPr>
        <w:t xml:space="preserve"> material is</w:t>
      </w:r>
      <w:r w:rsidR="006D4837" w:rsidRPr="006D4837">
        <w:rPr>
          <w:rFonts w:ascii="Baskerville" w:hAnsi="Baskerville"/>
          <w:sz w:val="20"/>
          <w:szCs w:val="20"/>
        </w:rPr>
        <w:t xml:space="preserve"> </w:t>
      </w:r>
      <w:r>
        <w:rPr>
          <w:rFonts w:ascii="Baskerville" w:hAnsi="Baskerville"/>
          <w:sz w:val="20"/>
          <w:szCs w:val="20"/>
        </w:rPr>
        <w:t xml:space="preserve">allocated to </w:t>
      </w:r>
      <w:r w:rsidR="006D4837" w:rsidRPr="006D4837">
        <w:rPr>
          <w:rFonts w:ascii="Baskerville" w:hAnsi="Baskerville"/>
          <w:sz w:val="20"/>
          <w:szCs w:val="20"/>
        </w:rPr>
        <w:t>every planned railcar</w:t>
      </w:r>
      <w:r>
        <w:rPr>
          <w:rFonts w:ascii="Baskerville" w:hAnsi="Baskerville"/>
          <w:sz w:val="20"/>
          <w:szCs w:val="20"/>
        </w:rPr>
        <w:t xml:space="preserve"> </w:t>
      </w:r>
      <w:r w:rsidR="006D4837" w:rsidRPr="006D4837">
        <w:rPr>
          <w:rFonts w:ascii="Baskerville" w:hAnsi="Baskerville"/>
          <w:sz w:val="20"/>
          <w:szCs w:val="20"/>
        </w:rPr>
        <w:t xml:space="preserve">according to </w:t>
      </w:r>
      <w:r>
        <w:rPr>
          <w:rFonts w:ascii="Baskerville" w:hAnsi="Baskerville"/>
          <w:sz w:val="20"/>
          <w:szCs w:val="20"/>
        </w:rPr>
        <w:t xml:space="preserve">customer </w:t>
      </w:r>
      <w:r w:rsidR="006D4837" w:rsidRPr="006D4837">
        <w:rPr>
          <w:rFonts w:ascii="Baskerville" w:hAnsi="Baskerville"/>
          <w:sz w:val="20"/>
          <w:szCs w:val="20"/>
        </w:rPr>
        <w:t>demand date</w:t>
      </w:r>
      <w:r>
        <w:rPr>
          <w:rFonts w:ascii="Baskerville" w:hAnsi="Baskerville"/>
          <w:sz w:val="20"/>
          <w:szCs w:val="20"/>
        </w:rPr>
        <w:t>s.</w:t>
      </w:r>
    </w:p>
    <w:p w14:paraId="29129DBC" w14:textId="40089F39" w:rsidR="00E0170A" w:rsidRPr="006D4837" w:rsidRDefault="00E0170A" w:rsidP="00E0170A">
      <w:pPr>
        <w:spacing w:after="0"/>
        <w:ind w:left="360"/>
        <w:rPr>
          <w:rFonts w:ascii="Baskerville" w:hAnsi="Baskerville"/>
          <w:i/>
          <w:iCs/>
          <w:sz w:val="20"/>
          <w:szCs w:val="20"/>
        </w:rPr>
      </w:pPr>
    </w:p>
    <w:p w14:paraId="3B3B712C" w14:textId="030CE142" w:rsidR="000F75DC" w:rsidRPr="009E2171" w:rsidRDefault="006D4837" w:rsidP="00DE4C99">
      <w:pPr>
        <w:spacing w:after="0"/>
        <w:rPr>
          <w:rFonts w:ascii="Baskerville" w:hAnsi="Baskerville"/>
          <w:b/>
          <w:bCs/>
          <w:sz w:val="20"/>
          <w:szCs w:val="20"/>
        </w:rPr>
      </w:pPr>
      <w:r w:rsidRPr="006D4837">
        <w:rPr>
          <w:rFonts w:ascii="Baskerville" w:hAnsi="Baskerville"/>
          <w:b/>
          <w:bCs/>
          <w:sz w:val="20"/>
          <w:szCs w:val="20"/>
        </w:rPr>
        <w:t> </w:t>
      </w:r>
      <w:r w:rsidR="00DB0373" w:rsidRPr="004D773D">
        <w:rPr>
          <w:rFonts w:ascii="Baskerville" w:hAnsi="Baskerville"/>
          <w:b/>
          <w:bCs/>
          <w:sz w:val="20"/>
          <w:szCs w:val="20"/>
        </w:rPr>
        <w:t>Ocean Export Specialist, CEVA Logistics,</w:t>
      </w:r>
      <w:r w:rsidR="00DB0373" w:rsidRPr="004D773D">
        <w:rPr>
          <w:rFonts w:ascii="Baskerville" w:hAnsi="Baskerville"/>
          <w:sz w:val="20"/>
          <w:szCs w:val="20"/>
        </w:rPr>
        <w:t xml:space="preserve"> Plainfield, Indiana                                                                     July 2011- July 2014 </w:t>
      </w:r>
    </w:p>
    <w:p w14:paraId="5A1B357B" w14:textId="77777777" w:rsidR="00C05D7B" w:rsidRPr="00C05D7B" w:rsidRDefault="00C05D7B" w:rsidP="00E86DEA">
      <w:pPr>
        <w:spacing w:line="276" w:lineRule="auto"/>
        <w:rPr>
          <w:rFonts w:ascii="Baskerville" w:hAnsi="Baskerville" w:cs="Baskerville"/>
          <w:sz w:val="20"/>
          <w:szCs w:val="20"/>
        </w:rPr>
      </w:pPr>
      <w:r w:rsidRPr="00C05D7B">
        <w:rPr>
          <w:rFonts w:ascii="Baskerville" w:hAnsi="Baskerville" w:cs="Baskerville"/>
          <w:sz w:val="20"/>
          <w:szCs w:val="20"/>
        </w:rPr>
        <w:t> </w:t>
      </w:r>
      <w:r w:rsidRPr="00C05D7B">
        <w:rPr>
          <w:rFonts w:ascii="Baskerville" w:hAnsi="Baskerville" w:cs="Baskerville"/>
          <w:i/>
          <w:iCs/>
          <w:sz w:val="20"/>
          <w:szCs w:val="20"/>
        </w:rPr>
        <w:t>Principal Responsibilities:</w:t>
      </w:r>
    </w:p>
    <w:p w14:paraId="070C2D04" w14:textId="0EB1FBA6" w:rsidR="002165ED" w:rsidRPr="00CE2DDA" w:rsidRDefault="00C05D7B" w:rsidP="00DE4C99">
      <w:pPr>
        <w:pStyle w:val="ListParagraph"/>
        <w:numPr>
          <w:ilvl w:val="0"/>
          <w:numId w:val="26"/>
        </w:numPr>
        <w:spacing w:after="150"/>
        <w:rPr>
          <w:rFonts w:ascii="Baskerville" w:eastAsia="Times New Roman" w:hAnsi="Baskerville" w:cs="Baskerville"/>
          <w:sz w:val="20"/>
          <w:szCs w:val="20"/>
        </w:rPr>
      </w:pPr>
      <w:r w:rsidRPr="00CE2DDA">
        <w:rPr>
          <w:rFonts w:ascii="Baskerville" w:eastAsia="Times New Roman" w:hAnsi="Baskerville" w:cs="Baskerville"/>
          <w:sz w:val="20"/>
          <w:szCs w:val="20"/>
        </w:rPr>
        <w:t>Served as a</w:t>
      </w:r>
      <w:r w:rsidR="00575285">
        <w:rPr>
          <w:rFonts w:ascii="Baskerville" w:eastAsia="Times New Roman" w:hAnsi="Baskerville" w:cs="Baskerville"/>
          <w:sz w:val="20"/>
          <w:szCs w:val="20"/>
        </w:rPr>
        <w:t xml:space="preserve"> department Team Lead</w:t>
      </w:r>
      <w:r w:rsidRPr="00CE2DDA">
        <w:rPr>
          <w:rFonts w:ascii="Baskerville" w:eastAsia="Times New Roman" w:hAnsi="Baskerville" w:cs="Baskerville"/>
          <w:sz w:val="20"/>
          <w:szCs w:val="20"/>
        </w:rPr>
        <w:t>.</w:t>
      </w:r>
    </w:p>
    <w:p w14:paraId="7C15DB0E" w14:textId="26BC28C8" w:rsidR="00C05D7B" w:rsidRPr="00CE2DDA" w:rsidRDefault="00C05D7B" w:rsidP="00DE4C99">
      <w:pPr>
        <w:pStyle w:val="ListParagraph"/>
        <w:numPr>
          <w:ilvl w:val="0"/>
          <w:numId w:val="26"/>
        </w:numPr>
        <w:spacing w:after="150"/>
        <w:rPr>
          <w:rFonts w:ascii="Baskerville" w:eastAsia="Times New Roman" w:hAnsi="Baskerville" w:cs="Baskerville"/>
          <w:sz w:val="20"/>
          <w:szCs w:val="20"/>
        </w:rPr>
      </w:pPr>
      <w:r w:rsidRPr="00CE2DDA">
        <w:rPr>
          <w:rFonts w:ascii="Baskerville" w:eastAsia="Times New Roman" w:hAnsi="Baskerville" w:cs="Baskerville"/>
          <w:sz w:val="20"/>
          <w:szCs w:val="20"/>
        </w:rPr>
        <w:t>Work</w:t>
      </w:r>
      <w:r w:rsidR="001201A9">
        <w:rPr>
          <w:rFonts w:ascii="Baskerville" w:eastAsia="Times New Roman" w:hAnsi="Baskerville" w:cs="Baskerville"/>
          <w:sz w:val="20"/>
          <w:szCs w:val="20"/>
        </w:rPr>
        <w:t>ed</w:t>
      </w:r>
      <w:r w:rsidRPr="00CE2DDA">
        <w:rPr>
          <w:rFonts w:ascii="Baskerville" w:eastAsia="Times New Roman" w:hAnsi="Baskerville" w:cs="Baskerville"/>
          <w:sz w:val="20"/>
          <w:szCs w:val="20"/>
        </w:rPr>
        <w:t xml:space="preserve"> in coordination with steamship lines, trucking companies and foreign agents to arrange international ocean shipments.</w:t>
      </w:r>
    </w:p>
    <w:p w14:paraId="6D81934E" w14:textId="77777777" w:rsidR="00C05D7B" w:rsidRPr="00CE2DDA" w:rsidRDefault="00C05D7B" w:rsidP="00DE4C99">
      <w:pPr>
        <w:pStyle w:val="ListParagraph"/>
        <w:numPr>
          <w:ilvl w:val="0"/>
          <w:numId w:val="26"/>
        </w:numPr>
        <w:spacing w:after="150"/>
        <w:rPr>
          <w:rFonts w:ascii="Baskerville" w:eastAsia="Times New Roman" w:hAnsi="Baskerville" w:cs="Baskerville"/>
          <w:sz w:val="20"/>
          <w:szCs w:val="20"/>
        </w:rPr>
      </w:pPr>
      <w:r w:rsidRPr="00CE2DDA">
        <w:rPr>
          <w:rFonts w:ascii="Baskerville" w:eastAsia="Times New Roman" w:hAnsi="Baskerville" w:cs="Baskerville"/>
          <w:sz w:val="20"/>
          <w:szCs w:val="20"/>
        </w:rPr>
        <w:t>Aligned pickup and delivery schedules to meet customers’ operational needs. </w:t>
      </w:r>
    </w:p>
    <w:p w14:paraId="1EFD14D8" w14:textId="77777777" w:rsidR="00C05D7B" w:rsidRPr="00CE2DDA" w:rsidRDefault="00C05D7B" w:rsidP="00DE4C99">
      <w:pPr>
        <w:pStyle w:val="ListParagraph"/>
        <w:numPr>
          <w:ilvl w:val="0"/>
          <w:numId w:val="26"/>
        </w:numPr>
        <w:spacing w:after="150"/>
        <w:rPr>
          <w:rFonts w:ascii="Baskerville" w:eastAsia="Times New Roman" w:hAnsi="Baskerville" w:cs="Baskerville"/>
          <w:sz w:val="20"/>
          <w:szCs w:val="20"/>
        </w:rPr>
      </w:pPr>
      <w:r w:rsidRPr="00CE2DDA">
        <w:rPr>
          <w:rFonts w:ascii="Baskerville" w:eastAsia="Times New Roman" w:hAnsi="Baskerville" w:cs="Baskerville"/>
          <w:sz w:val="20"/>
          <w:szCs w:val="20"/>
        </w:rPr>
        <w:t>Negotiated shipping rates with international and domestic clients to maintain 20% profit margin.</w:t>
      </w:r>
    </w:p>
    <w:p w14:paraId="6E155F88" w14:textId="77777777" w:rsidR="00C05D7B" w:rsidRPr="00CE2DDA" w:rsidRDefault="00C05D7B" w:rsidP="00DE4C99">
      <w:pPr>
        <w:pStyle w:val="ListParagraph"/>
        <w:numPr>
          <w:ilvl w:val="0"/>
          <w:numId w:val="24"/>
        </w:numPr>
        <w:spacing w:after="150"/>
        <w:rPr>
          <w:rFonts w:ascii="Baskerville" w:eastAsia="Times New Roman" w:hAnsi="Baskerville" w:cs="Baskerville"/>
          <w:sz w:val="20"/>
          <w:szCs w:val="20"/>
        </w:rPr>
      </w:pPr>
      <w:r w:rsidRPr="00CE2DDA">
        <w:rPr>
          <w:rFonts w:ascii="Baskerville" w:eastAsia="Times New Roman" w:hAnsi="Baskerville" w:cs="Baskerville"/>
          <w:sz w:val="20"/>
          <w:szCs w:val="20"/>
        </w:rPr>
        <w:t>Procured services from steamship lines and trucking companies based on quality of service and cost.  </w:t>
      </w:r>
    </w:p>
    <w:p w14:paraId="44FEE608" w14:textId="77777777" w:rsidR="00C05D7B" w:rsidRPr="00CE2DDA" w:rsidRDefault="00C05D7B" w:rsidP="00DE4C99">
      <w:pPr>
        <w:pStyle w:val="ListParagraph"/>
        <w:numPr>
          <w:ilvl w:val="0"/>
          <w:numId w:val="24"/>
        </w:numPr>
        <w:spacing w:after="150"/>
        <w:rPr>
          <w:rFonts w:ascii="Baskerville" w:eastAsia="Times New Roman" w:hAnsi="Baskerville" w:cs="Baskerville"/>
          <w:sz w:val="20"/>
          <w:szCs w:val="20"/>
        </w:rPr>
      </w:pPr>
      <w:r w:rsidRPr="00CE2DDA">
        <w:rPr>
          <w:rFonts w:ascii="Baskerville" w:eastAsia="Times New Roman" w:hAnsi="Baskerville" w:cs="Baskerville"/>
          <w:sz w:val="20"/>
          <w:szCs w:val="20"/>
        </w:rPr>
        <w:t>Utilized multi-modal transportation systems effectively to minimize transportation cost. </w:t>
      </w:r>
    </w:p>
    <w:p w14:paraId="68C9DE99" w14:textId="4E0CFA55" w:rsidR="00C05D7B" w:rsidRPr="00CE2DDA" w:rsidRDefault="00C05D7B" w:rsidP="00DE4C99">
      <w:pPr>
        <w:pStyle w:val="ListParagraph"/>
        <w:numPr>
          <w:ilvl w:val="0"/>
          <w:numId w:val="24"/>
        </w:numPr>
        <w:spacing w:after="150"/>
        <w:rPr>
          <w:rFonts w:ascii="Baskerville" w:eastAsia="Times New Roman" w:hAnsi="Baskerville" w:cs="Baskerville"/>
          <w:sz w:val="20"/>
          <w:szCs w:val="20"/>
        </w:rPr>
      </w:pPr>
      <w:r w:rsidRPr="00CE2DDA">
        <w:rPr>
          <w:rFonts w:ascii="Baskerville" w:eastAsia="Times New Roman" w:hAnsi="Baskerville" w:cs="Baskerville"/>
          <w:sz w:val="20"/>
          <w:szCs w:val="20"/>
        </w:rPr>
        <w:t>Ensured cross training of Export staff by keeping track of required training and rotating job functions amongst staff</w:t>
      </w:r>
      <w:r w:rsidR="009E57CB">
        <w:rPr>
          <w:rFonts w:ascii="Baskerville" w:eastAsia="Times New Roman" w:hAnsi="Baskerville" w:cs="Baskerville"/>
          <w:sz w:val="20"/>
          <w:szCs w:val="20"/>
        </w:rPr>
        <w:t>.</w:t>
      </w:r>
    </w:p>
    <w:p w14:paraId="0639BB47" w14:textId="77777777" w:rsidR="005F03B5" w:rsidRDefault="00C05D7B" w:rsidP="005F03B5">
      <w:pPr>
        <w:pStyle w:val="ListParagraph"/>
        <w:numPr>
          <w:ilvl w:val="0"/>
          <w:numId w:val="24"/>
        </w:numPr>
        <w:spacing w:after="150"/>
        <w:rPr>
          <w:rFonts w:ascii="Baskerville" w:eastAsia="Times New Roman" w:hAnsi="Baskerville" w:cs="Baskerville"/>
          <w:sz w:val="20"/>
          <w:szCs w:val="20"/>
        </w:rPr>
      </w:pPr>
      <w:r w:rsidRPr="00CE2DDA">
        <w:rPr>
          <w:rFonts w:ascii="Baskerville" w:eastAsia="Times New Roman" w:hAnsi="Baskerville" w:cs="Baskerville"/>
          <w:sz w:val="20"/>
          <w:szCs w:val="20"/>
        </w:rPr>
        <w:t>Implemented workload leveling strategies for the Export de</w:t>
      </w:r>
      <w:r w:rsidR="004D773D">
        <w:rPr>
          <w:rFonts w:ascii="Baskerville" w:eastAsia="Times New Roman" w:hAnsi="Baskerville" w:cs="Baskerville"/>
          <w:sz w:val="20"/>
          <w:szCs w:val="20"/>
        </w:rPr>
        <w:t>partment to avoid work overload</w:t>
      </w:r>
      <w:r w:rsidR="009E57CB">
        <w:rPr>
          <w:rFonts w:ascii="Baskerville" w:eastAsia="Times New Roman" w:hAnsi="Baskerville" w:cs="Baskerville"/>
          <w:sz w:val="20"/>
          <w:szCs w:val="20"/>
        </w:rPr>
        <w:t>.</w:t>
      </w:r>
    </w:p>
    <w:p w14:paraId="775B5BC7" w14:textId="77777777" w:rsidR="006837F4" w:rsidRDefault="006837F4" w:rsidP="00DE4C99">
      <w:pPr>
        <w:pStyle w:val="ListParagraph"/>
        <w:spacing w:after="0"/>
        <w:rPr>
          <w:rFonts w:ascii="Baskerville" w:eastAsia="Baskerville" w:hAnsi="Baskerville" w:cs="Baskerville"/>
          <w:sz w:val="20"/>
          <w:szCs w:val="20"/>
        </w:rPr>
      </w:pPr>
    </w:p>
    <w:p w14:paraId="06DCCE3E" w14:textId="77777777" w:rsidR="006837F4" w:rsidRDefault="006837F4" w:rsidP="00DE4C99">
      <w:pPr>
        <w:pStyle w:val="Body"/>
        <w:spacing w:after="0"/>
        <w:rPr>
          <w:rFonts w:ascii="Baskerville" w:eastAsia="Baskerville" w:hAnsi="Baskerville" w:cs="Baskerville"/>
          <w:sz w:val="20"/>
          <w:szCs w:val="20"/>
        </w:rPr>
      </w:pPr>
    </w:p>
    <w:p w14:paraId="5FE0D832" w14:textId="77777777" w:rsidR="006837F4" w:rsidRDefault="006837F4" w:rsidP="00DE4C99">
      <w:pPr>
        <w:pStyle w:val="Body"/>
        <w:tabs>
          <w:tab w:val="left" w:pos="9000"/>
        </w:tabs>
        <w:spacing w:after="0"/>
        <w:rPr>
          <w:rFonts w:ascii="Baskerville" w:eastAsia="Baskerville" w:hAnsi="Baskerville" w:cs="Baskerville"/>
          <w:sz w:val="20"/>
          <w:szCs w:val="20"/>
        </w:rPr>
      </w:pPr>
    </w:p>
    <w:p w14:paraId="4FD2CE6E" w14:textId="77777777" w:rsidR="006837F4" w:rsidRDefault="006837F4" w:rsidP="00DE4C99">
      <w:pPr>
        <w:pStyle w:val="ListParagraph"/>
        <w:spacing w:after="0"/>
        <w:rPr>
          <w:rFonts w:ascii="Baskerville" w:eastAsia="Baskerville" w:hAnsi="Baskerville" w:cs="Baskerville"/>
          <w:sz w:val="20"/>
          <w:szCs w:val="20"/>
        </w:rPr>
      </w:pPr>
    </w:p>
    <w:p w14:paraId="65462AC0" w14:textId="77777777" w:rsidR="006837F4" w:rsidRDefault="006837F4" w:rsidP="00DE4C99">
      <w:pPr>
        <w:pStyle w:val="Body"/>
        <w:spacing w:after="0"/>
        <w:rPr>
          <w:rFonts w:ascii="Century" w:eastAsia="Century" w:hAnsi="Century" w:cs="Century"/>
          <w:sz w:val="20"/>
          <w:szCs w:val="20"/>
        </w:rPr>
      </w:pPr>
    </w:p>
    <w:p w14:paraId="4FE2EAF4" w14:textId="77777777" w:rsidR="006837F4" w:rsidRDefault="006837F4" w:rsidP="00DE4C99">
      <w:pPr>
        <w:pStyle w:val="ListParagraph"/>
        <w:tabs>
          <w:tab w:val="left" w:pos="9000"/>
        </w:tabs>
        <w:spacing w:after="0"/>
        <w:rPr>
          <w:rFonts w:ascii="Baskerville" w:eastAsia="Baskerville" w:hAnsi="Baskerville" w:cs="Baskerville"/>
          <w:sz w:val="18"/>
          <w:szCs w:val="18"/>
        </w:rPr>
      </w:pPr>
    </w:p>
    <w:p w14:paraId="34D1090C" w14:textId="5CDA4D26" w:rsidR="00724FA7" w:rsidRPr="00A4213A" w:rsidRDefault="00724FA7" w:rsidP="00A4213A">
      <w:pPr>
        <w:spacing w:after="0"/>
        <w:rPr>
          <w:rFonts w:ascii="Baskerville" w:eastAsia="Baskerville" w:hAnsi="Baskerville" w:cs="Baskerville"/>
          <w:sz w:val="20"/>
          <w:szCs w:val="20"/>
        </w:rPr>
      </w:pPr>
    </w:p>
    <w:p w14:paraId="2A8EDBC4" w14:textId="77777777" w:rsidR="006837F4" w:rsidRDefault="006837F4" w:rsidP="00DE4C99">
      <w:pPr>
        <w:pStyle w:val="ListParagraph"/>
        <w:tabs>
          <w:tab w:val="left" w:pos="9000"/>
        </w:tabs>
        <w:spacing w:after="0"/>
      </w:pPr>
    </w:p>
    <w:sectPr w:rsidR="006837F4" w:rsidSect="006437E1">
      <w:pgSz w:w="12240" w:h="15840"/>
      <w:pgMar w:top="180" w:right="720" w:bottom="90" w:left="72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58C25" w14:textId="77777777" w:rsidR="009C2EFA" w:rsidRDefault="009C2EFA">
      <w:r>
        <w:separator/>
      </w:r>
    </w:p>
  </w:endnote>
  <w:endnote w:type="continuationSeparator" w:id="0">
    <w:p w14:paraId="75E4699F" w14:textId="77777777" w:rsidR="009C2EFA" w:rsidRDefault="009C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A6509" w14:textId="77777777" w:rsidR="009C2EFA" w:rsidRDefault="009C2EFA">
      <w:r>
        <w:separator/>
      </w:r>
    </w:p>
  </w:footnote>
  <w:footnote w:type="continuationSeparator" w:id="0">
    <w:p w14:paraId="3B059BC8" w14:textId="77777777" w:rsidR="009C2EFA" w:rsidRDefault="009C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0D6A"/>
    <w:multiLevelType w:val="hybridMultilevel"/>
    <w:tmpl w:val="F0323684"/>
    <w:lvl w:ilvl="0" w:tplc="4970DAEC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8BEB1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C499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5C13C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22A7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D07D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DE8F6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D07C6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3286A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2E5FFF"/>
    <w:multiLevelType w:val="hybridMultilevel"/>
    <w:tmpl w:val="B5F85AD8"/>
    <w:lvl w:ilvl="0" w:tplc="4970DAEC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8BEB1A8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C49912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5C13CC">
      <w:start w:val="1"/>
      <w:numFmt w:val="bullet"/>
      <w:lvlText w:val="•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22A780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D07DD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DE8F6E">
      <w:start w:val="1"/>
      <w:numFmt w:val="bullet"/>
      <w:lvlText w:val="•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D07C6A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3286A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4C649A"/>
    <w:multiLevelType w:val="hybridMultilevel"/>
    <w:tmpl w:val="4C3AD876"/>
    <w:numStyleLink w:val="ImportedStyle3"/>
  </w:abstractNum>
  <w:abstractNum w:abstractNumId="3" w15:restartNumberingAfterBreak="0">
    <w:nsid w:val="12B021A4"/>
    <w:multiLevelType w:val="hybridMultilevel"/>
    <w:tmpl w:val="B75842EE"/>
    <w:styleLink w:val="ImportedStyle4"/>
    <w:lvl w:ilvl="0" w:tplc="28D025E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420B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F67A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1A2BC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CAE3F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94F1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4CBCE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C409C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CA51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43D2DB2"/>
    <w:multiLevelType w:val="multilevel"/>
    <w:tmpl w:val="701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544E65"/>
    <w:multiLevelType w:val="multilevel"/>
    <w:tmpl w:val="691C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50F5A"/>
    <w:multiLevelType w:val="hybridMultilevel"/>
    <w:tmpl w:val="6EF6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376F0"/>
    <w:multiLevelType w:val="hybridMultilevel"/>
    <w:tmpl w:val="977CF12A"/>
    <w:numStyleLink w:val="ImportedStyle7"/>
  </w:abstractNum>
  <w:abstractNum w:abstractNumId="8" w15:restartNumberingAfterBreak="0">
    <w:nsid w:val="2EB34AA2"/>
    <w:multiLevelType w:val="hybridMultilevel"/>
    <w:tmpl w:val="8B6E86D8"/>
    <w:lvl w:ilvl="0" w:tplc="4970DAEC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63929"/>
    <w:multiLevelType w:val="hybridMultilevel"/>
    <w:tmpl w:val="34F6469A"/>
    <w:styleLink w:val="ImportedStyle1"/>
    <w:lvl w:ilvl="0" w:tplc="DDEA057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D4B05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067C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76452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BC75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C439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06D5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88C5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C418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A911690"/>
    <w:multiLevelType w:val="hybridMultilevel"/>
    <w:tmpl w:val="A0242DAC"/>
    <w:styleLink w:val="ImportedStyle5"/>
    <w:lvl w:ilvl="0" w:tplc="9468BEE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0E0E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A8DA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5EE66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12CCB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AC652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848EE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ECDE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2E86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44F5686"/>
    <w:multiLevelType w:val="hybridMultilevel"/>
    <w:tmpl w:val="0570FA74"/>
    <w:numStyleLink w:val="ImportedStyle6"/>
  </w:abstractNum>
  <w:abstractNum w:abstractNumId="12" w15:restartNumberingAfterBreak="0">
    <w:nsid w:val="4567322E"/>
    <w:multiLevelType w:val="hybridMultilevel"/>
    <w:tmpl w:val="34F6469A"/>
    <w:numStyleLink w:val="ImportedStyle1"/>
  </w:abstractNum>
  <w:abstractNum w:abstractNumId="13" w15:restartNumberingAfterBreak="0">
    <w:nsid w:val="476B166A"/>
    <w:multiLevelType w:val="hybridMultilevel"/>
    <w:tmpl w:val="55DC6114"/>
    <w:lvl w:ilvl="0" w:tplc="4970DAEC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25B62"/>
    <w:multiLevelType w:val="hybridMultilevel"/>
    <w:tmpl w:val="2738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64CD2"/>
    <w:multiLevelType w:val="hybridMultilevel"/>
    <w:tmpl w:val="D5F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54BBC"/>
    <w:multiLevelType w:val="hybridMultilevel"/>
    <w:tmpl w:val="7B760190"/>
    <w:lvl w:ilvl="0" w:tplc="4970DAEC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8BEB1A8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C49912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5C13CC">
      <w:start w:val="1"/>
      <w:numFmt w:val="bullet"/>
      <w:lvlText w:val="•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22A780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D07DD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DE8F6E">
      <w:start w:val="1"/>
      <w:numFmt w:val="bullet"/>
      <w:lvlText w:val="•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D07C6A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3286A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2554807"/>
    <w:multiLevelType w:val="hybridMultilevel"/>
    <w:tmpl w:val="CC7C6154"/>
    <w:numStyleLink w:val="Bullets"/>
  </w:abstractNum>
  <w:abstractNum w:abstractNumId="18" w15:restartNumberingAfterBreak="0">
    <w:nsid w:val="56066157"/>
    <w:multiLevelType w:val="hybridMultilevel"/>
    <w:tmpl w:val="B75842EE"/>
    <w:numStyleLink w:val="ImportedStyle4"/>
  </w:abstractNum>
  <w:abstractNum w:abstractNumId="19" w15:restartNumberingAfterBreak="0">
    <w:nsid w:val="590F6020"/>
    <w:multiLevelType w:val="multilevel"/>
    <w:tmpl w:val="E1F8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3E3DC5"/>
    <w:multiLevelType w:val="hybridMultilevel"/>
    <w:tmpl w:val="DA1C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B6FC7"/>
    <w:multiLevelType w:val="hybridMultilevel"/>
    <w:tmpl w:val="D4C29B78"/>
    <w:styleLink w:val="ImportedStyle2"/>
    <w:lvl w:ilvl="0" w:tplc="CF905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C458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6488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96929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C4D58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AABE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64A5E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AA65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8058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EE95501"/>
    <w:multiLevelType w:val="hybridMultilevel"/>
    <w:tmpl w:val="977CF12A"/>
    <w:styleLink w:val="ImportedStyle7"/>
    <w:lvl w:ilvl="0" w:tplc="8C8A17DE">
      <w:start w:val="1"/>
      <w:numFmt w:val="bullet"/>
      <w:lvlText w:val="•"/>
      <w:lvlJc w:val="left"/>
      <w:pPr>
        <w:tabs>
          <w:tab w:val="left" w:pos="9000"/>
        </w:tabs>
        <w:ind w:left="75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20209A">
      <w:start w:val="1"/>
      <w:numFmt w:val="bullet"/>
      <w:lvlText w:val="o"/>
      <w:lvlJc w:val="left"/>
      <w:pPr>
        <w:tabs>
          <w:tab w:val="left" w:pos="9000"/>
        </w:tabs>
        <w:ind w:left="147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DC7C22">
      <w:start w:val="1"/>
      <w:numFmt w:val="bullet"/>
      <w:lvlText w:val="▪"/>
      <w:lvlJc w:val="left"/>
      <w:pPr>
        <w:tabs>
          <w:tab w:val="left" w:pos="9000"/>
        </w:tabs>
        <w:ind w:left="21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0226C2">
      <w:start w:val="1"/>
      <w:numFmt w:val="bullet"/>
      <w:lvlText w:val="•"/>
      <w:lvlJc w:val="left"/>
      <w:pPr>
        <w:tabs>
          <w:tab w:val="left" w:pos="9000"/>
        </w:tabs>
        <w:ind w:left="291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3CD836">
      <w:start w:val="1"/>
      <w:numFmt w:val="bullet"/>
      <w:lvlText w:val="o"/>
      <w:lvlJc w:val="left"/>
      <w:pPr>
        <w:tabs>
          <w:tab w:val="left" w:pos="9000"/>
        </w:tabs>
        <w:ind w:left="363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444398">
      <w:start w:val="1"/>
      <w:numFmt w:val="bullet"/>
      <w:lvlText w:val="▪"/>
      <w:lvlJc w:val="left"/>
      <w:pPr>
        <w:tabs>
          <w:tab w:val="left" w:pos="9000"/>
        </w:tabs>
        <w:ind w:left="43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C8F1E6">
      <w:start w:val="1"/>
      <w:numFmt w:val="bullet"/>
      <w:lvlText w:val="•"/>
      <w:lvlJc w:val="left"/>
      <w:pPr>
        <w:tabs>
          <w:tab w:val="left" w:pos="9000"/>
        </w:tabs>
        <w:ind w:left="507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68BFD0">
      <w:start w:val="1"/>
      <w:numFmt w:val="bullet"/>
      <w:lvlText w:val="o"/>
      <w:lvlJc w:val="left"/>
      <w:pPr>
        <w:tabs>
          <w:tab w:val="left" w:pos="9000"/>
        </w:tabs>
        <w:ind w:left="57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30D7B0">
      <w:start w:val="1"/>
      <w:numFmt w:val="bullet"/>
      <w:lvlText w:val="▪"/>
      <w:lvlJc w:val="left"/>
      <w:pPr>
        <w:tabs>
          <w:tab w:val="left" w:pos="9000"/>
        </w:tabs>
        <w:ind w:left="65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12B6B8C"/>
    <w:multiLevelType w:val="hybridMultilevel"/>
    <w:tmpl w:val="2F1A82C6"/>
    <w:lvl w:ilvl="0" w:tplc="4970DAEC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9062FC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B5C432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27A516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6C221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223FB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B96762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696166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DF4409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CAA134A"/>
    <w:multiLevelType w:val="hybridMultilevel"/>
    <w:tmpl w:val="6226AB70"/>
    <w:lvl w:ilvl="0" w:tplc="4970DAEC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87FD0"/>
    <w:multiLevelType w:val="hybridMultilevel"/>
    <w:tmpl w:val="4C3AD876"/>
    <w:styleLink w:val="ImportedStyle3"/>
    <w:lvl w:ilvl="0" w:tplc="E19A889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C2636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20D6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B60D3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8E43C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7C47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1088D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0061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C239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6E1609AD"/>
    <w:multiLevelType w:val="hybridMultilevel"/>
    <w:tmpl w:val="1A36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D49BF"/>
    <w:multiLevelType w:val="hybridMultilevel"/>
    <w:tmpl w:val="CC7C6154"/>
    <w:styleLink w:val="Bullets"/>
    <w:lvl w:ilvl="0" w:tplc="35DE141A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487264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FAD044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C27840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FAFD5E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A2948C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A4DDE0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8E8782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FA306A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01B0AA7"/>
    <w:multiLevelType w:val="hybridMultilevel"/>
    <w:tmpl w:val="D4C29B78"/>
    <w:numStyleLink w:val="ImportedStyle2"/>
  </w:abstractNum>
  <w:abstractNum w:abstractNumId="29" w15:restartNumberingAfterBreak="0">
    <w:nsid w:val="75A34A55"/>
    <w:multiLevelType w:val="hybridMultilevel"/>
    <w:tmpl w:val="A0242DAC"/>
    <w:numStyleLink w:val="ImportedStyle5"/>
  </w:abstractNum>
  <w:abstractNum w:abstractNumId="30" w15:restartNumberingAfterBreak="0">
    <w:nsid w:val="76240E48"/>
    <w:multiLevelType w:val="hybridMultilevel"/>
    <w:tmpl w:val="0570FA74"/>
    <w:styleLink w:val="ImportedStyle6"/>
    <w:lvl w:ilvl="0" w:tplc="BBDEC8F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1EE0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6A42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A051F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475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2ACA5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16276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9C8E6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A40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27"/>
  </w:num>
  <w:num w:numId="5">
    <w:abstractNumId w:val="17"/>
  </w:num>
  <w:num w:numId="6">
    <w:abstractNumId w:val="21"/>
  </w:num>
  <w:num w:numId="7">
    <w:abstractNumId w:val="28"/>
  </w:num>
  <w:num w:numId="8">
    <w:abstractNumId w:val="25"/>
  </w:num>
  <w:num w:numId="9">
    <w:abstractNumId w:val="2"/>
  </w:num>
  <w:num w:numId="10">
    <w:abstractNumId w:val="3"/>
  </w:num>
  <w:num w:numId="11">
    <w:abstractNumId w:val="18"/>
  </w:num>
  <w:num w:numId="12">
    <w:abstractNumId w:val="10"/>
  </w:num>
  <w:num w:numId="13">
    <w:abstractNumId w:val="29"/>
  </w:num>
  <w:num w:numId="14">
    <w:abstractNumId w:val="30"/>
  </w:num>
  <w:num w:numId="15">
    <w:abstractNumId w:val="11"/>
  </w:num>
  <w:num w:numId="16">
    <w:abstractNumId w:val="22"/>
  </w:num>
  <w:num w:numId="17">
    <w:abstractNumId w:val="7"/>
  </w:num>
  <w:num w:numId="18">
    <w:abstractNumId w:val="5"/>
  </w:num>
  <w:num w:numId="19">
    <w:abstractNumId w:val="0"/>
  </w:num>
  <w:num w:numId="20">
    <w:abstractNumId w:val="1"/>
  </w:num>
  <w:num w:numId="21">
    <w:abstractNumId w:val="16"/>
  </w:num>
  <w:num w:numId="22">
    <w:abstractNumId w:val="14"/>
  </w:num>
  <w:num w:numId="23">
    <w:abstractNumId w:val="6"/>
  </w:num>
  <w:num w:numId="24">
    <w:abstractNumId w:val="8"/>
  </w:num>
  <w:num w:numId="25">
    <w:abstractNumId w:val="20"/>
  </w:num>
  <w:num w:numId="26">
    <w:abstractNumId w:val="13"/>
  </w:num>
  <w:num w:numId="27">
    <w:abstractNumId w:val="24"/>
  </w:num>
  <w:num w:numId="28">
    <w:abstractNumId w:val="4"/>
  </w:num>
  <w:num w:numId="29">
    <w:abstractNumId w:val="26"/>
  </w:num>
  <w:num w:numId="30">
    <w:abstractNumId w:val="1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F4"/>
    <w:rsid w:val="000C4890"/>
    <w:rsid w:val="000F75DC"/>
    <w:rsid w:val="001201A9"/>
    <w:rsid w:val="001267AA"/>
    <w:rsid w:val="00140708"/>
    <w:rsid w:val="00146F74"/>
    <w:rsid w:val="001A1AFF"/>
    <w:rsid w:val="001D4875"/>
    <w:rsid w:val="001F2964"/>
    <w:rsid w:val="002165ED"/>
    <w:rsid w:val="00246F0D"/>
    <w:rsid w:val="002474D7"/>
    <w:rsid w:val="00271B64"/>
    <w:rsid w:val="002D1057"/>
    <w:rsid w:val="00300870"/>
    <w:rsid w:val="00357837"/>
    <w:rsid w:val="003A0049"/>
    <w:rsid w:val="003D5222"/>
    <w:rsid w:val="004B0655"/>
    <w:rsid w:val="004D773D"/>
    <w:rsid w:val="00516CDC"/>
    <w:rsid w:val="00562653"/>
    <w:rsid w:val="00566E55"/>
    <w:rsid w:val="00567170"/>
    <w:rsid w:val="00575285"/>
    <w:rsid w:val="005F03B5"/>
    <w:rsid w:val="006060A7"/>
    <w:rsid w:val="006437E1"/>
    <w:rsid w:val="00647EAE"/>
    <w:rsid w:val="006837F4"/>
    <w:rsid w:val="0068582B"/>
    <w:rsid w:val="00697617"/>
    <w:rsid w:val="006D4837"/>
    <w:rsid w:val="00724FA7"/>
    <w:rsid w:val="0073756E"/>
    <w:rsid w:val="007530FE"/>
    <w:rsid w:val="00790DE9"/>
    <w:rsid w:val="007C638B"/>
    <w:rsid w:val="0088274B"/>
    <w:rsid w:val="008F1EFA"/>
    <w:rsid w:val="008F44FC"/>
    <w:rsid w:val="009B28F8"/>
    <w:rsid w:val="009C2EFA"/>
    <w:rsid w:val="009E2171"/>
    <w:rsid w:val="009E57CB"/>
    <w:rsid w:val="00A05652"/>
    <w:rsid w:val="00A11BBB"/>
    <w:rsid w:val="00A3273A"/>
    <w:rsid w:val="00A4213A"/>
    <w:rsid w:val="00AB352D"/>
    <w:rsid w:val="00B00B5A"/>
    <w:rsid w:val="00B51343"/>
    <w:rsid w:val="00B810C9"/>
    <w:rsid w:val="00C05D7B"/>
    <w:rsid w:val="00C36AF5"/>
    <w:rsid w:val="00C8587B"/>
    <w:rsid w:val="00CD5C23"/>
    <w:rsid w:val="00CE2DDA"/>
    <w:rsid w:val="00D3497F"/>
    <w:rsid w:val="00D61F24"/>
    <w:rsid w:val="00DB0373"/>
    <w:rsid w:val="00DE4C99"/>
    <w:rsid w:val="00E0170A"/>
    <w:rsid w:val="00E167B9"/>
    <w:rsid w:val="00E86DEA"/>
    <w:rsid w:val="00F11555"/>
    <w:rsid w:val="00F14EA2"/>
    <w:rsid w:val="00F4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A9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C99"/>
  </w:style>
  <w:style w:type="paragraph" w:styleId="Heading1">
    <w:name w:val="heading 1"/>
    <w:basedOn w:val="Normal"/>
    <w:next w:val="Normal"/>
    <w:link w:val="Heading1Char"/>
    <w:uiPriority w:val="9"/>
    <w:qFormat/>
    <w:rsid w:val="00DE4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C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C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C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C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C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C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C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/>
    </w:pPr>
    <w:rPr>
      <w:rFonts w:ascii="Calibri" w:eastAsia="Calibri" w:hAnsi="Calibri" w:cs="Calibri"/>
      <w:color w:val="000000"/>
      <w:u w:color="000000"/>
      <w:lang w:val="da-DK"/>
    </w:rPr>
  </w:style>
  <w:style w:type="paragraph" w:styleId="ListParagraph">
    <w:name w:val="List Paragraph"/>
    <w:basedOn w:val="Normal"/>
    <w:uiPriority w:val="34"/>
    <w:qFormat/>
    <w:rsid w:val="00DE4C99"/>
    <w:pPr>
      <w:ind w:left="720"/>
      <w:contextualSpacing/>
    </w:p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4"/>
      </w:numPr>
    </w:pPr>
  </w:style>
  <w:style w:type="numbering" w:customStyle="1" w:styleId="ImportedStyle2">
    <w:name w:val="Imported Style 2"/>
    <w:pPr>
      <w:numPr>
        <w:numId w:val="6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6">
    <w:name w:val="Imported Style 6"/>
    <w:pPr>
      <w:numPr>
        <w:numId w:val="14"/>
      </w:numPr>
    </w:pPr>
  </w:style>
  <w:style w:type="numbering" w:customStyle="1" w:styleId="ImportedStyle7">
    <w:name w:val="Imported Style 7"/>
    <w:pPr>
      <w:numPr>
        <w:numId w:val="16"/>
      </w:numPr>
    </w:pPr>
  </w:style>
  <w:style w:type="paragraph" w:customStyle="1" w:styleId="p1">
    <w:name w:val="p1"/>
    <w:basedOn w:val="Normal"/>
    <w:rsid w:val="00C05D7B"/>
    <w:rPr>
      <w:rFonts w:ascii="Baskerville" w:hAnsi="Baskerville" w:cs="Baskerville"/>
      <w:sz w:val="15"/>
      <w:szCs w:val="15"/>
    </w:rPr>
  </w:style>
  <w:style w:type="character" w:customStyle="1" w:styleId="s1">
    <w:name w:val="s1"/>
    <w:basedOn w:val="DefaultParagraphFont"/>
    <w:rsid w:val="00C05D7B"/>
  </w:style>
  <w:style w:type="character" w:customStyle="1" w:styleId="apple-converted-space">
    <w:name w:val="apple-converted-space"/>
    <w:basedOn w:val="DefaultParagraphFont"/>
    <w:rsid w:val="00C05D7B"/>
  </w:style>
  <w:style w:type="paragraph" w:styleId="Header">
    <w:name w:val="header"/>
    <w:basedOn w:val="Normal"/>
    <w:link w:val="HeaderChar"/>
    <w:uiPriority w:val="99"/>
    <w:unhideWhenUsed/>
    <w:rsid w:val="00216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E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6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E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4C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4C9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C9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C9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C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C9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C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C9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C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4C9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4C9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C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C9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4C9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E4C99"/>
    <w:rPr>
      <w:b/>
      <w:bCs/>
    </w:rPr>
  </w:style>
  <w:style w:type="character" w:styleId="Emphasis">
    <w:name w:val="Emphasis"/>
    <w:basedOn w:val="DefaultParagraphFont"/>
    <w:uiPriority w:val="20"/>
    <w:qFormat/>
    <w:rsid w:val="00DE4C99"/>
    <w:rPr>
      <w:i/>
      <w:iCs/>
    </w:rPr>
  </w:style>
  <w:style w:type="paragraph" w:styleId="NoSpacing">
    <w:name w:val="No Spacing"/>
    <w:link w:val="NoSpacingChar"/>
    <w:uiPriority w:val="1"/>
    <w:qFormat/>
    <w:rsid w:val="00DE4C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4C99"/>
  </w:style>
  <w:style w:type="paragraph" w:styleId="Quote">
    <w:name w:val="Quote"/>
    <w:basedOn w:val="Normal"/>
    <w:next w:val="Normal"/>
    <w:link w:val="QuoteChar"/>
    <w:uiPriority w:val="29"/>
    <w:qFormat/>
    <w:rsid w:val="00DE4C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4C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C9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C9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4C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E4C9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4C9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E4C9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4C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4C99"/>
    <w:pPr>
      <w:outlineLvl w:val="9"/>
    </w:pPr>
  </w:style>
  <w:style w:type="paragraph" w:customStyle="1" w:styleId="PersonalName">
    <w:name w:val="Personal Name"/>
    <w:basedOn w:val="Title"/>
    <w:rsid w:val="00DE4C99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6D4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ABFC99-617F-4345-9E8C-3FC98D94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 Dynamics, Inc. Engineered Bar Product Division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Jordan, Julien</dc:creator>
  <cp:lastModifiedBy>Jordan, Julien</cp:lastModifiedBy>
  <cp:revision>2</cp:revision>
  <cp:lastPrinted>2017-01-12T23:53:00Z</cp:lastPrinted>
  <dcterms:created xsi:type="dcterms:W3CDTF">2020-12-30T17:29:00Z</dcterms:created>
  <dcterms:modified xsi:type="dcterms:W3CDTF">2020-12-30T17:29:00Z</dcterms:modified>
</cp:coreProperties>
</file>