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4B8" w:rsidRPr="00B50B14" w:rsidRDefault="00D624B8" w:rsidP="00D624B8">
      <w:pPr>
        <w:spacing w:line="300" w:lineRule="auto"/>
        <w:ind w:left="708"/>
        <w:rPr>
          <w:b/>
          <w:bCs/>
          <w:caps/>
          <w:spacing w:val="100"/>
          <w:sz w:val="36"/>
          <w:szCs w:val="36"/>
        </w:rPr>
      </w:pPr>
      <w:bookmarkStart w:id="0" w:name="_Hlk38916290"/>
      <w:bookmarkEnd w:id="0"/>
      <w:r w:rsidRPr="00B50B14">
        <w:rPr>
          <w:b/>
          <w:bCs/>
          <w:caps/>
          <w:spacing w:val="100"/>
          <w:sz w:val="36"/>
          <w:szCs w:val="36"/>
        </w:rPr>
        <w:t>Министерство образования Республики  Беларусь</w:t>
      </w:r>
    </w:p>
    <w:p w:rsidR="00D624B8" w:rsidRPr="00B50B14" w:rsidRDefault="00D624B8" w:rsidP="00D624B8">
      <w:pPr>
        <w:widowControl w:val="0"/>
        <w:spacing w:line="240" w:lineRule="atLeast"/>
        <w:jc w:val="center"/>
        <w:rPr>
          <w:spacing w:val="38"/>
          <w:sz w:val="24"/>
          <w:szCs w:val="24"/>
        </w:rPr>
      </w:pPr>
    </w:p>
    <w:p w:rsidR="00D624B8" w:rsidRPr="00B50B14" w:rsidRDefault="00D624B8" w:rsidP="00D624B8">
      <w:pPr>
        <w:widowControl w:val="0"/>
        <w:spacing w:line="240" w:lineRule="atLeast"/>
        <w:ind w:firstLine="426"/>
        <w:jc w:val="center"/>
        <w:outlineLvl w:val="0"/>
        <w:rPr>
          <w:b/>
          <w:bCs/>
          <w:smallCaps/>
          <w:spacing w:val="38"/>
          <w:szCs w:val="28"/>
        </w:rPr>
      </w:pPr>
      <w:r w:rsidRPr="00B50B14">
        <w:rPr>
          <w:b/>
          <w:bCs/>
          <w:smallCaps/>
          <w:spacing w:val="38"/>
          <w:szCs w:val="28"/>
        </w:rPr>
        <w:t>БЕЛОРУССКИЙ  ГОСУДАРСТВЕННЫЙ УНИВЕРСИТЕТ</w:t>
      </w:r>
    </w:p>
    <w:p w:rsidR="00D624B8" w:rsidRPr="00B50B14" w:rsidRDefault="00D624B8" w:rsidP="00D624B8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:rsidR="00D624B8" w:rsidRPr="00D624B8" w:rsidRDefault="00D624B8" w:rsidP="00D624B8">
      <w:pPr>
        <w:jc w:val="center"/>
        <w:rPr>
          <w:b/>
          <w:bCs/>
          <w:spacing w:val="24"/>
          <w:szCs w:val="28"/>
        </w:rPr>
      </w:pPr>
      <w:r w:rsidRPr="00B50B14">
        <w:rPr>
          <w:b/>
          <w:bCs/>
          <w:spacing w:val="24"/>
          <w:szCs w:val="28"/>
        </w:rPr>
        <w:t>Факультет прикладной математики и информатики</w:t>
      </w:r>
    </w:p>
    <w:p w:rsidR="00D624B8" w:rsidRPr="00B50B14" w:rsidRDefault="00D624B8" w:rsidP="00D624B8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D624B8" w:rsidRPr="00B50B14" w:rsidRDefault="00D624B8" w:rsidP="00D624B8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:rsidR="00D624B8" w:rsidRPr="00B50B14" w:rsidRDefault="00D624B8" w:rsidP="00D624B8">
      <w:pPr>
        <w:pStyle w:val="7"/>
        <w:keepNext w:val="0"/>
        <w:widowControl w:val="0"/>
        <w:rPr>
          <w:bCs w:val="0"/>
          <w:caps/>
          <w:spacing w:val="62"/>
          <w:sz w:val="28"/>
          <w:szCs w:val="28"/>
        </w:rPr>
      </w:pPr>
      <w:r>
        <w:rPr>
          <w:bCs w:val="0"/>
          <w:caps/>
          <w:spacing w:val="62"/>
          <w:sz w:val="28"/>
          <w:szCs w:val="28"/>
        </w:rPr>
        <w:t>ДРОЗДОВА ЮЛИЯ ВИТАЛЬЕВНА</w:t>
      </w:r>
    </w:p>
    <w:p w:rsidR="00D624B8" w:rsidRPr="00B50B14" w:rsidRDefault="00D624B8" w:rsidP="00D624B8">
      <w:pPr>
        <w:rPr>
          <w:sz w:val="24"/>
          <w:szCs w:val="24"/>
        </w:rPr>
      </w:pPr>
    </w:p>
    <w:p w:rsidR="00D624B8" w:rsidRPr="00D624B8" w:rsidRDefault="00D624B8" w:rsidP="00D624B8">
      <w:pPr>
        <w:widowControl w:val="0"/>
        <w:spacing w:line="240" w:lineRule="atLeast"/>
        <w:rPr>
          <w:b/>
          <w:bCs/>
          <w:sz w:val="24"/>
          <w:szCs w:val="24"/>
        </w:rPr>
      </w:pPr>
    </w:p>
    <w:p w:rsidR="00D624B8" w:rsidRPr="00B50B14" w:rsidRDefault="00D624B8" w:rsidP="00D624B8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  <w:r w:rsidRPr="00B50B14">
        <w:rPr>
          <w:b/>
          <w:bCs/>
          <w:sz w:val="24"/>
          <w:szCs w:val="24"/>
        </w:rPr>
        <w:t xml:space="preserve"> </w:t>
      </w:r>
    </w:p>
    <w:p w:rsidR="00D624B8" w:rsidRPr="00B50B14" w:rsidRDefault="00D624B8" w:rsidP="00D624B8">
      <w:pPr>
        <w:widowControl w:val="0"/>
        <w:spacing w:line="240" w:lineRule="atLeast"/>
        <w:ind w:firstLine="357"/>
        <w:jc w:val="center"/>
        <w:rPr>
          <w:sz w:val="32"/>
          <w:szCs w:val="32"/>
        </w:rPr>
      </w:pPr>
      <w:r w:rsidRPr="00FF7212">
        <w:rPr>
          <w:b/>
          <w:bCs/>
          <w:sz w:val="32"/>
          <w:szCs w:val="32"/>
        </w:rPr>
        <w:t>Настройка и проверка NAPT</w:t>
      </w:r>
    </w:p>
    <w:p w:rsidR="00D624B8" w:rsidRPr="00B50B14" w:rsidRDefault="00D624B8" w:rsidP="00D624B8">
      <w:pPr>
        <w:widowControl w:val="0"/>
        <w:spacing w:line="240" w:lineRule="atLeast"/>
        <w:ind w:firstLine="357"/>
        <w:jc w:val="center"/>
        <w:rPr>
          <w:sz w:val="28"/>
          <w:szCs w:val="28"/>
        </w:rPr>
      </w:pPr>
      <w:r w:rsidRPr="00B50B14">
        <w:rPr>
          <w:sz w:val="28"/>
          <w:szCs w:val="28"/>
        </w:rPr>
        <w:t>Отчет по лабораторной работе № 1</w:t>
      </w:r>
      <w:r>
        <w:rPr>
          <w:sz w:val="28"/>
          <w:szCs w:val="28"/>
          <w:lang w:val="en-US"/>
        </w:rPr>
        <w:t>3</w:t>
      </w:r>
      <w:r w:rsidRPr="00B50B14">
        <w:rPr>
          <w:sz w:val="28"/>
          <w:szCs w:val="28"/>
        </w:rPr>
        <w:t>,</w:t>
      </w:r>
    </w:p>
    <w:p w:rsidR="00D624B8" w:rsidRPr="00D624B8" w:rsidRDefault="00D624B8" w:rsidP="00D624B8">
      <w:pPr>
        <w:widowControl w:val="0"/>
        <w:spacing w:line="240" w:lineRule="atLeast"/>
        <w:ind w:firstLine="357"/>
        <w:jc w:val="center"/>
        <w:rPr>
          <w:sz w:val="28"/>
          <w:szCs w:val="28"/>
          <w:lang w:val="en-US"/>
        </w:rPr>
      </w:pPr>
      <w:r w:rsidRPr="00B50B14">
        <w:rPr>
          <w:sz w:val="28"/>
          <w:szCs w:val="28"/>
        </w:rPr>
        <w:t xml:space="preserve"> Вариант </w:t>
      </w:r>
      <w:r>
        <w:rPr>
          <w:sz w:val="28"/>
          <w:szCs w:val="28"/>
          <w:lang w:val="en-US"/>
        </w:rPr>
        <w:t>15</w:t>
      </w:r>
    </w:p>
    <w:p w:rsidR="00D624B8" w:rsidRPr="00B50B14" w:rsidRDefault="00D624B8" w:rsidP="00D624B8">
      <w:pPr>
        <w:widowControl w:val="0"/>
        <w:spacing w:line="240" w:lineRule="atLeast"/>
        <w:ind w:firstLine="357"/>
        <w:jc w:val="center"/>
        <w:rPr>
          <w:sz w:val="28"/>
          <w:szCs w:val="28"/>
        </w:rPr>
      </w:pPr>
      <w:r w:rsidRPr="00B50B14">
        <w:rPr>
          <w:sz w:val="28"/>
          <w:szCs w:val="28"/>
        </w:rPr>
        <w:t>(“Компьютерные сети”)</w:t>
      </w:r>
    </w:p>
    <w:p w:rsidR="00D624B8" w:rsidRPr="00B50B14" w:rsidRDefault="00D624B8" w:rsidP="00D624B8">
      <w:pPr>
        <w:widowControl w:val="0"/>
        <w:spacing w:line="240" w:lineRule="atLeast"/>
        <w:ind w:firstLine="357"/>
        <w:jc w:val="center"/>
        <w:outlineLvl w:val="0"/>
        <w:rPr>
          <w:sz w:val="28"/>
          <w:szCs w:val="28"/>
        </w:rPr>
      </w:pPr>
      <w:r w:rsidRPr="00B50B14">
        <w:rPr>
          <w:sz w:val="28"/>
          <w:szCs w:val="28"/>
        </w:rPr>
        <w:t>студент</w:t>
      </w:r>
      <w:r>
        <w:rPr>
          <w:sz w:val="28"/>
          <w:szCs w:val="28"/>
        </w:rPr>
        <w:t>ки</w:t>
      </w:r>
      <w:r w:rsidRPr="00B50B14">
        <w:rPr>
          <w:sz w:val="28"/>
          <w:szCs w:val="28"/>
        </w:rPr>
        <w:t xml:space="preserve"> 2-го курса 1</w:t>
      </w:r>
      <w:r>
        <w:rPr>
          <w:sz w:val="28"/>
          <w:szCs w:val="28"/>
        </w:rPr>
        <w:t>4</w:t>
      </w:r>
      <w:r w:rsidRPr="00B50B14">
        <w:rPr>
          <w:sz w:val="28"/>
          <w:szCs w:val="28"/>
        </w:rPr>
        <w:t>-ой группы</w:t>
      </w:r>
    </w:p>
    <w:p w:rsidR="00D624B8" w:rsidRPr="00B50B14" w:rsidRDefault="00D624B8" w:rsidP="00D624B8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D624B8" w:rsidRPr="00B50B14" w:rsidRDefault="00D624B8" w:rsidP="00D624B8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D624B8" w:rsidRPr="00B50B14" w:rsidRDefault="00D624B8" w:rsidP="00D624B8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:rsidR="00D624B8" w:rsidRPr="00B50B14" w:rsidRDefault="00D624B8" w:rsidP="00D624B8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2880"/>
        <w:gridCol w:w="3060"/>
      </w:tblGrid>
      <w:tr w:rsidR="00D624B8" w:rsidRPr="00B50B14" w:rsidTr="00AC50CD">
        <w:trPr>
          <w:cantSplit/>
        </w:trPr>
        <w:tc>
          <w:tcPr>
            <w:tcW w:w="3708" w:type="dxa"/>
          </w:tcPr>
          <w:p w:rsidR="00D624B8" w:rsidRPr="00B50B14" w:rsidRDefault="00D624B8" w:rsidP="00AC50CD">
            <w:pPr>
              <w:widowControl w:val="0"/>
              <w:spacing w:line="240" w:lineRule="atLeast"/>
              <w:rPr>
                <w:b/>
                <w:bCs/>
              </w:rPr>
            </w:pPr>
          </w:p>
        </w:tc>
        <w:tc>
          <w:tcPr>
            <w:tcW w:w="2880" w:type="dxa"/>
            <w:vMerge w:val="restart"/>
          </w:tcPr>
          <w:p w:rsidR="00D624B8" w:rsidRPr="00B50B14" w:rsidRDefault="00D624B8" w:rsidP="00AC50CD">
            <w:pPr>
              <w:pStyle w:val="3"/>
              <w:widowControl w:val="0"/>
              <w:spacing w:line="240" w:lineRule="atLeast"/>
              <w:jc w:val="right"/>
              <w:outlineLvl w:val="0"/>
            </w:pPr>
          </w:p>
        </w:tc>
        <w:tc>
          <w:tcPr>
            <w:tcW w:w="3060" w:type="dxa"/>
          </w:tcPr>
          <w:p w:rsidR="00D624B8" w:rsidRPr="00B50B14" w:rsidRDefault="00D624B8" w:rsidP="00AC50CD">
            <w:pPr>
              <w:widowControl w:val="0"/>
              <w:spacing w:line="240" w:lineRule="atLeast"/>
              <w:rPr>
                <w:b/>
                <w:bCs/>
                <w:sz w:val="28"/>
                <w:szCs w:val="28"/>
              </w:rPr>
            </w:pPr>
            <w:r w:rsidRPr="00B50B14">
              <w:rPr>
                <w:b/>
                <w:bCs/>
                <w:sz w:val="28"/>
                <w:szCs w:val="28"/>
              </w:rPr>
              <w:t>Преподаватель</w:t>
            </w:r>
          </w:p>
        </w:tc>
      </w:tr>
      <w:tr w:rsidR="00D624B8" w:rsidRPr="00B50B14" w:rsidTr="00AC50CD">
        <w:trPr>
          <w:cantSplit/>
          <w:trHeight w:val="1203"/>
        </w:trPr>
        <w:tc>
          <w:tcPr>
            <w:tcW w:w="3708" w:type="dxa"/>
          </w:tcPr>
          <w:p w:rsidR="00D624B8" w:rsidRPr="00B50B14" w:rsidRDefault="00D624B8" w:rsidP="00AC50CD">
            <w:pPr>
              <w:widowControl w:val="0"/>
              <w:spacing w:line="240" w:lineRule="atLeast"/>
              <w:jc w:val="center"/>
              <w:rPr>
                <w:b/>
                <w:bCs/>
              </w:rPr>
            </w:pPr>
          </w:p>
        </w:tc>
        <w:tc>
          <w:tcPr>
            <w:tcW w:w="2880" w:type="dxa"/>
            <w:vMerge/>
            <w:vAlign w:val="center"/>
          </w:tcPr>
          <w:p w:rsidR="00D624B8" w:rsidRPr="00B50B14" w:rsidRDefault="00D624B8" w:rsidP="00AC50CD">
            <w:pPr>
              <w:rPr>
                <w:b/>
                <w:bCs/>
              </w:rPr>
            </w:pPr>
          </w:p>
        </w:tc>
        <w:tc>
          <w:tcPr>
            <w:tcW w:w="3060" w:type="dxa"/>
          </w:tcPr>
          <w:p w:rsidR="00D624B8" w:rsidRPr="00B50B14" w:rsidRDefault="00D624B8" w:rsidP="00AC50CD">
            <w:pPr>
              <w:widowControl w:val="0"/>
              <w:spacing w:line="240" w:lineRule="atLeas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Бубен</w:t>
            </w:r>
            <w:r w:rsidRPr="00B50B14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И</w:t>
            </w:r>
            <w:r w:rsidRPr="00B50B14">
              <w:rPr>
                <w:b/>
                <w:bCs/>
                <w:sz w:val="28"/>
                <w:szCs w:val="28"/>
              </w:rPr>
              <w:t>.В.</w:t>
            </w:r>
          </w:p>
        </w:tc>
      </w:tr>
      <w:tr w:rsidR="00D624B8" w:rsidRPr="00B50B14" w:rsidTr="00AC50CD">
        <w:tc>
          <w:tcPr>
            <w:tcW w:w="9648" w:type="dxa"/>
            <w:gridSpan w:val="3"/>
          </w:tcPr>
          <w:p w:rsidR="00D624B8" w:rsidRPr="00FF7212" w:rsidRDefault="00D624B8" w:rsidP="00AC50CD">
            <w:pPr>
              <w:pStyle w:val="3"/>
              <w:widowControl w:val="0"/>
              <w:jc w:val="left"/>
              <w:outlineLvl w:val="0"/>
              <w:rPr>
                <w:sz w:val="24"/>
                <w:szCs w:val="24"/>
                <w:lang w:val="en-US"/>
              </w:rPr>
            </w:pPr>
          </w:p>
          <w:p w:rsidR="00D624B8" w:rsidRPr="00FF7212" w:rsidRDefault="00D624B8" w:rsidP="00AC50CD">
            <w:pPr>
              <w:pStyle w:val="3"/>
              <w:widowControl w:val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2022</w:t>
            </w:r>
          </w:p>
        </w:tc>
      </w:tr>
    </w:tbl>
    <w:p w:rsidR="00D624B8" w:rsidRDefault="00D624B8" w:rsidP="00D624B8">
      <w:pPr>
        <w:jc w:val="both"/>
        <w:rPr>
          <w:noProof/>
          <w:lang w:eastAsia="ru-RU"/>
        </w:rPr>
      </w:pPr>
    </w:p>
    <w:p w:rsidR="003E0076" w:rsidRDefault="003E0076">
      <w:pPr>
        <w:rPr>
          <w:lang w:val="en-US"/>
        </w:rPr>
      </w:pPr>
    </w:p>
    <w:p w:rsidR="00D624B8" w:rsidRDefault="00D624B8">
      <w:pPr>
        <w:rPr>
          <w:lang w:val="en-US"/>
        </w:rPr>
      </w:pPr>
    </w:p>
    <w:p w:rsidR="00D624B8" w:rsidRDefault="00D624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4335FA" wp14:editId="4A578258">
            <wp:extent cx="2339340" cy="1219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A8" w:rsidRDefault="00304AA8" w:rsidP="00304AA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Соберите схему сети, приведенную на скриншоте. Согласно Вашему варианту, настройте маршрутизацию между узлами, задав маршруты по умолчанию. Проверьте взаимодействие с узлами сети с помощью команды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color w:val="000000"/>
          <w:sz w:val="28"/>
          <w:szCs w:val="28"/>
        </w:rPr>
        <w:t>. (</w:t>
      </w:r>
      <w:r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 xml:space="preserve">В отчет включить результаты </w:t>
      </w:r>
      <w:proofErr w:type="spellStart"/>
      <w:r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пингов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04AA8" w:rsidRPr="00304AA8" w:rsidRDefault="00304AA8">
      <w:r>
        <w:rPr>
          <w:noProof/>
          <w:lang w:eastAsia="ru-RU"/>
        </w:rPr>
        <w:drawing>
          <wp:inline distT="0" distB="0" distL="0" distR="0" wp14:anchorId="1EAECF6E" wp14:editId="638294CD">
            <wp:extent cx="5806440" cy="3360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A8" w:rsidRDefault="00304AA8">
      <w:pPr>
        <w:rPr>
          <w:noProof/>
          <w:lang w:val="en-US" w:eastAsia="ru-RU"/>
        </w:rPr>
      </w:pPr>
      <w:r w:rsidRPr="00304AA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9F74C4" wp14:editId="6935FD3F">
            <wp:extent cx="5615940" cy="7543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A8" w:rsidRDefault="00304AA8">
      <w:pPr>
        <w:rPr>
          <w:noProof/>
          <w:lang w:val="en-US" w:eastAsia="ru-RU"/>
        </w:rPr>
      </w:pPr>
    </w:p>
    <w:p w:rsidR="00304AA8" w:rsidRDefault="00304AA8">
      <w:pPr>
        <w:rPr>
          <w:noProof/>
          <w:lang w:val="en-US" w:eastAsia="ru-RU"/>
        </w:rPr>
      </w:pPr>
    </w:p>
    <w:p w:rsidR="00304AA8" w:rsidRDefault="00304AA8">
      <w:pPr>
        <w:rPr>
          <w:noProof/>
          <w:lang w:val="en-US" w:eastAsia="ru-RU"/>
        </w:rPr>
      </w:pPr>
    </w:p>
    <w:p w:rsidR="00304AA8" w:rsidRDefault="00304AA8">
      <w:pPr>
        <w:rPr>
          <w:noProof/>
          <w:lang w:val="en-US" w:eastAsia="ru-RU"/>
        </w:rPr>
      </w:pPr>
    </w:p>
    <w:p w:rsidR="00304AA8" w:rsidRDefault="00304AA8">
      <w:pPr>
        <w:rPr>
          <w:noProof/>
          <w:lang w:val="en-US" w:eastAsia="ru-RU"/>
        </w:rPr>
      </w:pPr>
    </w:p>
    <w:p w:rsidR="00304AA8" w:rsidRDefault="00304AA8">
      <w:pPr>
        <w:rPr>
          <w:noProof/>
          <w:lang w:val="en-US" w:eastAsia="ru-RU"/>
        </w:rPr>
      </w:pPr>
    </w:p>
    <w:p w:rsidR="00304AA8" w:rsidRPr="00304AA8" w:rsidRDefault="00304AA8">
      <w:pPr>
        <w:rPr>
          <w:noProof/>
          <w:lang w:val="en-US" w:eastAsia="ru-RU"/>
        </w:rPr>
      </w:pPr>
    </w:p>
    <w:p w:rsidR="00304AA8" w:rsidRDefault="00304AA8">
      <w:pPr>
        <w:rPr>
          <w:noProof/>
          <w:lang w:val="en-US" w:eastAsia="ru-RU"/>
        </w:rPr>
      </w:pPr>
    </w:p>
    <w:p w:rsidR="00304AA8" w:rsidRDefault="00304AA8" w:rsidP="00304AA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Через эмулятор браузера на узлах проверьте доступность </w:t>
      </w:r>
      <w:r w:rsidRPr="003A59D2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3A59D2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304AA8" w:rsidRPr="00354956" w:rsidRDefault="00304AA8" w:rsidP="00304AA8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9D2">
        <w:rPr>
          <w:rFonts w:ascii="Times New Roman" w:hAnsi="Times New Roman" w:cs="Times New Roman"/>
          <w:color w:val="000000"/>
          <w:sz w:val="28"/>
          <w:szCs w:val="28"/>
        </w:rPr>
        <w:t>сервера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 строке браузера введите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-адрес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color w:val="000000"/>
          <w:sz w:val="28"/>
          <w:szCs w:val="28"/>
        </w:rPr>
        <w:t>-сервера.</w:t>
      </w:r>
    </w:p>
    <w:p w:rsidR="00304AA8" w:rsidRDefault="00304A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37660E" wp14:editId="6C720E27">
            <wp:extent cx="4815840" cy="4381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A8" w:rsidRDefault="00304AA8">
      <w:pPr>
        <w:rPr>
          <w:lang w:val="en-US"/>
        </w:rPr>
      </w:pPr>
    </w:p>
    <w:p w:rsidR="00304AA8" w:rsidRDefault="00304AA8">
      <w:pPr>
        <w:rPr>
          <w:lang w:val="en-US"/>
        </w:rPr>
      </w:pPr>
    </w:p>
    <w:p w:rsidR="00304AA8" w:rsidRDefault="00304AA8" w:rsidP="00304AA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04AA8">
        <w:rPr>
          <w:rFonts w:ascii="Times New Roman" w:hAnsi="Times New Roman"/>
          <w:color w:val="000000"/>
          <w:sz w:val="28"/>
          <w:szCs w:val="28"/>
        </w:rPr>
        <w:t xml:space="preserve">Настройте на маршрутизаторе R1 </w:t>
      </w:r>
      <w:proofErr w:type="gramStart"/>
      <w:r w:rsidRPr="00304AA8">
        <w:rPr>
          <w:rFonts w:ascii="Times New Roman" w:hAnsi="Times New Roman"/>
          <w:color w:val="000000"/>
          <w:sz w:val="28"/>
          <w:szCs w:val="28"/>
        </w:rPr>
        <w:t>стандартный</w:t>
      </w:r>
      <w:proofErr w:type="gramEnd"/>
      <w:r w:rsidRPr="00304AA8">
        <w:rPr>
          <w:rFonts w:ascii="Times New Roman" w:hAnsi="Times New Roman"/>
          <w:color w:val="000000"/>
          <w:sz w:val="28"/>
          <w:szCs w:val="28"/>
        </w:rPr>
        <w:t xml:space="preserve"> ACL, запрещающий устройству PC1 взаимодействовать с устройствами из других сетей</w:t>
      </w:r>
    </w:p>
    <w:p w:rsidR="00F36493" w:rsidRDefault="00304AA8" w:rsidP="00304AA8">
      <w:pPr>
        <w:pStyle w:val="a5"/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25BAD1B" wp14:editId="120C9DE8">
            <wp:extent cx="4716780" cy="1546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493" w:rsidRPr="00F36493">
        <w:rPr>
          <w:noProof/>
          <w:lang w:eastAsia="ru-RU"/>
        </w:rPr>
        <w:t xml:space="preserve"> </w:t>
      </w:r>
    </w:p>
    <w:p w:rsidR="00017FC0" w:rsidRDefault="00017FC0" w:rsidP="00304AA8">
      <w:pPr>
        <w:pStyle w:val="a5"/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17FC0" w:rsidRDefault="00017FC0" w:rsidP="00017FC0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color w:val="000000"/>
          <w:sz w:val="28"/>
          <w:szCs w:val="28"/>
        </w:rPr>
      </w:pPr>
    </w:p>
    <w:p w:rsidR="00017FC0" w:rsidRDefault="00017FC0" w:rsidP="00017FC0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color w:val="000000"/>
          <w:sz w:val="28"/>
          <w:szCs w:val="28"/>
        </w:rPr>
      </w:pPr>
    </w:p>
    <w:p w:rsidR="00017FC0" w:rsidRDefault="00017FC0" w:rsidP="00017FC0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color w:val="000000"/>
          <w:sz w:val="28"/>
          <w:szCs w:val="28"/>
        </w:rPr>
      </w:pPr>
    </w:p>
    <w:p w:rsidR="00017FC0" w:rsidRDefault="00017FC0" w:rsidP="00017FC0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color w:val="000000"/>
          <w:sz w:val="28"/>
          <w:szCs w:val="28"/>
        </w:rPr>
      </w:pPr>
    </w:p>
    <w:p w:rsidR="00017FC0" w:rsidRDefault="00017FC0" w:rsidP="00017FC0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color w:val="000000"/>
          <w:sz w:val="28"/>
          <w:szCs w:val="28"/>
        </w:rPr>
      </w:pPr>
    </w:p>
    <w:p w:rsidR="00017FC0" w:rsidRDefault="00017FC0" w:rsidP="00017FC0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color w:val="000000"/>
          <w:sz w:val="28"/>
          <w:szCs w:val="28"/>
        </w:rPr>
      </w:pPr>
    </w:p>
    <w:p w:rsidR="00017FC0" w:rsidRDefault="00017FC0" w:rsidP="00017FC0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color w:val="000000"/>
          <w:sz w:val="28"/>
          <w:szCs w:val="28"/>
        </w:rPr>
      </w:pPr>
    </w:p>
    <w:p w:rsidR="00017FC0" w:rsidRPr="00017FC0" w:rsidRDefault="00017FC0" w:rsidP="00017FC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17FC0">
        <w:rPr>
          <w:rFonts w:ascii="Times New Roman" w:hAnsi="Times New Roman"/>
          <w:color w:val="000000"/>
          <w:sz w:val="28"/>
          <w:szCs w:val="28"/>
        </w:rPr>
        <w:lastRenderedPageBreak/>
        <w:t xml:space="preserve"> Проверьте правильность настройки </w:t>
      </w:r>
      <w:proofErr w:type="gramStart"/>
      <w:r w:rsidRPr="00017FC0">
        <w:rPr>
          <w:rFonts w:ascii="Times New Roman" w:hAnsi="Times New Roman"/>
          <w:color w:val="000000"/>
          <w:sz w:val="28"/>
          <w:szCs w:val="28"/>
        </w:rPr>
        <w:t>стандартного</w:t>
      </w:r>
      <w:proofErr w:type="gramEnd"/>
      <w:r w:rsidRPr="00017FC0">
        <w:rPr>
          <w:rFonts w:ascii="Times New Roman" w:hAnsi="Times New Roman"/>
          <w:color w:val="000000"/>
          <w:sz w:val="28"/>
          <w:szCs w:val="28"/>
        </w:rPr>
        <w:t xml:space="preserve"> ACL.</w:t>
      </w:r>
    </w:p>
    <w:p w:rsidR="00017FC0" w:rsidRDefault="00017FC0" w:rsidP="00304AA8">
      <w:pPr>
        <w:pStyle w:val="a5"/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17FC0" w:rsidRPr="00017FC0" w:rsidRDefault="00017FC0" w:rsidP="00304AA8">
      <w:pPr>
        <w:pStyle w:val="a5"/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304AA8" w:rsidRDefault="00F36493" w:rsidP="00304AA8">
      <w:pPr>
        <w:pStyle w:val="a5"/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15EAE0" wp14:editId="6ED57A2B">
            <wp:extent cx="4907280" cy="43891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C0" w:rsidRPr="00017FC0" w:rsidRDefault="00017FC0" w:rsidP="00304AA8">
      <w:pPr>
        <w:pStyle w:val="a5"/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F36493" w:rsidRPr="00017FC0" w:rsidRDefault="00F36493" w:rsidP="00304AA8">
      <w:pPr>
        <w:pStyle w:val="a5"/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F36493" w:rsidRPr="00F36493" w:rsidRDefault="00F36493" w:rsidP="00F3649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F36493">
        <w:rPr>
          <w:rFonts w:ascii="Times New Roman" w:hAnsi="Times New Roman"/>
          <w:color w:val="000000"/>
          <w:sz w:val="28"/>
          <w:szCs w:val="28"/>
        </w:rPr>
        <w:t xml:space="preserve">Настройте на маршрутизаторе R3 </w:t>
      </w:r>
      <w:proofErr w:type="gramStart"/>
      <w:r w:rsidRPr="00F36493">
        <w:rPr>
          <w:rFonts w:ascii="Times New Roman" w:hAnsi="Times New Roman"/>
          <w:color w:val="000000"/>
          <w:sz w:val="28"/>
          <w:szCs w:val="28"/>
        </w:rPr>
        <w:t>расширенный</w:t>
      </w:r>
      <w:proofErr w:type="gramEnd"/>
      <w:r w:rsidRPr="00F36493">
        <w:rPr>
          <w:rFonts w:ascii="Times New Roman" w:hAnsi="Times New Roman"/>
          <w:color w:val="000000"/>
          <w:sz w:val="28"/>
          <w:szCs w:val="28"/>
        </w:rPr>
        <w:t xml:space="preserve"> ACL, запрещающий устройству PC2 обращаться к веб-серверу по протоколу HTTP.</w:t>
      </w:r>
      <w:r w:rsidRPr="00F3649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8D9C070" wp14:editId="24B84F6C">
            <wp:extent cx="4526280" cy="11049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93" w:rsidRPr="00F36493" w:rsidRDefault="00F36493" w:rsidP="00F36493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17FC0" w:rsidRPr="00017FC0" w:rsidRDefault="00017FC0" w:rsidP="00017FC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017FC0">
        <w:rPr>
          <w:rFonts w:ascii="Times New Roman" w:hAnsi="Times New Roman"/>
          <w:color w:val="000000"/>
          <w:sz w:val="28"/>
          <w:szCs w:val="28"/>
        </w:rPr>
        <w:lastRenderedPageBreak/>
        <w:t xml:space="preserve">Проверьте правильность настройки </w:t>
      </w:r>
      <w:proofErr w:type="gramStart"/>
      <w:r w:rsidRPr="00017FC0">
        <w:rPr>
          <w:rFonts w:ascii="Times New Roman" w:hAnsi="Times New Roman"/>
          <w:color w:val="000000"/>
          <w:sz w:val="28"/>
          <w:szCs w:val="28"/>
        </w:rPr>
        <w:t>расширенного</w:t>
      </w:r>
      <w:proofErr w:type="gramEnd"/>
      <w:r w:rsidRPr="00017FC0">
        <w:rPr>
          <w:rFonts w:ascii="Times New Roman" w:hAnsi="Times New Roman"/>
          <w:color w:val="000000"/>
          <w:sz w:val="28"/>
          <w:szCs w:val="28"/>
        </w:rPr>
        <w:t xml:space="preserve"> ACL.</w:t>
      </w:r>
      <w:r w:rsidRPr="00017FC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7298542" wp14:editId="12C04B30">
            <wp:extent cx="4853940" cy="43891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BA79D38" wp14:editId="1EE20603">
            <wp:extent cx="4892040" cy="44119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18377B" wp14:editId="03156791">
            <wp:extent cx="4899660" cy="320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17FC0" w:rsidRPr="00017FC0" w:rsidRDefault="00017FC0" w:rsidP="00017FC0">
      <w:pPr>
        <w:pStyle w:val="a5"/>
        <w:rPr>
          <w:rFonts w:ascii="Times New Roman" w:hAnsi="Times New Roman"/>
          <w:color w:val="000000"/>
          <w:sz w:val="28"/>
          <w:szCs w:val="28"/>
        </w:rPr>
      </w:pPr>
    </w:p>
    <w:p w:rsidR="00017FC0" w:rsidRPr="00017FC0" w:rsidRDefault="00017FC0" w:rsidP="00017FC0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/>
          <w:color w:val="000000"/>
          <w:sz w:val="28"/>
          <w:szCs w:val="28"/>
        </w:rPr>
      </w:pPr>
    </w:p>
    <w:p w:rsidR="00F36493" w:rsidRPr="00F36493" w:rsidRDefault="00F36493" w:rsidP="00304AA8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304AA8" w:rsidRPr="00304AA8" w:rsidRDefault="00304AA8"/>
    <w:sectPr w:rsidR="00304AA8" w:rsidRPr="0030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,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B31A0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720" w:hanging="360"/>
      </w:pPr>
      <w:rPr>
        <w:rFonts w:ascii="Arial,Bold" w:hAnsi="Arial,Bold" w:cs="Arial,Bold" w:hint="default"/>
        <w:b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C70F4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644" w:hanging="360"/>
      </w:pPr>
      <w:rPr>
        <w:rFonts w:ascii="Arial,Bold" w:hAnsi="Arial,Bold" w:cs="Arial,Bold" w:hint="default"/>
        <w:b/>
        <w:sz w:val="22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354382D"/>
    <w:multiLevelType w:val="hybridMultilevel"/>
    <w:tmpl w:val="80B2D418"/>
    <w:lvl w:ilvl="0" w:tplc="6D2241BE">
      <w:start w:val="1"/>
      <w:numFmt w:val="decimal"/>
      <w:lvlText w:val="%1."/>
      <w:lvlJc w:val="left"/>
      <w:pPr>
        <w:ind w:left="644" w:hanging="360"/>
      </w:pPr>
      <w:rPr>
        <w:rFonts w:ascii="Arial,Bold" w:hAnsi="Arial,Bold" w:cs="Arial,Bold" w:hint="default"/>
        <w:b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B8"/>
    <w:rsid w:val="00017FC0"/>
    <w:rsid w:val="00304AA8"/>
    <w:rsid w:val="003E0076"/>
    <w:rsid w:val="00D624B8"/>
    <w:rsid w:val="00F3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4B8"/>
    <w:rPr>
      <w:rFonts w:ascii="Calibri" w:eastAsia="Calibri" w:hAnsi="Calibri" w:cs="Times New Roman"/>
    </w:rPr>
  </w:style>
  <w:style w:type="paragraph" w:styleId="7">
    <w:name w:val="heading 7"/>
    <w:basedOn w:val="a"/>
    <w:next w:val="a"/>
    <w:link w:val="70"/>
    <w:qFormat/>
    <w:rsid w:val="00D624B8"/>
    <w:pPr>
      <w:keepNext/>
      <w:spacing w:after="0" w:line="240" w:lineRule="atLeast"/>
      <w:ind w:firstLine="357"/>
      <w:jc w:val="center"/>
      <w:outlineLvl w:val="6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D624B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3">
    <w:name w:val="заг3"/>
    <w:basedOn w:val="a"/>
    <w:rsid w:val="00D624B8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4B8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4AA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4B8"/>
    <w:rPr>
      <w:rFonts w:ascii="Calibri" w:eastAsia="Calibri" w:hAnsi="Calibri" w:cs="Times New Roman"/>
    </w:rPr>
  </w:style>
  <w:style w:type="paragraph" w:styleId="7">
    <w:name w:val="heading 7"/>
    <w:basedOn w:val="a"/>
    <w:next w:val="a"/>
    <w:link w:val="70"/>
    <w:qFormat/>
    <w:rsid w:val="00D624B8"/>
    <w:pPr>
      <w:keepNext/>
      <w:spacing w:after="0" w:line="240" w:lineRule="atLeast"/>
      <w:ind w:firstLine="357"/>
      <w:jc w:val="center"/>
      <w:outlineLvl w:val="6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D624B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3">
    <w:name w:val="заг3"/>
    <w:basedOn w:val="a"/>
    <w:rsid w:val="00D624B8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4B8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4AA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Juliet</cp:lastModifiedBy>
  <cp:revision>1</cp:revision>
  <dcterms:created xsi:type="dcterms:W3CDTF">2022-05-05T08:30:00Z</dcterms:created>
  <dcterms:modified xsi:type="dcterms:W3CDTF">2022-05-05T09:33:00Z</dcterms:modified>
</cp:coreProperties>
</file>