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afchunk.mht" ContentType="message/rfc822"/>
</Types>
</file>

<file path=_rels/.rels><?xml version="1.0" encoding="UTF-8" standalone="yes"?>
<Relationships xmlns="http://schemas.openxmlformats.org/package/2006/relationships">
  <Relationship
      Type="http://schemas.openxmlformats.org/officeDocument/2006/relationships/officeDocument"
      Target="/word/document.xml" Id="R09c83fafc067488e" 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htmlChunk"/>
    <w:sectPr>
      <w:pgSz w:w="12240" w:h="15840" w:orient="portrait"/>
      <w:pgMar w:top="2267" w:right="850" w:bottom="850" w:left="170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Type="http://schemas.openxmlformats.org/officeDocument/2006/relationships/aFChunk"
    Target="/word/afchunk.mht" Id="htmlChunk" />
</Relationships>

</file>