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1F68" w:rsidRDefault="00641F68" w:rsidP="00641F6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7A1C66" w:rsidRPr="00377F57" w:rsidRDefault="007A1C66" w:rsidP="00641F6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41F68" w:rsidRDefault="00641F68" w:rsidP="00641F6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83735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7A1C66" w:rsidRDefault="007A1C66" w:rsidP="00641F6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41F68" w:rsidRPr="00377F57" w:rsidRDefault="00641F68" w:rsidP="00641F6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>ТОМСКИЙ ГОСУДАРСТВЕННЫЙ УНИВЕРСИТЕТ</w:t>
      </w:r>
    </w:p>
    <w:p w:rsidR="007A1C66" w:rsidRDefault="00641F68" w:rsidP="00641F6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 xml:space="preserve">СИСТЕМ УПРАВЛЕНИЯ И РАДИОЭЛЕКТРОНИКИ </w:t>
      </w:r>
    </w:p>
    <w:p w:rsidR="00641F68" w:rsidRPr="00377F57" w:rsidRDefault="00641F68" w:rsidP="00641F6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>(ТУСУР)</w:t>
      </w:r>
    </w:p>
    <w:p w:rsidR="00641F68" w:rsidRPr="00377F57" w:rsidRDefault="00641F68" w:rsidP="00641F6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41F68" w:rsidRPr="00377F57" w:rsidRDefault="00641F68" w:rsidP="00641F6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41F68" w:rsidRPr="007A1C66" w:rsidRDefault="00641F68" w:rsidP="00641F6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A1C66">
        <w:rPr>
          <w:rFonts w:ascii="Times New Roman" w:eastAsia="Times New Roman" w:hAnsi="Times New Roman" w:cs="Times New Roman"/>
          <w:sz w:val="28"/>
          <w:szCs w:val="28"/>
        </w:rPr>
        <w:t>Кафедра автоматизированных систем управления</w:t>
      </w:r>
    </w:p>
    <w:p w:rsidR="00641F68" w:rsidRPr="007A1C66" w:rsidRDefault="00641F68" w:rsidP="00641F6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A1C66">
        <w:rPr>
          <w:rFonts w:ascii="Times New Roman" w:eastAsia="Times New Roman" w:hAnsi="Times New Roman" w:cs="Times New Roman"/>
          <w:sz w:val="28"/>
          <w:szCs w:val="28"/>
        </w:rPr>
        <w:t>(АСУ)</w:t>
      </w:r>
    </w:p>
    <w:p w:rsidR="00641F68" w:rsidRPr="00377F57" w:rsidRDefault="00641F68" w:rsidP="00641F6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41F68" w:rsidRPr="007A1C66" w:rsidRDefault="00641F68" w:rsidP="00641F68">
      <w:pPr>
        <w:spacing w:line="360" w:lineRule="auto"/>
        <w:ind w:firstLine="14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A1C66">
        <w:rPr>
          <w:rFonts w:ascii="Times New Roman" w:eastAsia="Times New Roman" w:hAnsi="Times New Roman" w:cs="Times New Roman"/>
          <w:b/>
          <w:bCs/>
          <w:sz w:val="28"/>
          <w:szCs w:val="28"/>
        </w:rPr>
        <w:t>РЕШЕНИЕ УРАВНЕНИЙ С ОДНОЙ ПЕРЕМЕННОЙ И ЗАДАЧ ЛИНЕЙНОЙ АЛГЕБРЫ</w:t>
      </w:r>
    </w:p>
    <w:p w:rsidR="00641F68" w:rsidRPr="00377F57" w:rsidRDefault="00641F68" w:rsidP="00641F68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7A1C66" w:rsidRPr="007A1C66" w:rsidRDefault="00641F68" w:rsidP="007A1C6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A1C66"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 по лабораторной работе №1 по дисциплине</w:t>
      </w:r>
      <w:r w:rsidRPr="007A1C6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:rsidR="00641F68" w:rsidRPr="007A1C66" w:rsidRDefault="00641F68" w:rsidP="00641F6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A1C6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11584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Численные методы</w:t>
      </w:r>
      <w:r w:rsidRPr="007A1C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» </w:t>
      </w:r>
    </w:p>
    <w:p w:rsidR="00641F68" w:rsidRPr="00377F57" w:rsidRDefault="00641F68" w:rsidP="00641F6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8"/>
        <w:tblW w:w="4450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0"/>
      </w:tblGrid>
      <w:tr w:rsidR="00641F68" w:rsidRPr="00836A57" w:rsidTr="007525CC">
        <w:tc>
          <w:tcPr>
            <w:tcW w:w="4450" w:type="dxa"/>
          </w:tcPr>
          <w:p w:rsidR="00641F68" w:rsidRPr="00836A57" w:rsidRDefault="00641F68" w:rsidP="007525C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7A1C66" w:rsidRPr="001158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A1C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7A1C66" w:rsidRPr="00115847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гр.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З-433П8-5</w:t>
            </w:r>
          </w:p>
          <w:p w:rsidR="00641F68" w:rsidRPr="00836A57" w:rsidRDefault="00641F68" w:rsidP="007525C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Медведева Юлия Евгеньевна</w:t>
            </w:r>
          </w:p>
          <w:p w:rsidR="00641F68" w:rsidRPr="00836A57" w:rsidRDefault="00641F68" w:rsidP="007525C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</w:t>
            </w:r>
          </w:p>
          <w:p w:rsidR="00641F68" w:rsidRPr="00836A57" w:rsidRDefault="007A1C66" w:rsidP="007525C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июля</w:t>
            </w:r>
            <w:r w:rsidR="00641F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41F68" w:rsidRPr="00836A5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641F68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  <w:r w:rsidR="00641F68" w:rsidRPr="00836A57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  <w:p w:rsidR="00641F68" w:rsidRPr="00836A57" w:rsidRDefault="00641F68" w:rsidP="007525C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              (дата) </w:t>
            </w:r>
          </w:p>
        </w:tc>
      </w:tr>
      <w:tr w:rsidR="00641F68" w:rsidRPr="00836A57" w:rsidTr="007525CC">
        <w:tc>
          <w:tcPr>
            <w:tcW w:w="4450" w:type="dxa"/>
          </w:tcPr>
          <w:p w:rsidR="00641F68" w:rsidRPr="00836A57" w:rsidRDefault="00641F68" w:rsidP="007525C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  <w:p w:rsidR="00641F68" w:rsidRPr="00836A57" w:rsidRDefault="00641F68" w:rsidP="007525C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______________________________</w:t>
            </w:r>
          </w:p>
          <w:p w:rsidR="00641F68" w:rsidRPr="00836A57" w:rsidRDefault="00641F68" w:rsidP="007525C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836A57">
              <w:rPr>
                <w:rFonts w:ascii="Times New Roman" w:hAnsi="Times New Roman" w:cs="Times New Roman"/>
              </w:rPr>
              <w:t>(должность, ученая степень, звание)</w:t>
            </w:r>
          </w:p>
          <w:p w:rsidR="00641F68" w:rsidRPr="00836A57" w:rsidRDefault="00641F68" w:rsidP="007525C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>______________ /____________________/</w:t>
            </w:r>
          </w:p>
          <w:p w:rsidR="00641F68" w:rsidRPr="00836A57" w:rsidRDefault="00641F68" w:rsidP="007525C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836A57">
              <w:rPr>
                <w:rFonts w:ascii="Times New Roman" w:hAnsi="Times New Roman" w:cs="Times New Roman"/>
              </w:rPr>
              <w:t>(подпись)              И. О. Фамилия</w:t>
            </w:r>
          </w:p>
          <w:p w:rsidR="00641F68" w:rsidRPr="00836A57" w:rsidRDefault="00641F68" w:rsidP="007525C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</w:rPr>
              <w:t>«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____»_______________20____г.</w:t>
            </w:r>
          </w:p>
          <w:p w:rsidR="00641F68" w:rsidRPr="00836A57" w:rsidRDefault="00641F68" w:rsidP="007525CC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                       (дата)</w:t>
            </w:r>
          </w:p>
        </w:tc>
      </w:tr>
    </w:tbl>
    <w:p w:rsidR="00641F68" w:rsidRDefault="00641F68" w:rsidP="00641F6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41F68" w:rsidRDefault="00641F68">
      <w:pPr>
        <w:rPr>
          <w:rFonts w:asciiTheme="majorHAnsi" w:eastAsiaTheme="majorEastAsia" w:hAnsiTheme="majorHAnsi" w:cstheme="majorBidi"/>
          <w:b/>
          <w:color w:val="000000"/>
          <w:sz w:val="28"/>
          <w:szCs w:val="32"/>
        </w:rPr>
      </w:pPr>
      <w:r>
        <w:br w:type="page"/>
      </w:r>
    </w:p>
    <w:sdt>
      <w:sdtPr>
        <w:rPr>
          <w:rFonts w:ascii="Times New Roman" w:eastAsia="Calibri" w:hAnsi="Times New Roman" w:cs="Times New Roman"/>
          <w:b w:val="0"/>
          <w:bCs/>
          <w:color w:val="auto"/>
          <w:sz w:val="24"/>
          <w:szCs w:val="28"/>
        </w:rPr>
        <w:id w:val="-890903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9406D" w:rsidRPr="00F9406D" w:rsidRDefault="00F9406D">
          <w:pPr>
            <w:pStyle w:val="ab"/>
            <w:rPr>
              <w:rFonts w:ascii="Times New Roman" w:hAnsi="Times New Roman" w:cs="Times New Roman"/>
              <w:b w:val="0"/>
              <w:bCs/>
              <w:szCs w:val="28"/>
            </w:rPr>
          </w:pPr>
          <w:r w:rsidRPr="00F9406D">
            <w:rPr>
              <w:rFonts w:ascii="Times New Roman" w:hAnsi="Times New Roman" w:cs="Times New Roman"/>
              <w:b w:val="0"/>
              <w:bCs/>
              <w:szCs w:val="28"/>
            </w:rPr>
            <w:t>Оглавление</w:t>
          </w:r>
        </w:p>
        <w:p w:rsidR="00F9406D" w:rsidRPr="00F9406D" w:rsidRDefault="00F9406D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caps/>
              <w:noProof/>
              <w:kern w:val="2"/>
              <w:sz w:val="28"/>
              <w:szCs w:val="28"/>
              <w14:ligatures w14:val="standardContextual"/>
            </w:rPr>
          </w:pPr>
          <w:r w:rsidRPr="00F9406D">
            <w:rPr>
              <w:rFonts w:ascii="Times New Roman" w:hAnsi="Times New Roman" w:cs="Times New Roman"/>
              <w:b w:val="0"/>
              <w:i w:val="0"/>
              <w:iCs w:val="0"/>
              <w:sz w:val="28"/>
              <w:szCs w:val="28"/>
            </w:rPr>
            <w:fldChar w:fldCharType="begin"/>
          </w:r>
          <w:r w:rsidRPr="00F9406D">
            <w:rPr>
              <w:rFonts w:ascii="Times New Roman" w:hAnsi="Times New Roman" w:cs="Times New Roman"/>
              <w:b w:val="0"/>
              <w:i w:val="0"/>
              <w:iCs w:val="0"/>
              <w:sz w:val="28"/>
              <w:szCs w:val="28"/>
            </w:rPr>
            <w:instrText>TOC \o "1-3" \h \z \u</w:instrText>
          </w:r>
          <w:r w:rsidRPr="00F9406D">
            <w:rPr>
              <w:rFonts w:ascii="Times New Roman" w:hAnsi="Times New Roman" w:cs="Times New Roman"/>
              <w:b w:val="0"/>
              <w:i w:val="0"/>
              <w:iCs w:val="0"/>
              <w:sz w:val="28"/>
              <w:szCs w:val="28"/>
            </w:rPr>
            <w:fldChar w:fldCharType="separate"/>
          </w:r>
          <w:hyperlink w:anchor="_Toc240829577" w:history="1">
            <w:r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_Toc240829577 \h </w:instrText>
            </w:r>
            <w:r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406D" w:rsidRPr="00F9406D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caps/>
              <w:noProof/>
              <w:kern w:val="2"/>
              <w:sz w:val="28"/>
              <w:szCs w:val="28"/>
              <w14:ligatures w14:val="standardContextual"/>
            </w:rPr>
          </w:pPr>
          <w:hyperlink w:anchor="_Toc240829578" w:history="1"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caps/>
                <w:noProof/>
                <w:sz w:val="28"/>
                <w:szCs w:val="28"/>
              </w:rPr>
              <w:t>1 РЕШЕНИЕ УРАВНЕНИЯ С ОДНОЙ ПЕРЕМЕННОЙ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_Toc240829578 \h </w:instrTex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406D" w:rsidRPr="00F9406D" w:rsidRDefault="00000000">
          <w:pPr>
            <w:pStyle w:val="12"/>
            <w:tabs>
              <w:tab w:val="left" w:pos="522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caps/>
              <w:noProof/>
              <w:kern w:val="2"/>
              <w:sz w:val="28"/>
              <w:szCs w:val="28"/>
              <w14:ligatures w14:val="standardContextual"/>
            </w:rPr>
          </w:pPr>
          <w:hyperlink w:anchor="_Toc240829579" w:history="1"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1.1</w:t>
            </w:r>
            <w:r w:rsidR="00F9406D" w:rsidRPr="00F9406D">
              <w:rPr>
                <w:rFonts w:ascii="Times New Roman" w:eastAsiaTheme="minorEastAsia" w:hAnsi="Times New Roman" w:cs="Times New Roman"/>
                <w:b w:val="0"/>
                <w:i w:val="0"/>
                <w:iCs w:val="0"/>
                <w:cap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Задание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_Toc240829579 \h </w:instrTex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406D" w:rsidRPr="00F9406D" w:rsidRDefault="00000000">
          <w:pPr>
            <w:pStyle w:val="12"/>
            <w:tabs>
              <w:tab w:val="left" w:pos="522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caps/>
              <w:noProof/>
              <w:kern w:val="2"/>
              <w:sz w:val="28"/>
              <w:szCs w:val="28"/>
              <w14:ligatures w14:val="standardContextual"/>
            </w:rPr>
          </w:pPr>
          <w:hyperlink w:anchor="_Toc240829580" w:history="1"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1.2</w:t>
            </w:r>
            <w:r w:rsidR="00F9406D" w:rsidRPr="00F9406D">
              <w:rPr>
                <w:rFonts w:ascii="Times New Roman" w:eastAsiaTheme="minorEastAsia" w:hAnsi="Times New Roman" w:cs="Times New Roman"/>
                <w:b w:val="0"/>
                <w:i w:val="0"/>
                <w:iCs w:val="0"/>
                <w:caps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Теоретический материал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_Toc240829580 \h </w:instrTex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406D" w:rsidRPr="00F9406D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caps/>
              <w:noProof/>
              <w:kern w:val="2"/>
              <w:sz w:val="28"/>
              <w:szCs w:val="28"/>
              <w14:ligatures w14:val="standardContextual"/>
            </w:rPr>
          </w:pPr>
          <w:hyperlink w:anchor="_Toc240829581" w:history="1"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1.3 Алгоритм решения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_Toc240829581 \h </w:instrTex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406D" w:rsidRPr="00F9406D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caps/>
              <w:noProof/>
              <w:kern w:val="2"/>
              <w:sz w:val="28"/>
              <w:szCs w:val="28"/>
              <w14:ligatures w14:val="standardContextual"/>
            </w:rPr>
          </w:pPr>
          <w:hyperlink w:anchor="_Toc240829582" w:history="1"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1.4 Результаты работы программы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_Toc240829582 \h </w:instrTex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406D" w:rsidRPr="00F9406D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caps/>
              <w:noProof/>
              <w:kern w:val="2"/>
              <w:sz w:val="28"/>
              <w:szCs w:val="28"/>
              <w14:ligatures w14:val="standardContextual"/>
            </w:rPr>
          </w:pPr>
          <w:hyperlink w:anchor="_Toc240829583" w:history="1"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caps/>
                <w:noProof/>
                <w:sz w:val="28"/>
                <w:szCs w:val="28"/>
              </w:rPr>
              <w:t>2 РЕШЕНИЕ ЗАДАЧ ЛИНЕЙНОЙ АЛГЕБРЫ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_Toc240829583 \h </w:instrTex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406D" w:rsidRPr="00F9406D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caps/>
              <w:noProof/>
              <w:kern w:val="2"/>
              <w:sz w:val="28"/>
              <w:szCs w:val="28"/>
              <w14:ligatures w14:val="standardContextual"/>
            </w:rPr>
          </w:pPr>
          <w:hyperlink w:anchor="_Toc240829584" w:history="1"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2.1 Задание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_Toc240829584 \h </w:instrTex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406D" w:rsidRPr="00F9406D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caps/>
              <w:noProof/>
              <w:kern w:val="2"/>
              <w:sz w:val="28"/>
              <w:szCs w:val="28"/>
              <w14:ligatures w14:val="standardContextual"/>
            </w:rPr>
          </w:pPr>
          <w:hyperlink w:anchor="_Toc240829585" w:history="1"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2.2 Теоретический материал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_Toc240829585 \h </w:instrTex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406D" w:rsidRPr="00F9406D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caps/>
              <w:noProof/>
              <w:kern w:val="2"/>
              <w:sz w:val="28"/>
              <w:szCs w:val="28"/>
              <w14:ligatures w14:val="standardContextual"/>
            </w:rPr>
          </w:pPr>
          <w:hyperlink w:anchor="_Toc240829586" w:history="1"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2.3 Алгоритм решения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_Toc240829586 \h </w:instrTex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406D" w:rsidRPr="00F9406D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caps/>
              <w:noProof/>
              <w:kern w:val="2"/>
              <w:sz w:val="28"/>
              <w:szCs w:val="28"/>
              <w14:ligatures w14:val="standardContextual"/>
            </w:rPr>
          </w:pPr>
          <w:hyperlink w:anchor="_Toc240829587" w:history="1"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2.4 Результаты работы программы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_Toc240829587 \h </w:instrTex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406D" w:rsidRPr="00F9406D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caps/>
              <w:noProof/>
              <w:kern w:val="2"/>
              <w:sz w:val="28"/>
              <w:szCs w:val="28"/>
              <w14:ligatures w14:val="standardContextual"/>
            </w:rPr>
          </w:pPr>
          <w:hyperlink w:anchor="_Toc240829588" w:history="1"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_Toc240829588 \h </w:instrTex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406D" w:rsidRPr="00F9406D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caps/>
              <w:noProof/>
              <w:kern w:val="2"/>
              <w:sz w:val="28"/>
              <w:szCs w:val="28"/>
              <w14:ligatures w14:val="standardContextual"/>
            </w:rPr>
          </w:pPr>
          <w:hyperlink w:anchor="_Toc240829589" w:history="1"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_Toc240829589 \h </w:instrTex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406D" w:rsidRPr="00F9406D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caps/>
              <w:noProof/>
              <w:kern w:val="2"/>
              <w:sz w:val="28"/>
              <w:szCs w:val="28"/>
              <w14:ligatures w14:val="standardContextual"/>
            </w:rPr>
          </w:pPr>
          <w:hyperlink w:anchor="_Toc240829590" w:history="1"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_Toc240829590 \h </w:instrTex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406D" w:rsidRPr="00F9406D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caps/>
              <w:noProof/>
              <w:kern w:val="2"/>
              <w:sz w:val="28"/>
              <w:szCs w:val="28"/>
              <w14:ligatures w14:val="standardContextual"/>
            </w:rPr>
          </w:pPr>
          <w:hyperlink w:anchor="_Toc240829591" w:history="1"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 xml:space="preserve">А.1 Файл </w:t>
            </w:r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  <w:lang w:val="en-US"/>
              </w:rPr>
              <w:t>task</w:t>
            </w:r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_6_1.</w:t>
            </w:r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  <w:lang w:val="en-US"/>
              </w:rPr>
              <w:t>py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_Toc240829591 \h </w:instrTex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406D" w:rsidRPr="00F9406D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caps/>
              <w:noProof/>
              <w:kern w:val="2"/>
              <w:sz w:val="28"/>
              <w:szCs w:val="28"/>
              <w14:ligatures w14:val="standardContextual"/>
            </w:rPr>
          </w:pPr>
          <w:hyperlink w:anchor="_Toc240829592" w:history="1"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  <w:lang w:val="en-US"/>
              </w:rPr>
              <w:t>А.2 Файл task_6_2_1.py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_Toc240829592 \h </w:instrTex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406D" w:rsidRPr="00F9406D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caps/>
              <w:noProof/>
              <w:kern w:val="2"/>
              <w:sz w:val="28"/>
              <w:szCs w:val="28"/>
              <w14:ligatures w14:val="standardContextual"/>
            </w:rPr>
          </w:pPr>
          <w:hyperlink w:anchor="_Toc240829593" w:history="1"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  <w:lang w:val="en-US"/>
              </w:rPr>
              <w:t>А.3 Файл task_6_2_2.py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_Toc240829593 \h </w:instrTex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22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406D" w:rsidRPr="00F9406D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caps/>
              <w:noProof/>
              <w:kern w:val="2"/>
              <w:sz w:val="28"/>
              <w:szCs w:val="28"/>
              <w14:ligatures w14:val="standardContextual"/>
            </w:rPr>
          </w:pPr>
          <w:hyperlink w:anchor="_Toc240829594" w:history="1">
            <w:r w:rsidR="00F9406D" w:rsidRPr="00F9406D">
              <w:rPr>
                <w:rStyle w:val="ac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  <w:lang w:val="en-US"/>
              </w:rPr>
              <w:t>А.4 Файл task_6_2_3.py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_Toc240829594 \h </w:instrTex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  <w:r w:rsidR="00F9406D" w:rsidRPr="00F9406D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406D" w:rsidRPr="00F9406D" w:rsidRDefault="00F9406D">
          <w:pPr>
            <w:rPr>
              <w:rFonts w:ascii="Times New Roman" w:hAnsi="Times New Roman" w:cs="Times New Roman"/>
              <w:bCs/>
              <w:sz w:val="28"/>
              <w:szCs w:val="28"/>
            </w:rPr>
          </w:pPr>
          <w:r w:rsidRPr="00F9406D">
            <w:rPr>
              <w:rFonts w:ascii="Times New Roman" w:hAnsi="Times New Roman" w:cs="Times New Roman"/>
              <w:bCs/>
              <w:noProof/>
              <w:sz w:val="28"/>
              <w:szCs w:val="28"/>
            </w:rPr>
            <w:fldChar w:fldCharType="end"/>
          </w:r>
        </w:p>
      </w:sdtContent>
    </w:sdt>
    <w:p w:rsidR="00F9406D" w:rsidRDefault="00F9406D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</w:instrText>
      </w:r>
      <w:r>
        <w:rPr>
          <w:lang w:val="en-US"/>
        </w:rPr>
        <w:fldChar w:fldCharType="begin"/>
      </w:r>
      <w:r>
        <w:rPr>
          <w:lang w:val="en-US"/>
        </w:rPr>
        <w:instrText xml:space="preserve">  </w:instrText>
      </w:r>
      <w:r>
        <w:rPr>
          <w:lang w:val="en-US"/>
        </w:rPr>
        <w:fldChar w:fldCharType="end"/>
      </w:r>
      <w:r>
        <w:rPr>
          <w:lang w:val="en-US"/>
        </w:rPr>
        <w:instrText xml:space="preserve"> </w:instrText>
      </w:r>
      <w:r>
        <w:rPr>
          <w:lang w:val="en-US"/>
        </w:rPr>
        <w:fldChar w:fldCharType="end"/>
      </w:r>
    </w:p>
    <w:p w:rsidR="00B44150" w:rsidRPr="00641F68" w:rsidRDefault="00000000">
      <w:pPr>
        <w:rPr>
          <w:lang w:val="en-US"/>
        </w:rPr>
      </w:pPr>
      <w:r w:rsidRPr="00641F68">
        <w:rPr>
          <w:lang w:val="en-US"/>
        </w:rPr>
        <w:br w:type="page"/>
      </w:r>
    </w:p>
    <w:p w:rsidR="00641F68" w:rsidRDefault="005D567D" w:rsidP="007A1C66">
      <w:pPr>
        <w:pStyle w:val="af6"/>
        <w:spacing w:before="240" w:after="0" w:line="240" w:lineRule="auto"/>
        <w:rPr>
          <w:caps/>
        </w:rPr>
      </w:pPr>
      <w:bookmarkStart w:id="0" w:name="_Toc214135162"/>
      <w:bookmarkStart w:id="1" w:name="_Toc221212838"/>
      <w:bookmarkStart w:id="2" w:name="_Toc240829559"/>
      <w:bookmarkStart w:id="3" w:name="_Toc240829577"/>
      <w:r w:rsidRPr="007A1C66">
        <w:lastRenderedPageBreak/>
        <w:t>Введение</w:t>
      </w:r>
      <w:bookmarkEnd w:id="0"/>
      <w:bookmarkEnd w:id="1"/>
      <w:bookmarkEnd w:id="2"/>
      <w:bookmarkEnd w:id="3"/>
    </w:p>
    <w:p w:rsidR="005D567D" w:rsidRPr="007A1C66" w:rsidRDefault="005D567D" w:rsidP="007A1C66">
      <w:pPr>
        <w:pStyle w:val="af6"/>
        <w:spacing w:before="240" w:after="0" w:line="240" w:lineRule="auto"/>
        <w:rPr>
          <w:caps/>
        </w:rPr>
      </w:pP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Цель работы — освоить численное решение нелинейных уравнений и задач линейной алгебры, реализовать соответствующие алгоритмы и оценить точность полученных результатов.</w:t>
      </w: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Выполнены задания 6.1 и 6.2.1–6.2.3 методических указаний [1, с. 95–102], вариант 10. Для уравнения с одной переменной использован метод дихотомии. Система линейных алгебраических уравнений (СЛАУ) и определитель вычислены методом Гаусса с частичным выбором ведущего элемента; обратная матрица — схемой Гаусса–Жордана.</w:t>
      </w: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Программы написаны на Python 3 и используют стандартную библиотеку: модуль math для вычисления косинуса и функцию perf_counter модуля time для измерения длительности уточнения корней. Внешние библиотеки для выполнения листингов не требуются.</w:t>
      </w: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В приложении А приведены четыре самостоятельных файла: task_6_1.py, task_6_2_1.py, task_6_2_2.py и task_6_2_3.py. Каждый листинг сохраняется под соответствующим именем и запускается командой python3 имя_файла.py. Входные данные заданы константами в начале файлов. Программы выводят исходные данные и результаты; программы линейной алгебры также выводят промежуточные матрицы.</w:t>
      </w: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Контроль точности основан на длине локализующего отрезка и значении функции для нелинейного уравнения, на векторе невязки для СЛАУ и на отклонении произведения A·A⁻¹ от единичной матрицы. Вычисления выполняются без округления промежуточных результатов; округление применяется только при выводе.</w:t>
      </w:r>
    </w:p>
    <w:p w:rsidR="00B44150" w:rsidRPr="00641F68" w:rsidRDefault="00000000" w:rsidP="00641F68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br w:type="page"/>
      </w:r>
    </w:p>
    <w:p w:rsidR="00B44150" w:rsidRDefault="00000000" w:rsidP="00641F68">
      <w:pPr>
        <w:pStyle w:val="af6"/>
        <w:spacing w:before="240" w:after="0" w:line="240" w:lineRule="auto"/>
        <w:rPr>
          <w:caps/>
        </w:rPr>
      </w:pPr>
      <w:bookmarkStart w:id="4" w:name="_Toc240829560"/>
      <w:bookmarkStart w:id="5" w:name="_Toc240829578"/>
      <w:r w:rsidRPr="00641F68">
        <w:rPr>
          <w:caps/>
        </w:rPr>
        <w:lastRenderedPageBreak/>
        <w:t xml:space="preserve">1 </w:t>
      </w:r>
      <w:bookmarkStart w:id="6" w:name="sec_2"/>
      <w:r w:rsidRPr="00641F68">
        <w:rPr>
          <w:caps/>
        </w:rPr>
        <w:t>РЕШЕНИЕ УРАВНЕНИЯ С ОДНОЙ ПЕРЕМЕННОЙ</w:t>
      </w:r>
      <w:bookmarkEnd w:id="4"/>
      <w:bookmarkEnd w:id="5"/>
      <w:bookmarkEnd w:id="6"/>
    </w:p>
    <w:p w:rsidR="00641F68" w:rsidRPr="00641F68" w:rsidRDefault="00641F68" w:rsidP="00641F68">
      <w:pPr>
        <w:pStyle w:val="af6"/>
        <w:spacing w:before="240" w:after="0" w:line="240" w:lineRule="auto"/>
        <w:rPr>
          <w:caps/>
        </w:rPr>
      </w:pPr>
    </w:p>
    <w:p w:rsidR="00B44150" w:rsidRDefault="00000000" w:rsidP="00641F68">
      <w:pPr>
        <w:pStyle w:val="af6"/>
        <w:numPr>
          <w:ilvl w:val="1"/>
          <w:numId w:val="16"/>
        </w:numPr>
        <w:spacing w:before="240" w:after="0" w:line="240" w:lineRule="auto"/>
      </w:pPr>
      <w:bookmarkStart w:id="7" w:name="sec_3"/>
      <w:bookmarkStart w:id="8" w:name="_Toc240829561"/>
      <w:bookmarkStart w:id="9" w:name="_Toc240829579"/>
      <w:r>
        <w:t>Задание</w:t>
      </w:r>
      <w:bookmarkEnd w:id="7"/>
      <w:bookmarkEnd w:id="8"/>
      <w:bookmarkEnd w:id="9"/>
    </w:p>
    <w:p w:rsidR="00641F68" w:rsidRDefault="00641F68" w:rsidP="00641F68">
      <w:pPr>
        <w:pStyle w:val="af6"/>
        <w:spacing w:before="240" w:after="0" w:line="240" w:lineRule="auto"/>
        <w:jc w:val="left"/>
      </w:pP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По заданию 6.1 требуется отделить корни и уточнить их одним из перечисленных в методических указаниях методов [1, с. 95–96]. Выбран метод дихотомии. Для варианта 10 задано уравнение</w:t>
      </w:r>
    </w:p>
    <w:p w:rsidR="00B44150" w:rsidRPr="00641F68" w:rsidRDefault="00000000" w:rsidP="00641F68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f(x) = 10 cos x − 0,1x² = 0.     (1.1)</w:t>
      </w: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Входные параметры: [a; b] = [−10; 10], шаг отделения h = 0,5; точность по аргументу ε₁ = 10⁻⁶ и по функции ε₂ = 10⁻⁶. Аргумент косинуса задаётся в радианах. Производные в алгоритме дихотомии не вычисляются.</w:t>
      </w:r>
    </w:p>
    <w:p w:rsidR="00B44150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Выходные данные: приближения корней ξᵢ; оценка абсолютной погрешности по аргументу δᵢ; значения f(ξᵢ); число итераций n и вычислений функции Nf; время уточнения; параметр сходимости α. Оба заданных ограничения точности проверяются одновременно.</w:t>
      </w:r>
    </w:p>
    <w:p w:rsidR="00641F68" w:rsidRPr="00641F68" w:rsidRDefault="00641F68">
      <w:pPr>
        <w:pStyle w:val="a7"/>
        <w:rPr>
          <w:rFonts w:eastAsia="Calibri"/>
          <w:color w:val="auto"/>
        </w:rPr>
      </w:pPr>
    </w:p>
    <w:p w:rsidR="00B44150" w:rsidRDefault="00000000" w:rsidP="00641F68">
      <w:pPr>
        <w:pStyle w:val="af6"/>
        <w:numPr>
          <w:ilvl w:val="1"/>
          <w:numId w:val="16"/>
        </w:numPr>
        <w:spacing w:before="240" w:after="0" w:line="240" w:lineRule="auto"/>
      </w:pPr>
      <w:bookmarkStart w:id="10" w:name="sec_4"/>
      <w:bookmarkStart w:id="11" w:name="_Toc240829562"/>
      <w:bookmarkStart w:id="12" w:name="_Toc240829580"/>
      <w:r>
        <w:t>Теоретический материал</w:t>
      </w:r>
      <w:bookmarkEnd w:id="10"/>
      <w:bookmarkEnd w:id="11"/>
      <w:bookmarkEnd w:id="12"/>
    </w:p>
    <w:p w:rsidR="00641F68" w:rsidRDefault="00641F68" w:rsidP="00641F68">
      <w:pPr>
        <w:pStyle w:val="af6"/>
        <w:spacing w:before="240" w:after="0" w:line="240" w:lineRule="auto"/>
        <w:jc w:val="left"/>
      </w:pP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Функция f непрерывна и чётна. При |x| &gt; 10 выполняется f(x) ≤ 10 − 0,1x² &lt; 0, поэтому действительных корней вне выбранного отрезка нет. В точках x = ±10 функция также отрицательна. Для корня необходимо cos x ≥ 0.</w:t>
      </w: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На положительной полуоси до 10 возможны корни лишь на [0; π/2] и [3π/2; 5π/2]. На (0; π/2) производная f′(x) = −10 sin x − 0,2x отрицательна. Так как f(0) &gt; 0, а f(π/2) &lt; 0, на этом отрезке расположен ровно один корень.</w:t>
      </w:r>
    </w:p>
    <w:p w:rsidR="00121ACD" w:rsidRDefault="00000000" w:rsidP="00121ACD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На (3π/2; 2π) имеем f″(x) = −10 cos x − 0,2 &lt; 0, то есть f строго вогнута; f′ убывает от положительного значения до отрицательного. Функция сначала возрастает до единственного максимума, затем убывает до положительного f(2π). Из f(3π/2) &lt; 0 следует существование ровно одного корня. На (2π; 5π/2) функция строго убывает и ещё раз меняет знак. Чётность даёт ещё три отрицательных корня: всего их шесть.</w:t>
      </w:r>
    </w:p>
    <w:p w:rsidR="00B44150" w:rsidRPr="00641F68" w:rsidRDefault="00000000" w:rsidP="00121ACD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lastRenderedPageBreak/>
        <w:t>При отделении корней проверяется знак функции в соседних узлах сетки. Смена знака гарантирует существование корня непрерывной функции, но в общем случае не доказывает его единственность и может пропускать корни чётной кратности. Для данной функции полнота поиска установлена приведённым выше анализом. Корни, совпавшие с узлами, учитываются отдельно без дублирования.</w:t>
      </w: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Пусть [aₙ; bₙ] содержит один корень и f(aₙ)f(bₙ) &lt; 0. Метод дихотомии вычисляет середину cₙ и сохраняет половину отрезка со сменой знака [2, с. 40–41]:</w:t>
      </w:r>
    </w:p>
    <w:p w:rsidR="00B44150" w:rsidRPr="00641F68" w:rsidRDefault="00000000" w:rsidP="00641F68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cₙ = (aₙ + bₙ)/2,     δₙ = (bₙ − aₙ)/2.     (1.2)</w:t>
      </w: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Оценка |cₙ − ξ| ≤ δₙ относится именно к вычисленной середине текущего отрезка. Условие остановки проверяется до замены его границ:</w:t>
      </w:r>
    </w:p>
    <w:p w:rsidR="00B44150" w:rsidRPr="00641F68" w:rsidRDefault="00000000" w:rsidP="00641F68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δₙ ≤ ε₁  и  |f(cₙ)| ≤ ε₂.     (1.3)</w:t>
      </w: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Если f(cₙ) = 0, возвращается найденный корень. Требование (1.3) обеспечивает обе заданные точности; проверка только одного из неравенств этого не гарантирует. При программном равенстве середины одной из границ дальнейшее деление прекращается с сообщением о достижении машинной точности.</w:t>
      </w: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Каждая новая середина считается одной итерацией. Для начальной длины L = 0,5 оценка на n-й итерации равна L/2ⁿ. Только по аргументу достаточно 19 итераций; ограничение по функции может потребовать продолжения. Параметр сходимости вычисляется по определению методички для порядка k = 1:</w:t>
      </w:r>
    </w:p>
    <w:p w:rsidR="00B44150" w:rsidRPr="00641F68" w:rsidRDefault="00000000" w:rsidP="00641F68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α = |cₙ − cₙ₋₁| / |cₙ₋₁ − cₙ₋₂|.     (1.4)</w:t>
      </w: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Для последовательных середин при дихотомии α = 0,5. Вдвое уменьшается гарантированная оценка погрешности; отношение истинных ошибок соседних приближений не обязано быть равным 0,5.</w:t>
      </w:r>
    </w:p>
    <w:p w:rsidR="00B44150" w:rsidRPr="00641F68" w:rsidRDefault="00000000" w:rsidP="00641F68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br w:type="page"/>
      </w:r>
    </w:p>
    <w:p w:rsidR="00B44150" w:rsidRDefault="00000000" w:rsidP="00121ACD">
      <w:pPr>
        <w:pStyle w:val="af6"/>
        <w:spacing w:before="240" w:after="0" w:line="240" w:lineRule="auto"/>
      </w:pPr>
      <w:bookmarkStart w:id="13" w:name="sec_5"/>
      <w:bookmarkStart w:id="14" w:name="_Toc240829563"/>
      <w:bookmarkStart w:id="15" w:name="_Toc240829581"/>
      <w:r>
        <w:lastRenderedPageBreak/>
        <w:t>1.3 Алгоритм решения</w:t>
      </w:r>
      <w:bookmarkEnd w:id="13"/>
      <w:bookmarkEnd w:id="14"/>
      <w:bookmarkEnd w:id="15"/>
    </w:p>
    <w:p w:rsidR="00641F68" w:rsidRDefault="00641F68">
      <w:pPr>
        <w:pStyle w:val="a7"/>
      </w:pP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t>1</w:t>
      </w:r>
      <w:r w:rsidRPr="00641F68">
        <w:rPr>
          <w:rFonts w:eastAsia="Calibri"/>
          <w:color w:val="auto"/>
        </w:rPr>
        <w:t>. Построить сетку на [−10; 10] с шагом 0,5. Вычислить функцию в каждом узле один раз; сохранить отрезки со сменой знака и отдельно точные узловые корни.</w:t>
      </w: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2. Для каждого отрезка проверить корректность границ, положительность точностей и смену знака функции. Вычислить середину, значение функции и оценку δ.</w:t>
      </w: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3. Если выполнено (1.3), вернуть середину. Иначе заменить одну из границ, сохраняя смену знака, и повторить шаг 2. Число итераций ограничить 1000; при невозможности дальнейшего деления выдать диагностическое сообщение.</w:t>
      </w:r>
    </w:p>
    <w:p w:rsidR="00B44150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4. По последним трём приближениям найти α. Зафиксировать количество вызовов функции и время от проверки концов отрезка до завершения уточнения; печать результатов в это время не включать.</w:t>
      </w:r>
    </w:p>
    <w:p w:rsidR="00121ACD" w:rsidRPr="00641F68" w:rsidRDefault="00121ACD">
      <w:pPr>
        <w:pStyle w:val="a7"/>
        <w:rPr>
          <w:rFonts w:eastAsia="Calibri"/>
          <w:color w:val="auto"/>
        </w:rPr>
      </w:pPr>
    </w:p>
    <w:p w:rsidR="00B44150" w:rsidRDefault="00000000" w:rsidP="00641F68">
      <w:pPr>
        <w:pStyle w:val="af6"/>
        <w:spacing w:before="240" w:after="0" w:line="240" w:lineRule="auto"/>
      </w:pPr>
      <w:bookmarkStart w:id="16" w:name="sec_6"/>
      <w:bookmarkStart w:id="17" w:name="_Toc240829564"/>
      <w:bookmarkStart w:id="18" w:name="_Toc240829582"/>
      <w:r>
        <w:t>1.4 Результаты работы программы</w:t>
      </w:r>
      <w:bookmarkEnd w:id="16"/>
      <w:bookmarkEnd w:id="17"/>
      <w:bookmarkEnd w:id="18"/>
    </w:p>
    <w:p w:rsidR="00641F68" w:rsidRDefault="00641F68">
      <w:pPr>
        <w:pStyle w:val="a7"/>
      </w:pP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Отделение дало шесть отрезков (таблица 1.1). В 41 узле сетки точных корней не обнаружено. На каждом указанном отрезке функция строго монотонна, поэтому корень единственный.</w:t>
      </w:r>
    </w:p>
    <w:p w:rsidR="00B44150" w:rsidRPr="00717589" w:rsidRDefault="00000000">
      <w:pPr>
        <w:pStyle w:val="af9"/>
        <w:keepNext/>
        <w:spacing w:before="160" w:after="100"/>
        <w:rPr>
          <w:sz w:val="28"/>
          <w:szCs w:val="28"/>
        </w:rPr>
      </w:pPr>
      <w:r w:rsidRPr="00717589">
        <w:rPr>
          <w:sz w:val="28"/>
          <w:szCs w:val="28"/>
        </w:rPr>
        <w:t>Таблица 1.1 — Отделение корней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B44150" w:rsidTr="00717589">
        <w:trPr>
          <w:cantSplit/>
          <w:tblHeader/>
        </w:trPr>
        <w:tc>
          <w:tcPr>
            <w:tcW w:w="3118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Отрезок</w:t>
            </w:r>
          </w:p>
        </w:tc>
        <w:tc>
          <w:tcPr>
            <w:tcW w:w="3118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f(a)</w:t>
            </w:r>
          </w:p>
        </w:tc>
        <w:tc>
          <w:tcPr>
            <w:tcW w:w="3118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f(b)</w:t>
            </w:r>
          </w:p>
        </w:tc>
      </w:tr>
      <w:tr w:rsidR="00B44150" w:rsidTr="00717589">
        <w:trPr>
          <w:cantSplit/>
        </w:trPr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[−7,5; −7,0]</w:t>
            </w:r>
          </w:p>
        </w:tc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−2,158647</w:t>
            </w:r>
          </w:p>
        </w:tc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2,639023</w:t>
            </w:r>
          </w:p>
        </w:tc>
      </w:tr>
      <w:tr w:rsidR="00B44150" w:rsidTr="00717589">
        <w:trPr>
          <w:cantSplit/>
        </w:trPr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[−5,0; −4,5]</w:t>
            </w:r>
          </w:p>
        </w:tc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0,336622</w:t>
            </w:r>
          </w:p>
        </w:tc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−4,132958</w:t>
            </w:r>
          </w:p>
        </w:tc>
      </w:tr>
      <w:tr w:rsidR="00B44150" w:rsidTr="00717589">
        <w:trPr>
          <w:cantSplit/>
        </w:trPr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[−2,0; −1,5]</w:t>
            </w:r>
          </w:p>
        </w:tc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−4,561468</w:t>
            </w:r>
          </w:p>
        </w:tc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0,482372</w:t>
            </w:r>
          </w:p>
        </w:tc>
      </w:tr>
      <w:tr w:rsidR="00B44150" w:rsidTr="00717589">
        <w:trPr>
          <w:cantSplit/>
        </w:trPr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[1,5; 2,0]</w:t>
            </w:r>
          </w:p>
        </w:tc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0,482372</w:t>
            </w:r>
          </w:p>
        </w:tc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−4,561468</w:t>
            </w:r>
          </w:p>
        </w:tc>
      </w:tr>
      <w:tr w:rsidR="00B44150" w:rsidTr="00717589">
        <w:trPr>
          <w:cantSplit/>
        </w:trPr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[4,5; 5,0]</w:t>
            </w:r>
          </w:p>
        </w:tc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−4,132958</w:t>
            </w:r>
          </w:p>
        </w:tc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0,336622</w:t>
            </w:r>
          </w:p>
        </w:tc>
      </w:tr>
      <w:tr w:rsidR="00B44150" w:rsidTr="00717589">
        <w:trPr>
          <w:cantSplit/>
        </w:trPr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[7,0; 7,5]</w:t>
            </w:r>
          </w:p>
        </w:tc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2,639023</w:t>
            </w:r>
          </w:p>
        </w:tc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−2,158647</w:t>
            </w:r>
          </w:p>
        </w:tc>
      </w:tr>
    </w:tbl>
    <w:p w:rsidR="00B44150" w:rsidRDefault="00000000">
      <w:r>
        <w:br w:type="page"/>
      </w: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lastRenderedPageBreak/>
        <w:t>Результаты уточнения приведены в таблицах 1.2 и 1.3. Значения ξ округлены до 12 знаков после запятой; f(ξ) и δ вычислены для неокруглённых приближений.</w:t>
      </w:r>
    </w:p>
    <w:p w:rsidR="00B44150" w:rsidRDefault="00000000">
      <w:pPr>
        <w:pStyle w:val="af9"/>
        <w:keepNext/>
        <w:spacing w:before="160" w:after="100"/>
      </w:pPr>
      <w:r w:rsidRPr="00717589">
        <w:rPr>
          <w:sz w:val="28"/>
          <w:szCs w:val="28"/>
        </w:rPr>
        <w:t>Таблица 1.2 — Корни и контроль точности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3685"/>
        <w:gridCol w:w="2835"/>
        <w:gridCol w:w="2835"/>
      </w:tblGrid>
      <w:tr w:rsidR="00B44150">
        <w:trPr>
          <w:cantSplit/>
          <w:tblHeader/>
        </w:trPr>
        <w:tc>
          <w:tcPr>
            <w:tcW w:w="3685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Корень ξ</w:t>
            </w:r>
          </w:p>
        </w:tc>
        <w:tc>
          <w:tcPr>
            <w:tcW w:w="2835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f(ξ)</w:t>
            </w:r>
          </w:p>
        </w:tc>
        <w:tc>
          <w:tcPr>
            <w:tcW w:w="2835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δ</w:t>
            </w:r>
          </w:p>
        </w:tc>
      </w:tr>
      <w:tr w:rsidR="00B44150">
        <w:trPr>
          <w:cantSplit/>
        </w:trPr>
        <w:tc>
          <w:tcPr>
            <w:tcW w:w="368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−7,293140172958</w:t>
            </w:r>
          </w:p>
        </w:tc>
        <w:tc>
          <w:tcPr>
            <w:tcW w:w="283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6,104·10⁻⁸</w:t>
            </w:r>
          </w:p>
        </w:tc>
        <w:tc>
          <w:tcPr>
            <w:tcW w:w="283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2,384·10⁻⁷</w:t>
            </w:r>
          </w:p>
        </w:tc>
      </w:tr>
      <w:tr w:rsidR="00B44150">
        <w:trPr>
          <w:cantSplit/>
        </w:trPr>
        <w:tc>
          <w:tcPr>
            <w:tcW w:w="368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−4,961065769196</w:t>
            </w:r>
          </w:p>
        </w:tc>
        <w:tc>
          <w:tcPr>
            <w:tcW w:w="283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−6,838·10⁻⁷</w:t>
            </w:r>
          </w:p>
        </w:tc>
        <w:tc>
          <w:tcPr>
            <w:tcW w:w="283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4,768·10⁻⁷</w:t>
            </w:r>
          </w:p>
        </w:tc>
      </w:tr>
      <w:tr w:rsidR="00B44150">
        <w:trPr>
          <w:cantSplit/>
        </w:trPr>
        <w:tc>
          <w:tcPr>
            <w:tcW w:w="368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−1,546866178513</w:t>
            </w:r>
          </w:p>
        </w:tc>
        <w:tc>
          <w:tcPr>
            <w:tcW w:w="283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−8,534·10⁻⁷</w:t>
            </w:r>
          </w:p>
        </w:tc>
        <w:tc>
          <w:tcPr>
            <w:tcW w:w="283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2,384·10⁻⁷</w:t>
            </w:r>
          </w:p>
        </w:tc>
      </w:tr>
      <w:tr w:rsidR="00B44150">
        <w:trPr>
          <w:cantSplit/>
        </w:trPr>
        <w:tc>
          <w:tcPr>
            <w:tcW w:w="368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1,546866178513</w:t>
            </w:r>
          </w:p>
        </w:tc>
        <w:tc>
          <w:tcPr>
            <w:tcW w:w="283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−8,534·10⁻⁷</w:t>
            </w:r>
          </w:p>
        </w:tc>
        <w:tc>
          <w:tcPr>
            <w:tcW w:w="283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2,384·10⁻⁷</w:t>
            </w:r>
          </w:p>
        </w:tc>
      </w:tr>
      <w:tr w:rsidR="00B44150">
        <w:trPr>
          <w:cantSplit/>
        </w:trPr>
        <w:tc>
          <w:tcPr>
            <w:tcW w:w="368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4,961065769196</w:t>
            </w:r>
          </w:p>
        </w:tc>
        <w:tc>
          <w:tcPr>
            <w:tcW w:w="283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−6,838·10⁻⁷</w:t>
            </w:r>
          </w:p>
        </w:tc>
        <w:tc>
          <w:tcPr>
            <w:tcW w:w="283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4,768·10⁻⁷</w:t>
            </w:r>
          </w:p>
        </w:tc>
      </w:tr>
      <w:tr w:rsidR="00B44150">
        <w:trPr>
          <w:cantSplit/>
        </w:trPr>
        <w:tc>
          <w:tcPr>
            <w:tcW w:w="368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7,293140172958</w:t>
            </w:r>
          </w:p>
        </w:tc>
        <w:tc>
          <w:tcPr>
            <w:tcW w:w="283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6,104·10⁻⁸</w:t>
            </w:r>
          </w:p>
        </w:tc>
        <w:tc>
          <w:tcPr>
            <w:tcW w:w="283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2,384·10⁻⁷</w:t>
            </w:r>
          </w:p>
        </w:tc>
      </w:tr>
    </w:tbl>
    <w:p w:rsidR="00B44150" w:rsidRPr="00717589" w:rsidRDefault="00000000">
      <w:pPr>
        <w:pStyle w:val="af9"/>
        <w:keepNext/>
        <w:spacing w:before="160" w:after="100"/>
        <w:rPr>
          <w:sz w:val="28"/>
          <w:szCs w:val="28"/>
        </w:rPr>
      </w:pPr>
      <w:r w:rsidRPr="00717589">
        <w:rPr>
          <w:sz w:val="28"/>
          <w:szCs w:val="28"/>
        </w:rPr>
        <w:t>Таблица 1.3 — Показатели уточнения корней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3118"/>
        <w:gridCol w:w="850"/>
        <w:gridCol w:w="964"/>
        <w:gridCol w:w="2438"/>
        <w:gridCol w:w="1984"/>
      </w:tblGrid>
      <w:tr w:rsidR="00B44150">
        <w:trPr>
          <w:cantSplit/>
          <w:tblHeader/>
        </w:trPr>
        <w:tc>
          <w:tcPr>
            <w:tcW w:w="3118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Корень ξ</w:t>
            </w:r>
          </w:p>
        </w:tc>
        <w:tc>
          <w:tcPr>
            <w:tcW w:w="850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964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Nf</w:t>
            </w:r>
          </w:p>
        </w:tc>
        <w:tc>
          <w:tcPr>
            <w:tcW w:w="2438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Время, мкс</w:t>
            </w:r>
          </w:p>
        </w:tc>
        <w:tc>
          <w:tcPr>
            <w:tcW w:w="1984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α</w:t>
            </w:r>
          </w:p>
        </w:tc>
      </w:tr>
      <w:tr w:rsidR="00B44150">
        <w:trPr>
          <w:cantSplit/>
        </w:trPr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−7,293140173</w:t>
            </w:r>
          </w:p>
        </w:tc>
        <w:tc>
          <w:tcPr>
            <w:tcW w:w="850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21</w:t>
            </w:r>
          </w:p>
        </w:tc>
        <w:tc>
          <w:tcPr>
            <w:tcW w:w="964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23</w:t>
            </w:r>
          </w:p>
        </w:tc>
        <w:tc>
          <w:tcPr>
            <w:tcW w:w="243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13,62</w:t>
            </w:r>
          </w:p>
        </w:tc>
        <w:tc>
          <w:tcPr>
            <w:tcW w:w="1984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0,5</w:t>
            </w:r>
          </w:p>
        </w:tc>
      </w:tr>
      <w:tr w:rsidR="00B44150">
        <w:trPr>
          <w:cantSplit/>
        </w:trPr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−4,961065769</w:t>
            </w:r>
          </w:p>
        </w:tc>
        <w:tc>
          <w:tcPr>
            <w:tcW w:w="850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20</w:t>
            </w:r>
          </w:p>
        </w:tc>
        <w:tc>
          <w:tcPr>
            <w:tcW w:w="964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22</w:t>
            </w:r>
          </w:p>
        </w:tc>
        <w:tc>
          <w:tcPr>
            <w:tcW w:w="243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9,13</w:t>
            </w:r>
          </w:p>
        </w:tc>
        <w:tc>
          <w:tcPr>
            <w:tcW w:w="1984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0,5</w:t>
            </w:r>
          </w:p>
        </w:tc>
      </w:tr>
      <w:tr w:rsidR="00B44150">
        <w:trPr>
          <w:cantSplit/>
        </w:trPr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−1,546866179</w:t>
            </w:r>
          </w:p>
        </w:tc>
        <w:tc>
          <w:tcPr>
            <w:tcW w:w="850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21</w:t>
            </w:r>
          </w:p>
        </w:tc>
        <w:tc>
          <w:tcPr>
            <w:tcW w:w="964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23</w:t>
            </w:r>
          </w:p>
        </w:tc>
        <w:tc>
          <w:tcPr>
            <w:tcW w:w="243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7,88</w:t>
            </w:r>
          </w:p>
        </w:tc>
        <w:tc>
          <w:tcPr>
            <w:tcW w:w="1984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0,5</w:t>
            </w:r>
          </w:p>
        </w:tc>
      </w:tr>
      <w:tr w:rsidR="00B44150">
        <w:trPr>
          <w:cantSplit/>
        </w:trPr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1,546866179</w:t>
            </w:r>
          </w:p>
        </w:tc>
        <w:tc>
          <w:tcPr>
            <w:tcW w:w="850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21</w:t>
            </w:r>
          </w:p>
        </w:tc>
        <w:tc>
          <w:tcPr>
            <w:tcW w:w="964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23</w:t>
            </w:r>
          </w:p>
        </w:tc>
        <w:tc>
          <w:tcPr>
            <w:tcW w:w="243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7,08</w:t>
            </w:r>
          </w:p>
        </w:tc>
        <w:tc>
          <w:tcPr>
            <w:tcW w:w="1984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0,5</w:t>
            </w:r>
          </w:p>
        </w:tc>
      </w:tr>
      <w:tr w:rsidR="00B44150">
        <w:trPr>
          <w:cantSplit/>
        </w:trPr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4,961065769</w:t>
            </w:r>
          </w:p>
        </w:tc>
        <w:tc>
          <w:tcPr>
            <w:tcW w:w="850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20</w:t>
            </w:r>
          </w:p>
        </w:tc>
        <w:tc>
          <w:tcPr>
            <w:tcW w:w="964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22</w:t>
            </w:r>
          </w:p>
        </w:tc>
        <w:tc>
          <w:tcPr>
            <w:tcW w:w="243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7,00</w:t>
            </w:r>
          </w:p>
        </w:tc>
        <w:tc>
          <w:tcPr>
            <w:tcW w:w="1984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0,5</w:t>
            </w:r>
          </w:p>
        </w:tc>
      </w:tr>
      <w:tr w:rsidR="00B44150">
        <w:trPr>
          <w:cantSplit/>
        </w:trPr>
        <w:tc>
          <w:tcPr>
            <w:tcW w:w="311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7,293140173</w:t>
            </w:r>
          </w:p>
        </w:tc>
        <w:tc>
          <w:tcPr>
            <w:tcW w:w="850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21</w:t>
            </w:r>
          </w:p>
        </w:tc>
        <w:tc>
          <w:tcPr>
            <w:tcW w:w="964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23</w:t>
            </w:r>
          </w:p>
        </w:tc>
        <w:tc>
          <w:tcPr>
            <w:tcW w:w="2438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7,13</w:t>
            </w:r>
          </w:p>
        </w:tc>
        <w:tc>
          <w:tcPr>
            <w:tcW w:w="1984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0,5</w:t>
            </w:r>
          </w:p>
        </w:tc>
      </w:tr>
    </w:tbl>
    <w:p w:rsidR="00641F68" w:rsidRDefault="00641F68">
      <w:pPr>
        <w:pStyle w:val="a7"/>
      </w:pP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Время приведено для одного контрольного запуска Python 3.12 на macOS. Оно зависит от оборудования и текущей нагрузки и при повторном запуске изменяется. Это длительность отдельного уточнения, включая подготовку счётчиков и истории, без отделения корней и вывода.</w:t>
      </w: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На уточнение каждого корня затрачено Nf = n + 2 вызова функции: два на концах начального отрезка и по одному на каждую середину. Значение f(ξ) используется повторно без нового вызова. Всего выполнено 41 + 136 = 177 вычислений функции; вычислений производных — 0.</w:t>
      </w:r>
    </w:p>
    <w:p w:rsidR="007A52F2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Для всех корней δ ≤ 4,769·10⁻⁷ и |f(ξ)| ≤ 8,534·10⁻⁷. Независимый расчёт с повышенной точностью дал положительные корни 1,546866095715; 4,961065847792; 7,293140179108. Максимальное отклонение неокруглённых приближений таблицы 1.2 от контрольных значений составляет 8,28·10⁻⁸.</w:t>
      </w:r>
    </w:p>
    <w:p w:rsidR="00B44150" w:rsidRPr="007A52F2" w:rsidRDefault="007A52F2" w:rsidP="007A52F2">
      <w:pPr>
        <w:pStyle w:val="af6"/>
        <w:rPr>
          <w:rFonts w:cs="Times New Roman"/>
          <w:szCs w:val="28"/>
        </w:rPr>
      </w:pPr>
      <w:r>
        <w:rPr>
          <w:rFonts w:eastAsia="Calibri"/>
          <w:color w:val="auto"/>
        </w:rPr>
        <w:br w:type="page"/>
      </w:r>
      <w:bookmarkStart w:id="19" w:name="sec_7"/>
      <w:bookmarkStart w:id="20" w:name="_Toc240829565"/>
      <w:bookmarkStart w:id="21" w:name="_Toc240829583"/>
      <w:r w:rsidR="00641F68" w:rsidRPr="00641F68">
        <w:lastRenderedPageBreak/>
        <w:t>2 РЕШЕНИЕ ЗАДАЧ ЛИНЕЙНОЙ АЛГЕБРЫ</w:t>
      </w:r>
      <w:bookmarkEnd w:id="19"/>
      <w:bookmarkEnd w:id="20"/>
      <w:bookmarkEnd w:id="21"/>
    </w:p>
    <w:p w:rsidR="00641F68" w:rsidRDefault="00641F68" w:rsidP="00641F68">
      <w:pPr>
        <w:pStyle w:val="af6"/>
        <w:spacing w:before="240" w:after="0" w:line="240" w:lineRule="auto"/>
      </w:pPr>
      <w:bookmarkStart w:id="22" w:name="sec_8"/>
    </w:p>
    <w:p w:rsidR="00B44150" w:rsidRDefault="00000000" w:rsidP="00641F68">
      <w:pPr>
        <w:pStyle w:val="af6"/>
        <w:spacing w:before="240" w:after="0" w:line="240" w:lineRule="auto"/>
      </w:pPr>
      <w:bookmarkStart w:id="23" w:name="_Toc240829566"/>
      <w:bookmarkStart w:id="24" w:name="_Toc240829584"/>
      <w:r>
        <w:t>2.1 Задание</w:t>
      </w:r>
      <w:bookmarkEnd w:id="22"/>
      <w:bookmarkEnd w:id="23"/>
      <w:bookmarkEnd w:id="24"/>
    </w:p>
    <w:p w:rsidR="00641F68" w:rsidRDefault="00641F68">
      <w:pPr>
        <w:pStyle w:val="a7"/>
      </w:pP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Для варианта 10 требуется решить систему (2.1), вычислить определитель и обратную матрицу её коэффициентов [1, с. 97, 99, 101–102]. Во всех трёх заданиях используется одна и та же матрица A порядка n = 4:</w:t>
      </w:r>
    </w:p>
    <w:p w:rsidR="00B44150" w:rsidRPr="004A5631" w:rsidRDefault="00000000" w:rsidP="00641F68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7,9x₁ + 5,6x₂ + 5,7x₃ − 7,2x₄ = 6,68;</w:t>
      </w:r>
    </w:p>
    <w:p w:rsidR="00B44150" w:rsidRPr="00641F68" w:rsidRDefault="00000000" w:rsidP="00641F68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8,5x₁ − 4,8x₂ + 0,8x₃ + 3,5x₄ = 9,95;</w:t>
      </w:r>
    </w:p>
    <w:p w:rsidR="00B44150" w:rsidRPr="00641F68" w:rsidRDefault="00000000" w:rsidP="00641F68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4,3x₁ + 4,2x₂ − 3,2x₃ + 9,3x₄ = 8,6;</w:t>
      </w:r>
    </w:p>
    <w:p w:rsidR="00B44150" w:rsidRPr="00641F68" w:rsidRDefault="00000000" w:rsidP="00641F68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3,2x₁ − 1,4x₂ − 8,9x₃ + 3,3x₄ = 1.     (2.1)</w:t>
      </w:r>
    </w:p>
    <w:p w:rsidR="00B44150" w:rsidRPr="00641F68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Метод Гаусса разрешён во всех трёх заданиях. Для обратной матрицы применяется его вариант с полным исключением — схема Гаусса–Жордана. Правые части b = (6,68; 9,95; 8,6; 1)ᵀ нужны только для решения СЛАУ. Итерационная точность ε для прямого метода не задаётся.</w:t>
      </w:r>
    </w:p>
    <w:p w:rsidR="00B44150" w:rsidRDefault="00000000">
      <w:pPr>
        <w:pStyle w:val="a7"/>
        <w:rPr>
          <w:rFonts w:eastAsia="Calibri"/>
          <w:color w:val="auto"/>
        </w:rPr>
      </w:pPr>
      <w:r w:rsidRPr="00641F68">
        <w:rPr>
          <w:rFonts w:eastAsia="Calibri"/>
          <w:color w:val="auto"/>
        </w:rPr>
        <w:t>Программы должны вывести промежуточные матрицы, решение и невязку СЛАУ, значение определителя, обратную матрицу и её невязку. Для защиты от деления на нуль введена проверка |ведущий элемент| ≤ 10⁻¹². Это диагностический порог для масштаба данной матрицы, а не заданная точность решения и не универсальный критерий вырожденности.</w:t>
      </w:r>
    </w:p>
    <w:p w:rsidR="00641F68" w:rsidRPr="00641F68" w:rsidRDefault="00641F68">
      <w:pPr>
        <w:pStyle w:val="a7"/>
        <w:rPr>
          <w:rFonts w:eastAsia="Calibri"/>
          <w:color w:val="auto"/>
        </w:rPr>
      </w:pPr>
    </w:p>
    <w:p w:rsidR="00B44150" w:rsidRDefault="00000000" w:rsidP="00641F68">
      <w:pPr>
        <w:pStyle w:val="af6"/>
        <w:spacing w:before="240" w:after="0" w:line="240" w:lineRule="auto"/>
      </w:pPr>
      <w:bookmarkStart w:id="25" w:name="sec_9"/>
      <w:bookmarkStart w:id="26" w:name="_Toc240829567"/>
      <w:bookmarkStart w:id="27" w:name="_Toc240829585"/>
      <w:r>
        <w:t>2.2 Теоретический материал</w:t>
      </w:r>
      <w:bookmarkEnd w:id="25"/>
      <w:bookmarkEnd w:id="26"/>
      <w:bookmarkEnd w:id="27"/>
    </w:p>
    <w:p w:rsidR="00641F68" w:rsidRDefault="00641F68">
      <w:pPr>
        <w:pStyle w:val="a7"/>
      </w:pPr>
    </w:p>
    <w:p w:rsidR="00B44150" w:rsidRDefault="00000000">
      <w:pPr>
        <w:pStyle w:val="a7"/>
      </w:pPr>
      <w:r>
        <w:t>Метод Гаусса состоит из прямого и обратного хода [2, с. 63–65]. На шаге k выбирается максимальный по модулю элемент k-го столбца среди строк k, …, n. В расширенной матрице ведущая строка целиком переставляется на место k-й; затем из нижних строк исключается xₖ.</w:t>
      </w:r>
    </w:p>
    <w:p w:rsidR="00B44150" w:rsidRDefault="00000000">
      <w:r>
        <w:br w:type="page"/>
      </w:r>
    </w:p>
    <w:p w:rsidR="00B44150" w:rsidRDefault="00000000">
      <w:pPr>
        <w:pStyle w:val="a7"/>
        <w:spacing w:before="120" w:after="120"/>
        <w:ind w:firstLine="0"/>
        <w:jc w:val="center"/>
      </w:pPr>
      <w:r>
        <w:lastRenderedPageBreak/>
        <w:t>mᵢₖ = aᵢₖ/aₖₖ,     aᵢⱼ ← aᵢⱼ − mᵢₖaₖⱼ,     bᵢ ← bᵢ − mᵢₖbₖ.     (2.2)</w:t>
      </w:r>
    </w:p>
    <w:p w:rsidR="00B44150" w:rsidRDefault="00000000">
      <w:pPr>
        <w:pStyle w:val="a7"/>
      </w:pPr>
      <w:r>
        <w:t>Преобразования (2.2) выполняются для i &gt; k и j ≥ k. В результате получается эквивалентная система Ux = y с верхнетреугольной матрицей U. Обратный ход выполняется от i = n к i = 1:</w:t>
      </w:r>
    </w:p>
    <w:p w:rsidR="00B44150" w:rsidRDefault="00000000">
      <w:pPr>
        <w:pStyle w:val="a7"/>
        <w:spacing w:before="120" w:after="120"/>
        <w:ind w:firstLine="0"/>
        <w:jc w:val="center"/>
      </w:pPr>
      <w:r>
        <w:t>xᵢ = (yᵢ − Σⱼ₌ᵢ₊₁ⁿ uᵢⱼxⱼ)/uᵢᵢ.     (2.3)</w:t>
      </w:r>
    </w:p>
    <w:p w:rsidR="00B44150" w:rsidRDefault="00000000">
      <w:pPr>
        <w:pStyle w:val="a7"/>
      </w:pPr>
      <w:r>
        <w:t>Частичный выбор ведущего элемента уменьшает риск усиления ошибок округления, но сам по себе не доказывает малую ошибку для любой системы. Трудоёмкость прямого хода имеет порядок O(n³). Результат контролируется вектором невязки r = b − Ax и нормой ‖r‖∞ = maxᵢ |rᵢ|.</w:t>
      </w:r>
    </w:p>
    <w:p w:rsidR="00B44150" w:rsidRDefault="00000000">
      <w:pPr>
        <w:pStyle w:val="a7"/>
      </w:pPr>
      <w:r>
        <w:t>При вычитании из одной строки кратной другой определитель не изменяется; каждая перестановка строк меняет его знак. Для треугольной матрицы он равен произведению диагональных элементов [2, с. 79–80]:</w:t>
      </w:r>
    </w:p>
    <w:p w:rsidR="00B44150" w:rsidRDefault="00000000">
      <w:pPr>
        <w:pStyle w:val="a7"/>
        <w:spacing w:before="120" w:after="120"/>
        <w:ind w:firstLine="0"/>
        <w:jc w:val="center"/>
      </w:pPr>
      <w:r>
        <w:t>det A = (−1)ˢ · u₁₁u₂₂u₃₃u₄₄,     (2.4)</w:t>
      </w:r>
    </w:p>
    <w:p w:rsidR="00B44150" w:rsidRDefault="00000000">
      <w:pPr>
        <w:pStyle w:val="a7"/>
      </w:pPr>
      <w:r>
        <w:t>где s — число перестановок строк. Произведение вычисляется по неокруглённым элементам U.</w:t>
      </w:r>
    </w:p>
    <w:p w:rsidR="00B44150" w:rsidRDefault="00000000">
      <w:pPr>
        <w:pStyle w:val="a7"/>
      </w:pPr>
      <w:r>
        <w:t>Для нахождения X = A⁻¹ решается матричное уравнение AX = E, эквивалентное четырём системам с общей матрицей и правыми частями — столбцами E [2, с. 81]. В схеме Гаусса–Жордана одновременно преобразуется [A | E]: ведущая строка делится на ведущий элемент, после чего её кратные вычитаются из всех остальных строк. Через четыре шага получается [E | X].</w:t>
      </w:r>
    </w:p>
    <w:p w:rsidR="00B44150" w:rsidRDefault="00000000">
      <w:pPr>
        <w:pStyle w:val="a7"/>
      </w:pPr>
      <w:r>
        <w:t>Контроль обратной матрицы: R = AX − E, ρ = maxᵢⱼ |Rᵢⱼ|. Величина ρ — максимальный модуль элемента невязки; её не следует смешивать с матричной нормой ‖R‖∞, равной максимальной сумме модулей элементов строки.</w:t>
      </w:r>
    </w:p>
    <w:p w:rsidR="00121ACD" w:rsidRDefault="00121ACD" w:rsidP="00121ACD">
      <w:bookmarkStart w:id="28" w:name="sec_10"/>
    </w:p>
    <w:p w:rsidR="00121ACD" w:rsidRDefault="00121ACD" w:rsidP="00121ACD"/>
    <w:p w:rsidR="00121ACD" w:rsidRDefault="00000000" w:rsidP="00121ACD">
      <w:pPr>
        <w:pStyle w:val="af6"/>
        <w:spacing w:before="240" w:after="0" w:line="240" w:lineRule="auto"/>
      </w:pPr>
      <w:bookmarkStart w:id="29" w:name="_Toc240829568"/>
      <w:bookmarkStart w:id="30" w:name="_Toc240829586"/>
      <w:r>
        <w:lastRenderedPageBreak/>
        <w:t>2.3 Алгоритм решения</w:t>
      </w:r>
      <w:bookmarkEnd w:id="28"/>
      <w:bookmarkEnd w:id="29"/>
      <w:bookmarkEnd w:id="30"/>
    </w:p>
    <w:p w:rsidR="00121ACD" w:rsidRDefault="00121ACD" w:rsidP="00121ACD">
      <w:pPr>
        <w:pStyle w:val="af6"/>
        <w:spacing w:before="240" w:after="0" w:line="240" w:lineRule="auto"/>
      </w:pPr>
    </w:p>
    <w:p w:rsidR="00B44150" w:rsidRPr="00121ACD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t>Для СЛАУ: сформировать [A | b]; на каждом из трёх шагов выбрать ведущую строку, выполнить перестановку и исключение по (2.2); вывести полученную матрицу. По (2.3) вычислить неизвестные в порядке x₄, x₃, x₂, x₁. По исходным A и b найти r и ‖r‖∞.</w:t>
      </w:r>
    </w:p>
    <w:p w:rsidR="00B44150" w:rsidRPr="00121ACD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t>Для определителя: скопировать A; провести те же три шага исключения, подсчитывая перестановки и выводя матрицу после каждого шага. По (2.4) вычислить det A. Нормирование ведущих строк в этой программе не выполняется.</w:t>
      </w:r>
    </w:p>
    <w:p w:rsidR="00B44150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t>Для обратной матрицы: построить [A | E]. Для k = 1, …, 4 выбрать ведущую строку и проверить ведущий элемент; выполнить перестановку, нормирование и исключение во всех остальных строках. После каждого шага вывести всю расширенную матрицу. Из правой половины результата извлечь X и вычислить ρ по исходной A.</w:t>
      </w:r>
    </w:p>
    <w:p w:rsidR="00121ACD" w:rsidRPr="00121ACD" w:rsidRDefault="00121ACD">
      <w:pPr>
        <w:pStyle w:val="a7"/>
        <w:rPr>
          <w:rFonts w:eastAsia="Calibri"/>
          <w:color w:val="auto"/>
        </w:rPr>
      </w:pPr>
    </w:p>
    <w:p w:rsidR="00B44150" w:rsidRDefault="00000000" w:rsidP="00121ACD">
      <w:pPr>
        <w:pStyle w:val="af6"/>
        <w:spacing w:before="240" w:after="0" w:line="240" w:lineRule="auto"/>
      </w:pPr>
      <w:bookmarkStart w:id="31" w:name="sec_11"/>
      <w:bookmarkStart w:id="32" w:name="_Toc240829569"/>
      <w:bookmarkStart w:id="33" w:name="_Toc240829587"/>
      <w:r>
        <w:t>2.4 Результаты работы программы</w:t>
      </w:r>
      <w:bookmarkEnd w:id="31"/>
      <w:bookmarkEnd w:id="32"/>
      <w:bookmarkEnd w:id="33"/>
    </w:p>
    <w:p w:rsidR="00121ACD" w:rsidRDefault="00121ACD">
      <w:pPr>
        <w:pStyle w:val="a7"/>
      </w:pPr>
    </w:p>
    <w:p w:rsidR="00B44150" w:rsidRPr="00121ACD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t>При решении СЛАУ на первом шаге переставлены строки 1 и 2, на третьем — строки 3 и 4; на втором шаге перестановка не нужна. Промежуточные матрицы приведены в таблицах 2.1–2.3. Для определителя используются те же четыре левых столбца этих таблиц.</w:t>
      </w:r>
    </w:p>
    <w:p w:rsidR="00B44150" w:rsidRPr="00717589" w:rsidRDefault="00000000">
      <w:pPr>
        <w:pStyle w:val="af9"/>
        <w:keepNext/>
        <w:spacing w:before="160" w:after="100"/>
        <w:rPr>
          <w:sz w:val="28"/>
          <w:szCs w:val="28"/>
        </w:rPr>
      </w:pPr>
      <w:r w:rsidRPr="00717589">
        <w:rPr>
          <w:sz w:val="28"/>
          <w:szCs w:val="28"/>
        </w:rPr>
        <w:t>Таблица 2.1 — Расширенная матрица после шага 1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B44150">
        <w:trPr>
          <w:cantSplit/>
          <w:tblHeader/>
        </w:trPr>
        <w:tc>
          <w:tcPr>
            <w:tcW w:w="1871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a₁</w:t>
            </w:r>
          </w:p>
        </w:tc>
        <w:tc>
          <w:tcPr>
            <w:tcW w:w="1871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a₂</w:t>
            </w:r>
          </w:p>
        </w:tc>
        <w:tc>
          <w:tcPr>
            <w:tcW w:w="1871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a₃</w:t>
            </w:r>
          </w:p>
        </w:tc>
        <w:tc>
          <w:tcPr>
            <w:tcW w:w="1871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a₄</w:t>
            </w:r>
          </w:p>
        </w:tc>
        <w:tc>
          <w:tcPr>
            <w:tcW w:w="1871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b</w:t>
            </w:r>
          </w:p>
        </w:tc>
      </w:tr>
      <w:tr w:rsidR="00B44150">
        <w:trPr>
          <w:cantSplit/>
        </w:trPr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8,500000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−4,800000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0,800000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3,500000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9,950000</w:t>
            </w:r>
          </w:p>
        </w:tc>
      </w:tr>
      <w:tr w:rsidR="00B44150">
        <w:trPr>
          <w:cantSplit/>
        </w:trPr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10,061176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4,956471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−10,452941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−2,567647</w:t>
            </w:r>
          </w:p>
        </w:tc>
      </w:tr>
      <w:tr w:rsidR="00B44150">
        <w:trPr>
          <w:cantSplit/>
        </w:trPr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6,628235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−3,604706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7,529412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3,566471</w:t>
            </w:r>
          </w:p>
        </w:tc>
      </w:tr>
      <w:tr w:rsidR="00B44150">
        <w:trPr>
          <w:cantSplit/>
        </w:trPr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0,407059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−9,201176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1,982353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−2,745882</w:t>
            </w:r>
          </w:p>
        </w:tc>
      </w:tr>
    </w:tbl>
    <w:p w:rsidR="00B44150" w:rsidRDefault="00000000">
      <w:r>
        <w:br w:type="page"/>
      </w:r>
    </w:p>
    <w:p w:rsidR="00B44150" w:rsidRPr="00717589" w:rsidRDefault="00000000">
      <w:pPr>
        <w:pStyle w:val="af9"/>
        <w:keepNext/>
        <w:spacing w:before="160" w:after="100"/>
        <w:rPr>
          <w:sz w:val="28"/>
          <w:szCs w:val="28"/>
        </w:rPr>
      </w:pPr>
      <w:r w:rsidRPr="00717589">
        <w:rPr>
          <w:sz w:val="28"/>
          <w:szCs w:val="28"/>
        </w:rPr>
        <w:lastRenderedPageBreak/>
        <w:t>Таблица 2.2 — Расширенная матрица после шага 2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B44150">
        <w:trPr>
          <w:cantSplit/>
          <w:tblHeader/>
        </w:trPr>
        <w:tc>
          <w:tcPr>
            <w:tcW w:w="1871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a₁</w:t>
            </w:r>
          </w:p>
        </w:tc>
        <w:tc>
          <w:tcPr>
            <w:tcW w:w="1871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a₂</w:t>
            </w:r>
          </w:p>
        </w:tc>
        <w:tc>
          <w:tcPr>
            <w:tcW w:w="1871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a₃</w:t>
            </w:r>
          </w:p>
        </w:tc>
        <w:tc>
          <w:tcPr>
            <w:tcW w:w="1871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a₄</w:t>
            </w:r>
          </w:p>
        </w:tc>
        <w:tc>
          <w:tcPr>
            <w:tcW w:w="1871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b</w:t>
            </w:r>
          </w:p>
        </w:tc>
      </w:tr>
      <w:tr w:rsidR="00B44150">
        <w:trPr>
          <w:cantSplit/>
        </w:trPr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8,500000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−4,800000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0,800000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3,500000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9,950000</w:t>
            </w:r>
          </w:p>
        </w:tc>
      </w:tr>
      <w:tr w:rsidR="00B44150">
        <w:trPr>
          <w:cantSplit/>
        </w:trPr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10,061176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4,956471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−10,452941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−2,567647</w:t>
            </w:r>
          </w:p>
        </w:tc>
      </w:tr>
      <w:tr w:rsidR="00B44150">
        <w:trPr>
          <w:cantSplit/>
        </w:trPr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−6,869995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14,415739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5,258019</w:t>
            </w:r>
          </w:p>
        </w:tc>
      </w:tr>
      <w:tr w:rsidR="00B44150">
        <w:trPr>
          <w:cantSplit/>
        </w:trPr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−9,401707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2,405262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−2,642000</w:t>
            </w:r>
          </w:p>
        </w:tc>
      </w:tr>
    </w:tbl>
    <w:p w:rsidR="00B44150" w:rsidRDefault="00000000">
      <w:pPr>
        <w:pStyle w:val="af9"/>
        <w:keepNext/>
        <w:spacing w:before="160" w:after="100"/>
      </w:pPr>
      <w:r w:rsidRPr="00717589">
        <w:rPr>
          <w:sz w:val="28"/>
          <w:szCs w:val="28"/>
        </w:rPr>
        <w:t>Таблица 2.3 — Расширенная матрица после шага 3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B44150">
        <w:trPr>
          <w:cantSplit/>
          <w:tblHeader/>
        </w:trPr>
        <w:tc>
          <w:tcPr>
            <w:tcW w:w="1871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a₁</w:t>
            </w:r>
          </w:p>
        </w:tc>
        <w:tc>
          <w:tcPr>
            <w:tcW w:w="1871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a₂</w:t>
            </w:r>
          </w:p>
        </w:tc>
        <w:tc>
          <w:tcPr>
            <w:tcW w:w="1871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a₃</w:t>
            </w:r>
          </w:p>
        </w:tc>
        <w:tc>
          <w:tcPr>
            <w:tcW w:w="1871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a₄</w:t>
            </w:r>
          </w:p>
        </w:tc>
        <w:tc>
          <w:tcPr>
            <w:tcW w:w="1871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b</w:t>
            </w:r>
          </w:p>
        </w:tc>
      </w:tr>
      <w:tr w:rsidR="00B44150">
        <w:trPr>
          <w:cantSplit/>
        </w:trPr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8,500000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−4,800000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0,800000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3,500000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9,950000</w:t>
            </w:r>
          </w:p>
        </w:tc>
      </w:tr>
      <w:tr w:rsidR="00B44150">
        <w:trPr>
          <w:cantSplit/>
        </w:trPr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10,061176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4,956471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−10,452941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−2,567647</w:t>
            </w:r>
          </w:p>
        </w:tc>
      </w:tr>
      <w:tr w:rsidR="00B44150">
        <w:trPr>
          <w:cantSplit/>
        </w:trPr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−9,401707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2,405262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−2,642000</w:t>
            </w:r>
          </w:p>
        </w:tc>
      </w:tr>
      <w:tr w:rsidR="00B44150">
        <w:trPr>
          <w:cantSplit/>
        </w:trPr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0,000000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12,658171</w:t>
            </w:r>
          </w:p>
        </w:tc>
        <w:tc>
          <w:tcPr>
            <w:tcW w:w="1871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7,188575</w:t>
            </w:r>
          </w:p>
        </w:tc>
      </w:tr>
    </w:tbl>
    <w:p w:rsidR="00121ACD" w:rsidRDefault="00121ACD">
      <w:pPr>
        <w:pStyle w:val="a7"/>
      </w:pPr>
    </w:p>
    <w:p w:rsidR="00B44150" w:rsidRPr="00121ACD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t>Обратная подстановка даёт x₄ = 0,5679; x₃ = 0,4263; x₂ = 0,1248; x₁ = 0,9671. Полные значения решения и вычисленной невязки представлены в таблице 2.4.</w:t>
      </w:r>
    </w:p>
    <w:p w:rsidR="00B44150" w:rsidRPr="00717589" w:rsidRDefault="00000000">
      <w:pPr>
        <w:pStyle w:val="af9"/>
        <w:keepNext/>
        <w:spacing w:before="160" w:after="100"/>
        <w:rPr>
          <w:sz w:val="28"/>
          <w:szCs w:val="28"/>
        </w:rPr>
      </w:pPr>
      <w:r w:rsidRPr="00717589">
        <w:rPr>
          <w:sz w:val="28"/>
          <w:szCs w:val="28"/>
        </w:rPr>
        <w:t>Таблица 2.4 — Решение системы и невязка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1984"/>
        <w:gridCol w:w="3685"/>
        <w:gridCol w:w="3685"/>
      </w:tblGrid>
      <w:tr w:rsidR="00B44150">
        <w:trPr>
          <w:cantSplit/>
          <w:tblHeader/>
        </w:trPr>
        <w:tc>
          <w:tcPr>
            <w:tcW w:w="1984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Компонента</w:t>
            </w:r>
          </w:p>
        </w:tc>
        <w:tc>
          <w:tcPr>
            <w:tcW w:w="3685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xᵢ</w:t>
            </w:r>
          </w:p>
        </w:tc>
        <w:tc>
          <w:tcPr>
            <w:tcW w:w="3685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rᵢ</w:t>
            </w:r>
          </w:p>
        </w:tc>
      </w:tr>
      <w:tr w:rsidR="00B44150">
        <w:trPr>
          <w:cantSplit/>
        </w:trPr>
        <w:tc>
          <w:tcPr>
            <w:tcW w:w="1984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i = 1</w:t>
            </w:r>
          </w:p>
        </w:tc>
        <w:tc>
          <w:tcPr>
            <w:tcW w:w="368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0,967100000000</w:t>
            </w:r>
          </w:p>
        </w:tc>
        <w:tc>
          <w:tcPr>
            <w:tcW w:w="368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8,882·10⁻¹⁶</w:t>
            </w:r>
          </w:p>
        </w:tc>
      </w:tr>
      <w:tr w:rsidR="00B44150">
        <w:trPr>
          <w:cantSplit/>
        </w:trPr>
        <w:tc>
          <w:tcPr>
            <w:tcW w:w="1984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i = 2</w:t>
            </w:r>
          </w:p>
        </w:tc>
        <w:tc>
          <w:tcPr>
            <w:tcW w:w="368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0,124800000000</w:t>
            </w:r>
          </w:p>
        </w:tc>
        <w:tc>
          <w:tcPr>
            <w:tcW w:w="368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−8,882·10⁻¹⁶</w:t>
            </w:r>
          </w:p>
        </w:tc>
      </w:tr>
      <w:tr w:rsidR="00B44150">
        <w:trPr>
          <w:cantSplit/>
        </w:trPr>
        <w:tc>
          <w:tcPr>
            <w:tcW w:w="1984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i = 3</w:t>
            </w:r>
          </w:p>
        </w:tc>
        <w:tc>
          <w:tcPr>
            <w:tcW w:w="368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0,426300000000</w:t>
            </w:r>
          </w:p>
        </w:tc>
        <w:tc>
          <w:tcPr>
            <w:tcW w:w="368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−1,776·10⁻¹⁵</w:t>
            </w:r>
          </w:p>
        </w:tc>
      </w:tr>
      <w:tr w:rsidR="00B44150">
        <w:trPr>
          <w:cantSplit/>
        </w:trPr>
        <w:tc>
          <w:tcPr>
            <w:tcW w:w="1984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i = 4</w:t>
            </w:r>
          </w:p>
        </w:tc>
        <w:tc>
          <w:tcPr>
            <w:tcW w:w="368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0,567900000000</w:t>
            </w:r>
          </w:p>
        </w:tc>
        <w:tc>
          <w:tcPr>
            <w:tcW w:w="3685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−2,220·10⁻¹⁶</w:t>
            </w:r>
          </w:p>
        </w:tc>
      </w:tr>
    </w:tbl>
    <w:p w:rsidR="00121ACD" w:rsidRDefault="00121ACD">
      <w:pPr>
        <w:pStyle w:val="a7"/>
      </w:pPr>
    </w:p>
    <w:p w:rsidR="00B44150" w:rsidRPr="00121ACD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t>Получено ‖r‖∞ = 1,776·10⁻¹⁵. При точном представлении исходных десятичных коэффициентов дробями решение равно (0,9671; 0,1248; 0,4263; 0,5679)ᵀ и даёт Ax = b точно. Отличие машинной невязки от нуля вызвано округлением в арифметике float.</w:t>
      </w:r>
    </w:p>
    <w:p w:rsidR="00B44150" w:rsidRDefault="00000000">
      <w:r>
        <w:br w:type="page"/>
      </w:r>
    </w:p>
    <w:p w:rsidR="00B44150" w:rsidRPr="00121ACD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lastRenderedPageBreak/>
        <w:t>Для определителя выполнено s = 2 перестановки строк. Диагональ U из таблицы 2.3 до округления: 8,5; 10,061176470588235; −9,401707202993451; 12,658171171865867. По формуле (2.4) получено</w:t>
      </w:r>
    </w:p>
    <w:p w:rsidR="00B44150" w:rsidRPr="00121ACD" w:rsidRDefault="00000000" w:rsidP="00121ACD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t>det A ≈ −10177,600000;     det A = −50888/5 = −10177,6.     (2.5)</w:t>
      </w:r>
    </w:p>
    <w:p w:rsidR="00B44150" w:rsidRPr="00121ACD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t>Второе равенство (2.5) проверено независимо в рациональной арифметике раскрытием определителя по перестановкам. Следовательно, A невырождена, решение СЛАУ единственно и обратная матрица существует.</w:t>
      </w:r>
    </w:p>
    <w:p w:rsidR="00B44150" w:rsidRPr="00121ACD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t>Обратная матрица приведена в таблице 2.5. Полные промежуточные расширенные матрицы схемы Гаусса–Жордана представлены в таблицах 2.6–2.9; первые четыре столбца относятся к преобразуемой A, последние четыре — к преобразуемой E.</w:t>
      </w:r>
    </w:p>
    <w:p w:rsidR="00B44150" w:rsidRPr="00717589" w:rsidRDefault="00000000">
      <w:pPr>
        <w:pStyle w:val="af9"/>
        <w:keepNext/>
        <w:spacing w:before="160" w:after="100"/>
        <w:rPr>
          <w:sz w:val="28"/>
          <w:szCs w:val="28"/>
        </w:rPr>
      </w:pPr>
      <w:r w:rsidRPr="00717589">
        <w:rPr>
          <w:sz w:val="28"/>
          <w:szCs w:val="28"/>
        </w:rPr>
        <w:t>Таблица 2.5 — Обратная матрица A⁻¹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44150">
        <w:trPr>
          <w:cantSplit/>
          <w:tblHeader/>
        </w:trPr>
        <w:tc>
          <w:tcPr>
            <w:tcW w:w="233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Столбец 1</w:t>
            </w:r>
          </w:p>
        </w:tc>
        <w:tc>
          <w:tcPr>
            <w:tcW w:w="233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Столбец 2</w:t>
            </w:r>
          </w:p>
        </w:tc>
        <w:tc>
          <w:tcPr>
            <w:tcW w:w="233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Столбец 3</w:t>
            </w:r>
          </w:p>
        </w:tc>
        <w:tc>
          <w:tcPr>
            <w:tcW w:w="233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Столбец 4</w:t>
            </w:r>
          </w:p>
        </w:tc>
      </w:tr>
      <w:tr w:rsidR="00B44150">
        <w:trPr>
          <w:cantSplit/>
        </w:trPr>
        <w:tc>
          <w:tcPr>
            <w:tcW w:w="233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0,0505641802</w:t>
            </w:r>
          </w:p>
        </w:tc>
        <w:tc>
          <w:tcPr>
            <w:tcW w:w="233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0,0542909920</w:t>
            </w:r>
          </w:p>
        </w:tc>
        <w:tc>
          <w:tcPr>
            <w:tcW w:w="233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0,0062948043</w:t>
            </w:r>
          </w:p>
        </w:tc>
        <w:tc>
          <w:tcPr>
            <w:tcW w:w="233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0,0350005895</w:t>
            </w:r>
          </w:p>
        </w:tc>
      </w:tr>
      <w:tr w:rsidR="00B44150">
        <w:trPr>
          <w:cantSplit/>
        </w:trPr>
        <w:tc>
          <w:tcPr>
            <w:tcW w:w="233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0,0518919981</w:t>
            </w:r>
          </w:p>
        </w:tc>
        <w:tc>
          <w:tcPr>
            <w:tcW w:w="233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−0,0845999057</w:t>
            </w:r>
          </w:p>
        </w:tc>
        <w:tc>
          <w:tcPr>
            <w:tcW w:w="233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0,0721199497</w:t>
            </w:r>
          </w:p>
        </w:tc>
        <w:tc>
          <w:tcPr>
            <w:tcW w:w="233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−0,0003010533</w:t>
            </w:r>
          </w:p>
        </w:tc>
      </w:tr>
      <w:tr w:rsidR="00B44150">
        <w:trPr>
          <w:cantSplit/>
        </w:trPr>
        <w:tc>
          <w:tcPr>
            <w:tcW w:w="233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−0,0084139679</w:t>
            </w:r>
          </w:p>
        </w:tc>
        <w:tc>
          <w:tcPr>
            <w:tcW w:w="233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0,0431983965</w:t>
            </w:r>
          </w:p>
        </w:tc>
        <w:tc>
          <w:tcPr>
            <w:tcW w:w="233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0,0202108552</w:t>
            </w:r>
          </w:p>
        </w:tc>
        <w:tc>
          <w:tcPr>
            <w:tcW w:w="233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−0,1211320940</w:t>
            </w:r>
          </w:p>
        </w:tc>
      </w:tr>
      <w:tr w:rsidR="00B44150">
        <w:trPr>
          <w:cantSplit/>
        </w:trPr>
        <w:tc>
          <w:tcPr>
            <w:tcW w:w="233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−0,0497093617</w:t>
            </w:r>
          </w:p>
        </w:tc>
        <w:tc>
          <w:tcPr>
            <w:tcW w:w="233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0,0279680868</w:t>
            </w:r>
          </w:p>
        </w:tc>
        <w:tc>
          <w:tcPr>
            <w:tcW w:w="233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0,0790003537</w:t>
            </w:r>
          </w:p>
        </w:tc>
        <w:tc>
          <w:tcPr>
            <w:tcW w:w="233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−0,0577269690</w:t>
            </w:r>
          </w:p>
        </w:tc>
      </w:tr>
    </w:tbl>
    <w:p w:rsidR="00121ACD" w:rsidRDefault="00121ACD">
      <w:pPr>
        <w:pStyle w:val="a7"/>
      </w:pPr>
    </w:p>
    <w:p w:rsidR="00B44150" w:rsidRPr="00121ACD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t>Для неокруглённой обратной матрицы ρ = maxᵢⱼ |(A·A⁻¹ − E)ᵢⱼ| = 2,220·10⁻¹⁶. При использовании значений таблицы 2.5, округлённых до десяти знаков, получается ρ ≈ 5,500·10⁻¹⁰. Поэтому машинную невязку нельзя приписывать округлённой таблице.</w:t>
      </w:r>
    </w:p>
    <w:p w:rsidR="00B44150" w:rsidRPr="00121ACD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t>Независимый расчёт с точными дробями подтвердил все элементы A⁻¹. Малая невязка показывает согласованность вычисленного результата с исходными данными; сама по себе она не является универсальной оценкой ошибки решения без учёта обусловленности матрицы.</w:t>
      </w:r>
    </w:p>
    <w:p w:rsidR="00B44150" w:rsidRDefault="00000000">
      <w:r>
        <w:br w:type="page"/>
      </w:r>
    </w:p>
    <w:p w:rsidR="00B44150" w:rsidRPr="00121ACD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lastRenderedPageBreak/>
        <w:t>Шаг 1 схемы Гаусса–Жордана показан в таблице 2.6. Значения промежуточных матриц округлены только для представления; в программе используется полная машинная точность.</w:t>
      </w:r>
    </w:p>
    <w:p w:rsidR="00B44150" w:rsidRPr="00717589" w:rsidRDefault="00000000">
      <w:pPr>
        <w:pStyle w:val="af9"/>
        <w:keepNext/>
        <w:spacing w:before="160" w:after="100"/>
        <w:rPr>
          <w:sz w:val="28"/>
          <w:szCs w:val="28"/>
        </w:rPr>
      </w:pPr>
      <w:r w:rsidRPr="00717589">
        <w:rPr>
          <w:sz w:val="28"/>
          <w:szCs w:val="28"/>
        </w:rPr>
        <w:t>Таблица 2.6 — Матрица [A⁽1⁾ | E⁽1⁾]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 w:rsidR="00B44150">
        <w:trPr>
          <w:cantSplit/>
          <w:tblHeader/>
        </w:trPr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a₁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a₂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a₃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a₄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e₁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e₂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e₃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e₄</w:t>
            </w:r>
          </w:p>
        </w:tc>
      </w:tr>
      <w:tr w:rsidR="00B44150">
        <w:trPr>
          <w:cantSplit/>
        </w:trPr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−0,56471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0,09412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0,41176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0,11765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</w:tr>
      <w:tr w:rsidR="00B44150">
        <w:trPr>
          <w:cantSplit/>
        </w:trPr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10,06118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4,95647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−10,45294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−0,92941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</w:tr>
      <w:tr w:rsidR="00B44150">
        <w:trPr>
          <w:cantSplit/>
        </w:trPr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6,62824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−3,60471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7,52941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−0,50588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</w:tr>
      <w:tr w:rsidR="00B44150">
        <w:trPr>
          <w:cantSplit/>
        </w:trPr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0,40706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−9,20118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1,98235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−0,37647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1,00000</w:t>
            </w:r>
          </w:p>
        </w:tc>
      </w:tr>
    </w:tbl>
    <w:p w:rsidR="00121ACD" w:rsidRDefault="00121ACD">
      <w:pPr>
        <w:pStyle w:val="a7"/>
      </w:pPr>
    </w:p>
    <w:p w:rsidR="00B44150" w:rsidRPr="00121ACD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t>Шаг 2 схемы Гаусса–Жордана показан в таблице 2.7. Значения промежуточных матриц округлены только для представления; в программе используется полная машинная точность.</w:t>
      </w:r>
    </w:p>
    <w:p w:rsidR="00B44150" w:rsidRPr="00F9406D" w:rsidRDefault="00000000">
      <w:pPr>
        <w:pStyle w:val="af9"/>
        <w:keepNext/>
        <w:spacing w:before="160" w:after="100"/>
        <w:rPr>
          <w:sz w:val="28"/>
          <w:szCs w:val="28"/>
        </w:rPr>
      </w:pPr>
      <w:r w:rsidRPr="00F9406D">
        <w:rPr>
          <w:sz w:val="28"/>
          <w:szCs w:val="28"/>
        </w:rPr>
        <w:t>Таблица 2.7 — Матрица [A⁽2⁾ | E⁽2⁾]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 w:rsidR="00B44150">
        <w:trPr>
          <w:cantSplit/>
          <w:tblHeader/>
        </w:trPr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a₁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a₂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a₃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a₄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e₁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e₂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e₃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e₄</w:t>
            </w:r>
          </w:p>
        </w:tc>
      </w:tr>
      <w:tr w:rsidR="00B44150">
        <w:trPr>
          <w:cantSplit/>
        </w:trPr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0,37231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−0,17493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0,05613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0,06548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</w:tr>
      <w:tr w:rsidR="00B44150">
        <w:trPr>
          <w:cantSplit/>
        </w:trPr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0,49263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−1,03894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0,09939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−0,09238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</w:tr>
      <w:tr w:rsidR="00B44150">
        <w:trPr>
          <w:cantSplit/>
        </w:trPr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−6,87000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14,41574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−0,65879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0,10641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</w:tr>
      <w:tr w:rsidR="00B44150">
        <w:trPr>
          <w:cantSplit/>
        </w:trPr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−9,40171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2,40526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−0,04046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−0,33887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1,00000</w:t>
            </w:r>
          </w:p>
        </w:tc>
      </w:tr>
    </w:tbl>
    <w:p w:rsidR="00121ACD" w:rsidRDefault="00121ACD" w:rsidP="00121ACD"/>
    <w:p w:rsidR="00B44150" w:rsidRPr="00121ACD" w:rsidRDefault="00000000" w:rsidP="00121ACD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t>Шаг 3 схемы Гаусса–Жордана показан в таблице 2.8. Значения промежуточных матриц округлены только для представления; в программе используется полная машинная точность.</w:t>
      </w:r>
    </w:p>
    <w:p w:rsidR="00B44150" w:rsidRPr="00F9406D" w:rsidRDefault="00000000">
      <w:pPr>
        <w:pStyle w:val="af9"/>
        <w:keepNext/>
        <w:spacing w:before="160" w:after="100"/>
        <w:rPr>
          <w:sz w:val="28"/>
          <w:szCs w:val="28"/>
        </w:rPr>
      </w:pPr>
      <w:r w:rsidRPr="00F9406D">
        <w:rPr>
          <w:sz w:val="28"/>
          <w:szCs w:val="28"/>
        </w:rPr>
        <w:t>Таблица 2.8 — Матрица [A⁽3⁾ | E⁽3⁾]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 w:rsidR="00B44150">
        <w:trPr>
          <w:cantSplit/>
          <w:tblHeader/>
        </w:trPr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a₁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a₂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a₃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a₄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e₁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e₂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e₃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e₄</w:t>
            </w:r>
          </w:p>
        </w:tc>
      </w:tr>
      <w:tr w:rsidR="00B44150">
        <w:trPr>
          <w:cantSplit/>
        </w:trPr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−0,07968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0,05453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0,05206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0,03960</w:t>
            </w:r>
          </w:p>
        </w:tc>
      </w:tr>
      <w:tr w:rsidR="00B44150">
        <w:trPr>
          <w:cantSplit/>
        </w:trPr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−0,91291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0,09727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−0,11013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0,05240</w:t>
            </w:r>
          </w:p>
        </w:tc>
      </w:tr>
      <w:tr w:rsidR="00B44150">
        <w:trPr>
          <w:cantSplit/>
        </w:trPr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−0,25583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0,00430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0,03604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−0,10636</w:t>
            </w:r>
          </w:p>
        </w:tc>
      </w:tr>
      <w:tr w:rsidR="00B44150">
        <w:trPr>
          <w:cantSplit/>
        </w:trPr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12,65817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−0,62923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0,35402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−0,73072</w:t>
            </w:r>
          </w:p>
        </w:tc>
      </w:tr>
    </w:tbl>
    <w:p w:rsidR="00121ACD" w:rsidRDefault="00121ACD">
      <w:pPr>
        <w:pStyle w:val="a7"/>
      </w:pPr>
    </w:p>
    <w:p w:rsidR="00B44150" w:rsidRPr="00121ACD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lastRenderedPageBreak/>
        <w:t>Шаг 4 схемы Гаусса–Жордана показан в таблице 2.9. Значения промежуточных матриц округлены только для представления; в программе используется полная машинная точность.</w:t>
      </w:r>
    </w:p>
    <w:p w:rsidR="00B44150" w:rsidRPr="00F9406D" w:rsidRDefault="00000000">
      <w:pPr>
        <w:pStyle w:val="af9"/>
        <w:keepNext/>
        <w:spacing w:before="160" w:after="100"/>
        <w:rPr>
          <w:sz w:val="28"/>
          <w:szCs w:val="28"/>
        </w:rPr>
      </w:pPr>
      <w:r w:rsidRPr="00F9406D">
        <w:rPr>
          <w:sz w:val="28"/>
          <w:szCs w:val="28"/>
        </w:rPr>
        <w:t>Таблица 2.9 — Матрица [A⁽4⁾ | E⁽4⁾]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 w:rsidR="00B44150">
        <w:trPr>
          <w:cantSplit/>
          <w:tblHeader/>
        </w:trPr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a₁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a₂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a₃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a₄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e₁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e₂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e₃</w:t>
            </w:r>
          </w:p>
        </w:tc>
        <w:tc>
          <w:tcPr>
            <w:tcW w:w="1169" w:type="dxa"/>
            <w:shd w:val="clear" w:color="auto" w:fill="F2F2F2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rPr>
                <w:b/>
              </w:rPr>
              <w:t>e₄</w:t>
            </w:r>
          </w:p>
        </w:tc>
      </w:tr>
      <w:tr w:rsidR="00B44150">
        <w:trPr>
          <w:cantSplit/>
        </w:trPr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0,05056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0,05429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0,00629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0,03500</w:t>
            </w:r>
          </w:p>
        </w:tc>
      </w:tr>
      <w:tr w:rsidR="00B44150">
        <w:trPr>
          <w:cantSplit/>
        </w:trPr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0,05189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−0,08460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0,07212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−0,00030</w:t>
            </w:r>
          </w:p>
        </w:tc>
      </w:tr>
      <w:tr w:rsidR="00B44150">
        <w:trPr>
          <w:cantSplit/>
        </w:trPr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−0,00841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0,04320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0,02021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−0,12113</w:t>
            </w:r>
          </w:p>
        </w:tc>
      </w:tr>
      <w:tr w:rsidR="00B44150">
        <w:trPr>
          <w:cantSplit/>
        </w:trPr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1,00000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−0,04971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0,02797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0,07900</w:t>
            </w:r>
          </w:p>
        </w:tc>
        <w:tc>
          <w:tcPr>
            <w:tcW w:w="1169" w:type="dxa"/>
          </w:tcPr>
          <w:p w:rsidR="00B44150" w:rsidRDefault="00000000">
            <w:pPr>
              <w:pStyle w:val="af9"/>
              <w:spacing w:before="60" w:after="60"/>
              <w:jc w:val="center"/>
            </w:pPr>
            <w:r>
              <w:t>−0,05773</w:t>
            </w:r>
          </w:p>
        </w:tc>
      </w:tr>
    </w:tbl>
    <w:p w:rsidR="00121ACD" w:rsidRDefault="00121ACD">
      <w:pPr>
        <w:pStyle w:val="a7"/>
      </w:pPr>
    </w:p>
    <w:p w:rsidR="00B44150" w:rsidRPr="00121ACD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t>В таблице 2.9 левая половина равна единичной матрице, а правая содержит A⁻¹. Обе перестановки строк и все преобразования выполнялись одновременно над восемью столбцами.</w:t>
      </w:r>
    </w:p>
    <w:p w:rsidR="00B44150" w:rsidRDefault="00000000">
      <w:r>
        <w:br w:type="page"/>
      </w:r>
    </w:p>
    <w:p w:rsidR="00121ACD" w:rsidRPr="00377F57" w:rsidRDefault="00121ACD" w:rsidP="00121ACD">
      <w:pPr>
        <w:pStyle w:val="af6"/>
      </w:pPr>
      <w:bookmarkStart w:id="34" w:name="_Toc214135174"/>
      <w:bookmarkStart w:id="35" w:name="_Toc221212845"/>
      <w:bookmarkStart w:id="36" w:name="_Toc240829570"/>
      <w:bookmarkStart w:id="37" w:name="_Toc240829588"/>
      <w:r w:rsidRPr="00377F57">
        <w:lastRenderedPageBreak/>
        <w:t>Заключение</w:t>
      </w:r>
      <w:bookmarkEnd w:id="34"/>
      <w:bookmarkEnd w:id="35"/>
      <w:bookmarkEnd w:id="36"/>
      <w:bookmarkEnd w:id="37"/>
    </w:p>
    <w:p w:rsidR="00B44150" w:rsidRPr="00121ACD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t>В работе выполнены четыре задания варианта 10. Исходное нелинейное уравнение, матрица коэффициентов и правая часть сохранены в соответствии с методическими указаниями.</w:t>
      </w:r>
    </w:p>
    <w:p w:rsidR="00B44150" w:rsidRPr="00121ACD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t>Для уравнения 10 cos x − 0,1x² = 0 доказано наличие ровно шести действительных корней, все они расположены на [−10; 10]. Метод дихотомии дал приближения ±1,546866178513; ±4,961065769196; ±7,293140172958. Обе заданные точности ε₁ = ε₂ = 10⁻⁶ достигнуты; уточнение потребовало 20–21 итерацию на корень. Параметр α = 0,5 соответствует линейному уменьшению длины отрезка.</w:t>
      </w:r>
    </w:p>
    <w:p w:rsidR="00B44150" w:rsidRPr="00121ACD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t>Метод Гаусса с частичным выбором ведущего элемента дал решение x = (0,9671; 0,1248; 0,4263; 0,5679)ᵀ с машинной невязкой ‖r‖∞ = 1,776·10⁻¹⁵. Точная проверка с рациональными коэффициентами подтвердила это решение.</w:t>
      </w:r>
    </w:p>
    <w:p w:rsidR="00B44150" w:rsidRPr="00121ACD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t>Определитель равен −10177,6. При прямом ходе выполнены две перестановки строк, поэтому знак произведения диагональных элементов не изменяется. Ненулевой определитель подтверждает единственность решения и существование обратной матрицы.</w:t>
      </w:r>
    </w:p>
    <w:p w:rsidR="00B44150" w:rsidRPr="00121ACD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t>Обратная матрица найдена схемой Гаусса–Жордана. Максимальный модуль элемента невязки A·A⁻¹ − E составил 2,220·10⁻¹⁶ для неокруглённых значений. Все промежуточные матрицы, итоговые результаты и исполняемые листинги приведены в отчёте.</w:t>
      </w:r>
    </w:p>
    <w:p w:rsidR="00B44150" w:rsidRPr="00121ACD" w:rsidRDefault="00000000" w:rsidP="00121ACD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br w:type="page"/>
      </w:r>
    </w:p>
    <w:p w:rsidR="00121ACD" w:rsidRPr="00377F57" w:rsidRDefault="00121ACD" w:rsidP="00121ACD">
      <w:pPr>
        <w:pStyle w:val="af6"/>
      </w:pPr>
      <w:bookmarkStart w:id="38" w:name="_Toc214135175"/>
      <w:bookmarkStart w:id="39" w:name="_Toc221212846"/>
      <w:bookmarkStart w:id="40" w:name="_Toc240829571"/>
      <w:bookmarkStart w:id="41" w:name="_Toc240829589"/>
      <w:r w:rsidRPr="00377F57">
        <w:lastRenderedPageBreak/>
        <w:t>Список литературы</w:t>
      </w:r>
      <w:bookmarkEnd w:id="38"/>
      <w:bookmarkEnd w:id="39"/>
      <w:bookmarkEnd w:id="40"/>
      <w:bookmarkEnd w:id="41"/>
    </w:p>
    <w:p w:rsidR="00B44150" w:rsidRDefault="00000000">
      <w:pPr>
        <w:pStyle w:val="a7"/>
      </w:pPr>
      <w:r>
        <w:t>1. Мицель А. А., Романенко В. В. Вычислительная математика : методические указания по выполнению контрольной и лабораторных работ. — Томск : ФДО, ТУСУР, 2019. — 117 с. — Изменения внесены в 2024 г.</w:t>
      </w:r>
    </w:p>
    <w:p w:rsidR="00B44150" w:rsidRDefault="00000000">
      <w:pPr>
        <w:pStyle w:val="a7"/>
      </w:pPr>
      <w:r>
        <w:t>2. Мицель А. А. Вычислительные методы : учебное пособие. — Томск : Эль Контент, 2013. — 198 с. — ISBN 978-5-4332-0121-7.</w:t>
      </w:r>
    </w:p>
    <w:p w:rsidR="00B44150" w:rsidRDefault="00000000">
      <w:r>
        <w:br w:type="page"/>
      </w:r>
    </w:p>
    <w:p w:rsidR="00121ACD" w:rsidRPr="00107ED4" w:rsidRDefault="00121ACD" w:rsidP="00121ACD">
      <w:pPr>
        <w:pStyle w:val="af6"/>
        <w:spacing w:before="240" w:after="0"/>
      </w:pPr>
      <w:bookmarkStart w:id="42" w:name="_Toc214135176"/>
      <w:bookmarkStart w:id="43" w:name="ПриложениеА"/>
      <w:bookmarkStart w:id="44" w:name="_Toc221212847"/>
      <w:bookmarkStart w:id="45" w:name="_Toc240829572"/>
      <w:bookmarkStart w:id="46" w:name="_Toc240829590"/>
      <w:r w:rsidRPr="00107ED4">
        <w:lastRenderedPageBreak/>
        <w:t>Приложение</w:t>
      </w:r>
      <w:bookmarkEnd w:id="42"/>
      <w:bookmarkEnd w:id="43"/>
      <w:r w:rsidRPr="00107ED4">
        <w:t xml:space="preserve"> А</w:t>
      </w:r>
      <w:bookmarkEnd w:id="44"/>
      <w:bookmarkEnd w:id="45"/>
      <w:bookmarkEnd w:id="46"/>
    </w:p>
    <w:p w:rsidR="00121ACD" w:rsidRDefault="00121ACD" w:rsidP="00121A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Файлы проекта</w:t>
      </w:r>
    </w:p>
    <w:p w:rsidR="00121ACD" w:rsidRPr="00C14A85" w:rsidRDefault="00121ACD" w:rsidP="00121A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44150" w:rsidRPr="00121ACD" w:rsidRDefault="00000000">
      <w:pPr>
        <w:pStyle w:val="a7"/>
        <w:rPr>
          <w:rFonts w:eastAsia="Calibri"/>
          <w:color w:val="auto"/>
        </w:rPr>
      </w:pPr>
      <w:r w:rsidRPr="00121ACD">
        <w:rPr>
          <w:rFonts w:eastAsia="Calibri"/>
          <w:color w:val="auto"/>
        </w:rPr>
        <w:t>Каждый подраздел содержит полный текст самостоятельного файла Python 3. Ввод выполняется изменением констант, результаты печатаются в консоль. Отступы в листингах являются частью синтаксиса Python.</w:t>
      </w:r>
    </w:p>
    <w:p w:rsidR="00B44150" w:rsidRPr="007A1C66" w:rsidRDefault="00000000" w:rsidP="00121ACD">
      <w:pPr>
        <w:pStyle w:val="af6"/>
        <w:spacing w:before="240" w:after="0"/>
        <w:ind w:firstLine="709"/>
        <w:jc w:val="left"/>
      </w:pPr>
      <w:bookmarkStart w:id="47" w:name="sec_15"/>
      <w:bookmarkStart w:id="48" w:name="_Toc240829573"/>
      <w:bookmarkStart w:id="49" w:name="_Toc240829591"/>
      <w:r w:rsidRPr="007A1C66">
        <w:t xml:space="preserve">А.1 Файл </w:t>
      </w:r>
      <w:r w:rsidRPr="00121ACD">
        <w:rPr>
          <w:lang w:val="en-US"/>
        </w:rPr>
        <w:t>task</w:t>
      </w:r>
      <w:r w:rsidRPr="007A1C66">
        <w:t>_6_1.</w:t>
      </w:r>
      <w:r w:rsidRPr="00121ACD">
        <w:rPr>
          <w:lang w:val="en-US"/>
        </w:rPr>
        <w:t>py</w:t>
      </w:r>
      <w:bookmarkEnd w:id="47"/>
      <w:bookmarkEnd w:id="48"/>
      <w:bookmarkEnd w:id="49"/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import math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import time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# вариант 10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a0 = -10.0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b0 = 10.0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h = 0.5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eps_x = 1e-6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eps_f = 1e-6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def f(x):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return 10*math.cos(x) - 0.1*x*x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def find_intervals(a0, b0, h):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intervals = []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exact = []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xl = a0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fl = f(xl)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calls = 1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while xl &lt; b0: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xr = xl+h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if xr &gt; b0: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xr = b0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fr = f(xr)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calls += 1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if fl == 0: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exact.append(xl)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if fl*fr &lt; 0: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intervals.append((xl, xr, fl, fr))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xl = xr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fl = fr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if fl == 0: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exact.append(xl)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return intervals, exact, calls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def bisection(a, b):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t0 = time.perf_counter()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fa = f(a)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fb = f(b)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calls = 2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n = 0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prev = None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prev2 = None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while True: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n += 1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c = (a+b)/2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fc = f(c)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calls += 1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delta = (b-a)/2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if fc == 0 or (delta &lt;= eps_x and abs(fc) &lt;= eps_f):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break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if fa*fc &lt; 0: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b = c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a = c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fa = fc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prev2 = prev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prev = c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alpha = 0.5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if prev is not None and prev2 is not None: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d = abs(prev-prev2)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if d &gt; 0: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alpha = abs(c-prev)/d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mcs = (time.perf_counter()-t0)*1000000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return c, fc, delta, n, calls, alpha, mcs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print("Вариант 10: f(x) = 10*cos(x) - 0.1*x^2")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76847">
        <w:rPr>
          <w:rFonts w:ascii="Times New Roman" w:hAnsi="Times New Roman" w:cs="Times New Roman"/>
          <w:sz w:val="28"/>
          <w:szCs w:val="28"/>
        </w:rPr>
        <w:t xml:space="preserve">("Отрезок поиска: [",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76847">
        <w:rPr>
          <w:rFonts w:ascii="Times New Roman" w:hAnsi="Times New Roman" w:cs="Times New Roman"/>
          <w:sz w:val="28"/>
          <w:szCs w:val="28"/>
        </w:rPr>
        <w:t xml:space="preserve">0, ";",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76847">
        <w:rPr>
          <w:rFonts w:ascii="Times New Roman" w:hAnsi="Times New Roman" w:cs="Times New Roman"/>
          <w:sz w:val="28"/>
          <w:szCs w:val="28"/>
        </w:rPr>
        <w:t xml:space="preserve">0, "], шаг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76847">
        <w:rPr>
          <w:rFonts w:ascii="Times New Roman" w:hAnsi="Times New Roman" w:cs="Times New Roman"/>
          <w:sz w:val="28"/>
          <w:szCs w:val="28"/>
        </w:rPr>
        <w:t xml:space="preserve"> =",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76847">
        <w:rPr>
          <w:rFonts w:ascii="Times New Roman" w:hAnsi="Times New Roman" w:cs="Times New Roman"/>
          <w:sz w:val="28"/>
          <w:szCs w:val="28"/>
        </w:rPr>
        <w:t>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print("Точности: eps_x =", eps_x, "eps_f =", eps_f)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intervals, exact, sep_calls = find_intervals(a0, b0, h)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76847">
        <w:rPr>
          <w:rFonts w:ascii="Times New Roman" w:hAnsi="Times New Roman" w:cs="Times New Roman"/>
          <w:sz w:val="28"/>
          <w:szCs w:val="28"/>
        </w:rPr>
        <w:t xml:space="preserve">("Узловые точки, точно совпавшие с корнем:",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exact</w:t>
      </w:r>
      <w:r w:rsidRPr="00776847">
        <w:rPr>
          <w:rFonts w:ascii="Times New Roman" w:hAnsi="Times New Roman" w:cs="Times New Roman"/>
          <w:sz w:val="28"/>
          <w:szCs w:val="28"/>
        </w:rPr>
        <w:t>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76847">
        <w:rPr>
          <w:rFonts w:ascii="Times New Roman" w:hAnsi="Times New Roman" w:cs="Times New Roman"/>
          <w:sz w:val="28"/>
          <w:szCs w:val="28"/>
        </w:rPr>
        <w:t xml:space="preserve">("Вычислений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76847">
        <w:rPr>
          <w:rFonts w:ascii="Times New Roman" w:hAnsi="Times New Roman" w:cs="Times New Roman"/>
          <w:sz w:val="28"/>
          <w:szCs w:val="28"/>
        </w:rPr>
        <w:t>(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76847">
        <w:rPr>
          <w:rFonts w:ascii="Times New Roman" w:hAnsi="Times New Roman" w:cs="Times New Roman"/>
          <w:sz w:val="28"/>
          <w:szCs w:val="28"/>
        </w:rPr>
        <w:t xml:space="preserve">) на этапе отделения корней:",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sep</w:t>
      </w:r>
      <w:r w:rsidRPr="00776847">
        <w:rPr>
          <w:rFonts w:ascii="Times New Roman" w:hAnsi="Times New Roman" w:cs="Times New Roman"/>
          <w:sz w:val="28"/>
          <w:szCs w:val="28"/>
        </w:rPr>
        <w:t>_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calls</w:t>
      </w:r>
      <w:r w:rsidRPr="00776847">
        <w:rPr>
          <w:rFonts w:ascii="Times New Roman" w:hAnsi="Times New Roman" w:cs="Times New Roman"/>
          <w:sz w:val="28"/>
          <w:szCs w:val="28"/>
        </w:rPr>
        <w:t>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lastRenderedPageBreak/>
        <w:t>total_calls = sep_calls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for a, b, fa, fb in intervals: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print()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print("Отрезок [%s; %s], f(a) = %.6f, f(b) = %.6f" % (a, b, fa, fb))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root, froot, delta, n, nf, alpha, mcs = bisection(a, b)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total_calls += nf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print("  корень xi =", "%.12f" % root)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print("  f(xi) = %.6e" % froot)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print("  delta (оценка погрешности) = %.6e" % delta)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print("  число итераций n =", n)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print</w:t>
      </w:r>
      <w:r w:rsidRPr="00776847">
        <w:rPr>
          <w:rFonts w:ascii="Times New Roman" w:hAnsi="Times New Roman" w:cs="Times New Roman"/>
          <w:sz w:val="28"/>
          <w:szCs w:val="28"/>
        </w:rPr>
        <w:t xml:space="preserve">("  число вычислений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76847">
        <w:rPr>
          <w:rFonts w:ascii="Times New Roman" w:hAnsi="Times New Roman" w:cs="Times New Roman"/>
          <w:sz w:val="28"/>
          <w:szCs w:val="28"/>
        </w:rPr>
        <w:t xml:space="preserve"> на уточнении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776847">
        <w:rPr>
          <w:rFonts w:ascii="Times New Roman" w:hAnsi="Times New Roman" w:cs="Times New Roman"/>
          <w:sz w:val="28"/>
          <w:szCs w:val="28"/>
        </w:rPr>
        <w:t xml:space="preserve"> =",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776847">
        <w:rPr>
          <w:rFonts w:ascii="Times New Roman" w:hAnsi="Times New Roman" w:cs="Times New Roman"/>
          <w:sz w:val="28"/>
          <w:szCs w:val="28"/>
        </w:rPr>
        <w:t>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</w:rPr>
      </w:pPr>
      <w:r w:rsidRPr="00776847">
        <w:rPr>
          <w:rFonts w:ascii="Times New Roman" w:hAnsi="Times New Roman" w:cs="Times New Roman"/>
          <w:sz w:val="28"/>
          <w:szCs w:val="28"/>
        </w:rPr>
        <w:t xml:space="preserve">   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76847">
        <w:rPr>
          <w:rFonts w:ascii="Times New Roman" w:hAnsi="Times New Roman" w:cs="Times New Roman"/>
          <w:sz w:val="28"/>
          <w:szCs w:val="28"/>
        </w:rPr>
        <w:t>("  время уточнения = %.2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76847">
        <w:rPr>
          <w:rFonts w:ascii="Times New Roman" w:hAnsi="Times New Roman" w:cs="Times New Roman"/>
          <w:sz w:val="28"/>
          <w:szCs w:val="28"/>
        </w:rPr>
        <w:t xml:space="preserve"> мкс" %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mcs</w:t>
      </w:r>
      <w:r w:rsidRPr="00776847">
        <w:rPr>
          <w:rFonts w:ascii="Times New Roman" w:hAnsi="Times New Roman" w:cs="Times New Roman"/>
          <w:sz w:val="28"/>
          <w:szCs w:val="28"/>
        </w:rPr>
        <w:t>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</w:rPr>
        <w:t xml:space="preserve">   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  alpha =", alpha)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print("Всего вычислений f(x):", total_calls)</w:t>
      </w:r>
    </w:p>
    <w:p w:rsidR="00776847" w:rsidRDefault="00776847" w:rsidP="00776847">
      <w:pPr>
        <w:rPr>
          <w:rFonts w:ascii="Times New Roman" w:hAnsi="Times New Roman" w:cs="Times New Roman"/>
          <w:sz w:val="28"/>
          <w:szCs w:val="28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76847">
        <w:rPr>
          <w:rFonts w:ascii="Times New Roman" w:hAnsi="Times New Roman" w:cs="Times New Roman"/>
          <w:sz w:val="28"/>
          <w:szCs w:val="28"/>
        </w:rPr>
        <w:t>("Вычислений производной: 0, метод дихотомии их не требует")</w:t>
      </w:r>
      <w:r w:rsidRPr="0077684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4150" w:rsidRPr="00776847" w:rsidRDefault="00000000" w:rsidP="00776847">
      <w:pPr>
        <w:rPr>
          <w:rFonts w:ascii="Times New Roman" w:hAnsi="Times New Roman" w:cs="Times New Roman"/>
          <w:sz w:val="28"/>
          <w:szCs w:val="28"/>
        </w:rPr>
      </w:pPr>
      <w:r w:rsidRPr="00776847">
        <w:rPr>
          <w:rFonts w:ascii="Times New Roman" w:hAnsi="Times New Roman" w:cs="Times New Roman"/>
          <w:sz w:val="28"/>
          <w:szCs w:val="28"/>
        </w:rPr>
        <w:br w:type="page"/>
      </w:r>
    </w:p>
    <w:p w:rsidR="00B44150" w:rsidRPr="00641F68" w:rsidRDefault="00000000" w:rsidP="00121ACD">
      <w:pPr>
        <w:pStyle w:val="af6"/>
        <w:spacing w:before="240" w:after="0"/>
        <w:ind w:firstLine="709"/>
        <w:jc w:val="left"/>
        <w:rPr>
          <w:lang w:val="en-US"/>
        </w:rPr>
      </w:pPr>
      <w:bookmarkStart w:id="50" w:name="sec_16"/>
      <w:bookmarkStart w:id="51" w:name="_Toc240829574"/>
      <w:bookmarkStart w:id="52" w:name="_Toc240829592"/>
      <w:r w:rsidRPr="00121ACD">
        <w:rPr>
          <w:lang w:val="en-US"/>
        </w:rPr>
        <w:lastRenderedPageBreak/>
        <w:t>А</w:t>
      </w:r>
      <w:r w:rsidRPr="00641F68">
        <w:rPr>
          <w:lang w:val="en-US"/>
        </w:rPr>
        <w:t xml:space="preserve">.2 </w:t>
      </w:r>
      <w:r w:rsidRPr="00121ACD">
        <w:rPr>
          <w:lang w:val="en-US"/>
        </w:rPr>
        <w:t>Файл</w:t>
      </w:r>
      <w:r w:rsidRPr="00641F68">
        <w:rPr>
          <w:lang w:val="en-US"/>
        </w:rPr>
        <w:t xml:space="preserve"> task_6_2_1.py</w:t>
      </w:r>
      <w:bookmarkEnd w:id="50"/>
      <w:bookmarkEnd w:id="51"/>
      <w:bookmarkEnd w:id="52"/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n = 4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A = [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[7.9, 5.6, 5.7, -7.2],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[8.5, -4.8, 0.8, 3.5],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[4.3, 4.2, -3.2, 9.3],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[3.2, -1.4, -8.9, 3.3],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b = [6.68, 9.95, 8.6, 1.0]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def show(title, m):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print(title)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for row in m: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print(" | ".join("%12.6f" % v for v in row))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76847">
        <w:rPr>
          <w:rFonts w:ascii="Times New Roman" w:hAnsi="Times New Roman" w:cs="Times New Roman"/>
          <w:sz w:val="28"/>
          <w:szCs w:val="28"/>
        </w:rPr>
        <w:t>("Задание 6.2.1. Вариант 10. Метод Гаусса с частичным выбором ведущего элемента.")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76847">
        <w:rPr>
          <w:rFonts w:ascii="Times New Roman" w:hAnsi="Times New Roman" w:cs="Times New Roman"/>
          <w:sz w:val="28"/>
          <w:szCs w:val="28"/>
        </w:rPr>
        <w:t>("Входные данные:")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76847">
        <w:rPr>
          <w:rFonts w:ascii="Times New Roman" w:hAnsi="Times New Roman" w:cs="Times New Roman"/>
          <w:sz w:val="28"/>
          <w:szCs w:val="28"/>
        </w:rPr>
        <w:t xml:space="preserve">("  порядок системы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76847">
        <w:rPr>
          <w:rFonts w:ascii="Times New Roman" w:hAnsi="Times New Roman" w:cs="Times New Roman"/>
          <w:sz w:val="28"/>
          <w:szCs w:val="28"/>
        </w:rPr>
        <w:t xml:space="preserve"> =",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76847">
        <w:rPr>
          <w:rFonts w:ascii="Times New Roman" w:hAnsi="Times New Roman" w:cs="Times New Roman"/>
          <w:sz w:val="28"/>
          <w:szCs w:val="28"/>
        </w:rPr>
        <w:t>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show("матрица A:", A)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  вектор b =", b)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m = []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for i in range(n):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m.append(A[i]+[b[i]])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for k in range(n-1):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best = k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range(k+1, n):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if abs(m[i][k]) &gt; abs(m[best][k]):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best = i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if best != k: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m[k], m[best] = m[best], m[k]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range(k+1, n):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mult = m[i][k]/m[k][k]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for j in range(k, n+1):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m[i][j] = m[i][j]-mult*m[k][j]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print</w:t>
      </w:r>
      <w:r w:rsidRPr="00776847">
        <w:rPr>
          <w:rFonts w:ascii="Times New Roman" w:hAnsi="Times New Roman" w:cs="Times New Roman"/>
          <w:sz w:val="28"/>
          <w:szCs w:val="28"/>
        </w:rPr>
        <w:t>()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</w:rPr>
      </w:pPr>
      <w:r w:rsidRPr="00776847">
        <w:rPr>
          <w:rFonts w:ascii="Times New Roman" w:hAnsi="Times New Roman" w:cs="Times New Roman"/>
          <w:sz w:val="28"/>
          <w:szCs w:val="28"/>
        </w:rPr>
        <w:t xml:space="preserve">   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76847">
        <w:rPr>
          <w:rFonts w:ascii="Times New Roman" w:hAnsi="Times New Roman" w:cs="Times New Roman"/>
          <w:sz w:val="28"/>
          <w:szCs w:val="28"/>
        </w:rPr>
        <w:t xml:space="preserve">("  Шаг",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76847">
        <w:rPr>
          <w:rFonts w:ascii="Times New Roman" w:hAnsi="Times New Roman" w:cs="Times New Roman"/>
          <w:sz w:val="28"/>
          <w:szCs w:val="28"/>
        </w:rPr>
        <w:t xml:space="preserve">+1, "прямого хода (ведущий элемент в строке",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76847">
        <w:rPr>
          <w:rFonts w:ascii="Times New Roman" w:hAnsi="Times New Roman" w:cs="Times New Roman"/>
          <w:sz w:val="28"/>
          <w:szCs w:val="28"/>
        </w:rPr>
        <w:t>+1, "):")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</w:rPr>
      </w:pPr>
      <w:r w:rsidRPr="00776847">
        <w:rPr>
          <w:rFonts w:ascii="Times New Roman" w:hAnsi="Times New Roman" w:cs="Times New Roman"/>
          <w:sz w:val="28"/>
          <w:szCs w:val="28"/>
        </w:rPr>
        <w:t xml:space="preserve">   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776847">
        <w:rPr>
          <w:rFonts w:ascii="Times New Roman" w:hAnsi="Times New Roman" w:cs="Times New Roman"/>
          <w:sz w:val="28"/>
          <w:szCs w:val="28"/>
        </w:rPr>
        <w:t xml:space="preserve">("расширенная матрица:",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76847">
        <w:rPr>
          <w:rFonts w:ascii="Times New Roman" w:hAnsi="Times New Roman" w:cs="Times New Roman"/>
          <w:sz w:val="28"/>
          <w:szCs w:val="28"/>
        </w:rPr>
        <w:t>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76847">
        <w:rPr>
          <w:rFonts w:ascii="Times New Roman" w:hAnsi="Times New Roman" w:cs="Times New Roman"/>
          <w:sz w:val="28"/>
          <w:szCs w:val="28"/>
        </w:rPr>
        <w:t xml:space="preserve"> = [0]*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i = n-1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while i &gt;= 0: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s = m[i][n]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for j in range(i+1, n):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s = s-m[i][j]*x[j]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x[i] = s/m[i][i]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i -= 1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r = []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for i in range(n):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s = b[i]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for j in range(n):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s -= A[i][j]*x[j]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r.append(s)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r_norm = max(abs(v) for v in r)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print("Выходные данные:")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  решение x = [" + ", ".join("%.12f" % v for v in x) + "]")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  невязка r = b - A*x = [" + ", ".join("%.3e" % v for v in r) + "]")</w:t>
      </w:r>
    </w:p>
    <w:p w:rsid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  ||r||_inf =", "%.3e" % r_norm)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44150" w:rsidRPr="007A1C66" w:rsidRDefault="00000000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1C6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B44150" w:rsidRPr="00641F68" w:rsidRDefault="00000000" w:rsidP="00121ACD">
      <w:pPr>
        <w:pStyle w:val="af6"/>
        <w:spacing w:before="240" w:after="0"/>
        <w:ind w:firstLine="709"/>
        <w:jc w:val="left"/>
        <w:rPr>
          <w:lang w:val="en-US"/>
        </w:rPr>
      </w:pPr>
      <w:bookmarkStart w:id="53" w:name="sec_17"/>
      <w:bookmarkStart w:id="54" w:name="_Toc240829575"/>
      <w:bookmarkStart w:id="55" w:name="_Toc240829593"/>
      <w:r w:rsidRPr="00121ACD">
        <w:rPr>
          <w:lang w:val="en-US"/>
        </w:rPr>
        <w:lastRenderedPageBreak/>
        <w:t>А</w:t>
      </w:r>
      <w:r w:rsidRPr="00641F68">
        <w:rPr>
          <w:lang w:val="en-US"/>
        </w:rPr>
        <w:t xml:space="preserve">.3 </w:t>
      </w:r>
      <w:r w:rsidRPr="00121ACD">
        <w:rPr>
          <w:lang w:val="en-US"/>
        </w:rPr>
        <w:t>Файл</w:t>
      </w:r>
      <w:r w:rsidRPr="00641F68">
        <w:rPr>
          <w:lang w:val="en-US"/>
        </w:rPr>
        <w:t xml:space="preserve"> task_6_2_2.py</w:t>
      </w:r>
      <w:bookmarkEnd w:id="53"/>
      <w:bookmarkEnd w:id="54"/>
      <w:bookmarkEnd w:id="55"/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n = 4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A = [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[7.9, 5.6, 5.7, -7.2],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[8.5, -4.8, 0.8, 3.5],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[4.3, 4.2, -3.2, 9.3],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[3.2, -1.4, -8.9, 3.3],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print("="*60)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print("Задание 6.2.2. </w:t>
      </w:r>
      <w:r w:rsidRPr="00776847">
        <w:rPr>
          <w:rFonts w:ascii="Times New Roman" w:hAnsi="Times New Roman" w:cs="Times New Roman"/>
          <w:sz w:val="28"/>
          <w:szCs w:val="28"/>
        </w:rPr>
        <w:t>Вариант 10. Определитель методом Гаусса.")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76847">
        <w:rPr>
          <w:rFonts w:ascii="Times New Roman" w:hAnsi="Times New Roman" w:cs="Times New Roman"/>
          <w:sz w:val="28"/>
          <w:szCs w:val="28"/>
        </w:rPr>
        <w:t>("Входные данные:")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76847">
        <w:rPr>
          <w:rFonts w:ascii="Times New Roman" w:hAnsi="Times New Roman" w:cs="Times New Roman"/>
          <w:sz w:val="28"/>
          <w:szCs w:val="28"/>
        </w:rPr>
        <w:t xml:space="preserve">("Порядок матрицы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76847">
        <w:rPr>
          <w:rFonts w:ascii="Times New Roman" w:hAnsi="Times New Roman" w:cs="Times New Roman"/>
          <w:sz w:val="28"/>
          <w:szCs w:val="28"/>
        </w:rPr>
        <w:t xml:space="preserve"> =", 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76847">
        <w:rPr>
          <w:rFonts w:ascii="Times New Roman" w:hAnsi="Times New Roman" w:cs="Times New Roman"/>
          <w:sz w:val="28"/>
          <w:szCs w:val="28"/>
        </w:rPr>
        <w:t>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for row in A: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print("    | " + ", ".join("%.4f" % v for v in row) + " |")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print("="*60)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m = [row[:] for row in A]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swaps = 0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for k in range(n-1):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piv_row = k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piv_abs = abs(m[k][k])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range(k+1, n):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if abs(m[i][k]) &gt; piv_abs: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piv_abs = abs(m[i][k])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piv_row = i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if piv_row != k: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m[k], m[piv_row] = m[piv_row], m[k]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swaps = swaps+1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range(k+1, n):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mult = m[i][k]/m[k][k]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for j in range(k, n):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m[i][j] = m[i][j]-mult*m[k][j]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print("Шаг", k+1, ":")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for row in m: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print(" ".join("%12.6f" % v for v in row))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det = 1.0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for i in range(n):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det = det*m[i][i]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if swaps % 2 == 1: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det = -det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print("Перестановок строк выполнено:", swaps)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print("Треугольная матрица после прямого хода:")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for row in m: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print("    | " + ", ".join("%9.4f" % v for v in row) + " |")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print("Выходные данные:")</w:t>
      </w:r>
    </w:p>
    <w:p w:rsid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  det(A) =", "%.6f" % det)</w:t>
      </w: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44150" w:rsidRPr="007A1C66" w:rsidRDefault="00000000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1C6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B44150" w:rsidRPr="00641F68" w:rsidRDefault="00000000" w:rsidP="00121ACD">
      <w:pPr>
        <w:pStyle w:val="af6"/>
        <w:spacing w:before="240" w:after="0"/>
        <w:ind w:firstLine="709"/>
        <w:jc w:val="left"/>
        <w:rPr>
          <w:lang w:val="en-US"/>
        </w:rPr>
      </w:pPr>
      <w:bookmarkStart w:id="56" w:name="sec_18"/>
      <w:bookmarkStart w:id="57" w:name="_Toc240829576"/>
      <w:bookmarkStart w:id="58" w:name="_Toc240829594"/>
      <w:r w:rsidRPr="00121ACD">
        <w:rPr>
          <w:lang w:val="en-US"/>
        </w:rPr>
        <w:lastRenderedPageBreak/>
        <w:t>А</w:t>
      </w:r>
      <w:r w:rsidRPr="00641F68">
        <w:rPr>
          <w:lang w:val="en-US"/>
        </w:rPr>
        <w:t xml:space="preserve">.4 </w:t>
      </w:r>
      <w:r w:rsidRPr="00121ACD">
        <w:rPr>
          <w:lang w:val="en-US"/>
        </w:rPr>
        <w:t>Файл</w:t>
      </w:r>
      <w:r w:rsidRPr="00641F68">
        <w:rPr>
          <w:lang w:val="en-US"/>
        </w:rPr>
        <w:t xml:space="preserve"> task_6_2_3.py</w:t>
      </w:r>
      <w:bookmarkEnd w:id="56"/>
      <w:bookmarkEnd w:id="57"/>
      <w:bookmarkEnd w:id="58"/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n = 4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A = [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[7.9, 5.6, 5.7, -7.2],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[8.5, -4.8, 0.8, 3.5],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[4.3, 4.2, -3.2, 9.3],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[3.2, -1.4, -8.9, 3.3],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print("="*60)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print("Задание 6.2.3. Вариант 10. Обратная матрица методом Гаусса-Жордана.")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print("Входные данные:")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print("Порядок матрицы n =", n)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for row in A: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print("    | " + ", ".join("%14.10f" % v for v in row) + " |")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print("="*60)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aug = []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for i in range(n):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row = list(A[i])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for j in range(n):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if j == i: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row.append(1.0)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row.append(0.0)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aug.append(row)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w = 2*n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for col in range(n):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piv_row = col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piv_abs = abs(aug[col][col])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range(col+1, n):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if abs(aug[i][col]) &gt; piv_abs: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piv_abs = abs(aug[i][col])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piv_row = i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if piv_row != col: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aug[col], aug[piv_row] = aug[piv_row], aug[col]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piv = aug[col][col]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for j in range(w):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aug[col][j] = aug[col][j]/piv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for row in range(n):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row != col: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factor = aug[row][col]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if factor != 0.0: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j in range(w):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aug[row][j] = aug[row][j]-factor*aug[col][j]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print("  Шаг", col+1, ": столбец", col+1, "приведён к единичному виду (ведущий элемент до нормировки = %.6f)" % piv)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for row in aug: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print(" ".join("%12.6f" % v for v in row))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A_inv = []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for row in aug: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A_inv.append(row[n:])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worst = 0.0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for i in range(n):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for j in range(n):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s = 0.0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for k in range(n):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s += A[i][k]*A_inv[k][j]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target = 1.0 if i == j else 0.0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diff = abs(s-target)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if diff &gt; worst: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        worst = diff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print("Выходные данные:")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  A^-1:")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for row in A_inv:</w:t>
      </w:r>
    </w:p>
    <w:p w:rsidR="00776847" w:rsidRPr="00776847" w:rsidRDefault="00776847" w:rsidP="00776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 xml:space="preserve">    print("    | " + ", ".join("%14.10f" % v for v in row) + " |")</w:t>
      </w:r>
    </w:p>
    <w:p w:rsidR="00B44150" w:rsidRPr="00DA7048" w:rsidRDefault="00776847" w:rsidP="00776847">
      <w:pPr>
        <w:rPr>
          <w:rFonts w:ascii="Times New Roman" w:hAnsi="Times New Roman" w:cs="Times New Roman"/>
          <w:sz w:val="28"/>
          <w:szCs w:val="28"/>
        </w:rPr>
      </w:pPr>
      <w:r w:rsidRPr="00776847">
        <w:rPr>
          <w:rFonts w:ascii="Times New Roman" w:hAnsi="Times New Roman" w:cs="Times New Roman"/>
          <w:sz w:val="28"/>
          <w:szCs w:val="28"/>
          <w:lang w:val="en-US"/>
        </w:rPr>
        <w:t>print("  невязка max|A*A^-1 - E| =", "%.3e" % worst)</w:t>
      </w:r>
    </w:p>
    <w:sectPr w:rsidR="00B44150" w:rsidRPr="00DA7048" w:rsidSect="00A104E4">
      <w:footerReference w:type="even" r:id="rId9"/>
      <w:footerReference w:type="default" r:id="rId10"/>
      <w:footerReference w:type="first" r:id="rId11"/>
      <w:pgSz w:w="11906" w:h="16838" w:code="9"/>
      <w:pgMar w:top="1134" w:right="850" w:bottom="1134" w:left="1701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10ED8" w:rsidRDefault="00510ED8" w:rsidP="00D60B36">
      <w:r>
        <w:separator/>
      </w:r>
    </w:p>
  </w:endnote>
  <w:endnote w:type="continuationSeparator" w:id="0">
    <w:p w:rsidR="00510ED8" w:rsidRDefault="00510ED8" w:rsidP="00D60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-36359601"/>
      <w:docPartObj>
        <w:docPartGallery w:val="Page Numbers (Bottom of Page)"/>
        <w:docPartUnique/>
      </w:docPartObj>
    </w:sdtPr>
    <w:sdtContent>
      <w:p w:rsidR="00A43B1E" w:rsidRDefault="00A43B1E" w:rsidP="00D8135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 w:rsidR="00641F68">
          <w:rPr>
            <w:rStyle w:val="af0"/>
            <w:noProof/>
          </w:rPr>
          <w:t>3</w:t>
        </w:r>
        <w:r>
          <w:rPr>
            <w:rStyle w:val="af0"/>
          </w:rPr>
          <w:fldChar w:fldCharType="end"/>
        </w:r>
      </w:p>
    </w:sdtContent>
  </w:sdt>
  <w:p w:rsidR="00A43B1E" w:rsidRDefault="00A43B1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  <w:rFonts w:ascii="Times New Roman" w:hAnsi="Times New Roman" w:cs="Times New Roman"/>
        <w:sz w:val="28"/>
        <w:szCs w:val="28"/>
      </w:rPr>
      <w:id w:val="1176701597"/>
      <w:docPartObj>
        <w:docPartGallery w:val="Page Numbers (Bottom of Page)"/>
        <w:docPartUnique/>
      </w:docPartObj>
    </w:sdtPr>
    <w:sdtContent>
      <w:p w:rsidR="00A43B1E" w:rsidRPr="00DA7048" w:rsidRDefault="00A43B1E" w:rsidP="00D8135C">
        <w:pPr>
          <w:pStyle w:val="ae"/>
          <w:framePr w:wrap="none" w:vAnchor="text" w:hAnchor="margin" w:xAlign="center" w:y="1"/>
          <w:rPr>
            <w:rStyle w:val="af0"/>
            <w:rFonts w:ascii="Times New Roman" w:hAnsi="Times New Roman" w:cs="Times New Roman"/>
            <w:sz w:val="28"/>
            <w:szCs w:val="28"/>
          </w:rPr>
        </w:pPr>
        <w:r w:rsidRPr="00DA7048">
          <w:rPr>
            <w:rStyle w:val="af0"/>
            <w:rFonts w:ascii="Times New Roman" w:hAnsi="Times New Roman" w:cs="Times New Roman"/>
            <w:sz w:val="28"/>
            <w:szCs w:val="28"/>
          </w:rPr>
          <w:fldChar w:fldCharType="begin"/>
        </w:r>
        <w:r w:rsidRPr="00DA7048">
          <w:rPr>
            <w:rStyle w:val="af0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DA7048">
          <w:rPr>
            <w:rStyle w:val="af0"/>
            <w:rFonts w:ascii="Times New Roman" w:hAnsi="Times New Roman" w:cs="Times New Roman"/>
            <w:sz w:val="28"/>
            <w:szCs w:val="28"/>
          </w:rPr>
          <w:fldChar w:fldCharType="separate"/>
        </w:r>
        <w:r w:rsidRPr="00DA7048">
          <w:rPr>
            <w:rStyle w:val="af0"/>
            <w:rFonts w:ascii="Times New Roman" w:hAnsi="Times New Roman" w:cs="Times New Roman"/>
            <w:noProof/>
            <w:sz w:val="28"/>
            <w:szCs w:val="28"/>
          </w:rPr>
          <w:t>2</w:t>
        </w:r>
        <w:r w:rsidRPr="00DA7048">
          <w:rPr>
            <w:rStyle w:val="af0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A43B1E" w:rsidRDefault="00A43B1E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43B1E" w:rsidRPr="007A1C66" w:rsidRDefault="00A43B1E" w:rsidP="00A104E4">
    <w:pPr>
      <w:pStyle w:val="ae"/>
      <w:jc w:val="center"/>
      <w:rPr>
        <w:rFonts w:ascii="Times New Roman" w:hAnsi="Times New Roman" w:cs="Times New Roman"/>
        <w:sz w:val="28"/>
        <w:szCs w:val="28"/>
      </w:rPr>
    </w:pPr>
    <w:r w:rsidRPr="007A1C66">
      <w:rPr>
        <w:rFonts w:ascii="Times New Roman" w:hAnsi="Times New Roman" w:cs="Times New Roman"/>
        <w:sz w:val="28"/>
        <w:szCs w:val="28"/>
      </w:rPr>
      <w:t>Томск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10ED8" w:rsidRDefault="00510ED8" w:rsidP="00D60B36">
      <w:r>
        <w:separator/>
      </w:r>
    </w:p>
  </w:footnote>
  <w:footnote w:type="continuationSeparator" w:id="0">
    <w:p w:rsidR="00510ED8" w:rsidRDefault="00510ED8" w:rsidP="00D60B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01DB"/>
    <w:multiLevelType w:val="hybridMultilevel"/>
    <w:tmpl w:val="BDC819B0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B859B0"/>
    <w:multiLevelType w:val="hybridMultilevel"/>
    <w:tmpl w:val="447A7616"/>
    <w:lvl w:ilvl="0" w:tplc="87A4035C">
      <w:start w:val="2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FEF6798"/>
    <w:multiLevelType w:val="multilevel"/>
    <w:tmpl w:val="FF760AD2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" w15:restartNumberingAfterBreak="0">
    <w:nsid w:val="12D240D4"/>
    <w:multiLevelType w:val="multilevel"/>
    <w:tmpl w:val="83F4CAA6"/>
    <w:lvl w:ilvl="0">
      <w:start w:val="1"/>
      <w:numFmt w:val="decimal"/>
      <w:lvlText w:val="%1)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numFmt w:val="bullet"/>
      <w:lvlText w:val="¾"/>
      <w:lvlJc w:val="left"/>
      <w:pPr>
        <w:ind w:left="1428" w:hanging="720"/>
      </w:pPr>
      <w:rPr>
        <w:rFonts w:ascii="Symbol" w:eastAsia="Times New Roman" w:hAnsi="Symbol" w:cs="Times New Roman" w:hint="default"/>
      </w:rPr>
    </w:lvl>
    <w:lvl w:ilvl="3">
      <w:start w:val="1"/>
      <w:numFmt w:val="decimal"/>
      <w:lvlText w:val="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" w15:restartNumberingAfterBreak="0">
    <w:nsid w:val="17AA0BE2"/>
    <w:multiLevelType w:val="multilevel"/>
    <w:tmpl w:val="43F43AB8"/>
    <w:lvl w:ilvl="0">
      <w:start w:val="1"/>
      <w:numFmt w:val="decimal"/>
      <w:lvlText w:val="%1)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317C0E6F"/>
    <w:multiLevelType w:val="hybridMultilevel"/>
    <w:tmpl w:val="C944B810"/>
    <w:lvl w:ilvl="0" w:tplc="9612BA00">
      <w:numFmt w:val="bullet"/>
      <w:lvlText w:val="¾"/>
      <w:lvlJc w:val="left"/>
      <w:pPr>
        <w:ind w:left="142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A7979B8"/>
    <w:multiLevelType w:val="multilevel"/>
    <w:tmpl w:val="9A02A9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D18126E"/>
    <w:multiLevelType w:val="hybridMultilevel"/>
    <w:tmpl w:val="4FC6E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1AC320E"/>
    <w:multiLevelType w:val="hybridMultilevel"/>
    <w:tmpl w:val="1B8C2B7C"/>
    <w:lvl w:ilvl="0" w:tplc="9612BA00">
      <w:numFmt w:val="bullet"/>
      <w:lvlText w:val="¾"/>
      <w:lvlJc w:val="left"/>
      <w:pPr>
        <w:ind w:left="142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4621B69"/>
    <w:multiLevelType w:val="hybridMultilevel"/>
    <w:tmpl w:val="5EAAFFFC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5407FF"/>
    <w:multiLevelType w:val="hybridMultilevel"/>
    <w:tmpl w:val="E960C094"/>
    <w:lvl w:ilvl="0" w:tplc="9612BA00">
      <w:numFmt w:val="bullet"/>
      <w:lvlText w:val="¾"/>
      <w:lvlJc w:val="left"/>
      <w:pPr>
        <w:ind w:left="1429" w:hanging="360"/>
      </w:pPr>
      <w:rPr>
        <w:rFonts w:ascii="Symbol" w:eastAsia="Times New Roman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B9A5117"/>
    <w:multiLevelType w:val="multilevel"/>
    <w:tmpl w:val="43742A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76E16E7F"/>
    <w:multiLevelType w:val="hybridMultilevel"/>
    <w:tmpl w:val="9830E48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78B34FA5"/>
    <w:multiLevelType w:val="multilevel"/>
    <w:tmpl w:val="FF760AD2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4" w15:restartNumberingAfterBreak="0">
    <w:nsid w:val="7CE24986"/>
    <w:multiLevelType w:val="hybridMultilevel"/>
    <w:tmpl w:val="BCF6DD2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7EAD0C8D"/>
    <w:multiLevelType w:val="hybridMultilevel"/>
    <w:tmpl w:val="4C6C6102"/>
    <w:lvl w:ilvl="0" w:tplc="9612BA00">
      <w:numFmt w:val="bullet"/>
      <w:lvlText w:val="¾"/>
      <w:lvlJc w:val="left"/>
      <w:pPr>
        <w:ind w:left="142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94740139">
    <w:abstractNumId w:val="13"/>
  </w:num>
  <w:num w:numId="2" w16cid:durableId="366417110">
    <w:abstractNumId w:val="12"/>
  </w:num>
  <w:num w:numId="3" w16cid:durableId="978456757">
    <w:abstractNumId w:val="14"/>
  </w:num>
  <w:num w:numId="4" w16cid:durableId="861477786">
    <w:abstractNumId w:val="8"/>
  </w:num>
  <w:num w:numId="5" w16cid:durableId="169879516">
    <w:abstractNumId w:val="5"/>
  </w:num>
  <w:num w:numId="6" w16cid:durableId="207689825">
    <w:abstractNumId w:val="15"/>
  </w:num>
  <w:num w:numId="7" w16cid:durableId="589852226">
    <w:abstractNumId w:val="0"/>
  </w:num>
  <w:num w:numId="8" w16cid:durableId="639460403">
    <w:abstractNumId w:val="2"/>
  </w:num>
  <w:num w:numId="9" w16cid:durableId="562452688">
    <w:abstractNumId w:val="4"/>
  </w:num>
  <w:num w:numId="10" w16cid:durableId="1515992809">
    <w:abstractNumId w:val="3"/>
  </w:num>
  <w:num w:numId="11" w16cid:durableId="1546066611">
    <w:abstractNumId w:val="6"/>
  </w:num>
  <w:num w:numId="12" w16cid:durableId="1990474213">
    <w:abstractNumId w:val="7"/>
  </w:num>
  <w:num w:numId="13" w16cid:durableId="955407803">
    <w:abstractNumId w:val="9"/>
  </w:num>
  <w:num w:numId="14" w16cid:durableId="216824746">
    <w:abstractNumId w:val="10"/>
  </w:num>
  <w:num w:numId="15" w16cid:durableId="1940260334">
    <w:abstractNumId w:val="1"/>
  </w:num>
  <w:num w:numId="16" w16cid:durableId="206837347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90"/>
    <w:rsid w:val="00005D1D"/>
    <w:rsid w:val="0006398A"/>
    <w:rsid w:val="000873A7"/>
    <w:rsid w:val="00097C35"/>
    <w:rsid w:val="000A7D42"/>
    <w:rsid w:val="000B34EC"/>
    <w:rsid w:val="000F7643"/>
    <w:rsid w:val="00100F56"/>
    <w:rsid w:val="00101C3A"/>
    <w:rsid w:val="00104256"/>
    <w:rsid w:val="00107ED4"/>
    <w:rsid w:val="00115847"/>
    <w:rsid w:val="0011751E"/>
    <w:rsid w:val="00121ACD"/>
    <w:rsid w:val="00131CC3"/>
    <w:rsid w:val="001543E8"/>
    <w:rsid w:val="00194076"/>
    <w:rsid w:val="001A6B75"/>
    <w:rsid w:val="001B21C3"/>
    <w:rsid w:val="001F28A1"/>
    <w:rsid w:val="002015EA"/>
    <w:rsid w:val="0020598F"/>
    <w:rsid w:val="002137BF"/>
    <w:rsid w:val="002268DA"/>
    <w:rsid w:val="0023025C"/>
    <w:rsid w:val="00234886"/>
    <w:rsid w:val="00265AAD"/>
    <w:rsid w:val="00283E63"/>
    <w:rsid w:val="002946BF"/>
    <w:rsid w:val="002A62A2"/>
    <w:rsid w:val="002D13E7"/>
    <w:rsid w:val="002E7721"/>
    <w:rsid w:val="00313CCD"/>
    <w:rsid w:val="003277E4"/>
    <w:rsid w:val="00345F95"/>
    <w:rsid w:val="003462A8"/>
    <w:rsid w:val="00377F57"/>
    <w:rsid w:val="003B0115"/>
    <w:rsid w:val="003B46AA"/>
    <w:rsid w:val="003B5EBF"/>
    <w:rsid w:val="003D431D"/>
    <w:rsid w:val="003F123E"/>
    <w:rsid w:val="00433AEB"/>
    <w:rsid w:val="004A5631"/>
    <w:rsid w:val="004B4720"/>
    <w:rsid w:val="004F2B90"/>
    <w:rsid w:val="00503973"/>
    <w:rsid w:val="00510ED8"/>
    <w:rsid w:val="005262D7"/>
    <w:rsid w:val="00527F5A"/>
    <w:rsid w:val="00535F9D"/>
    <w:rsid w:val="0054017C"/>
    <w:rsid w:val="005416D1"/>
    <w:rsid w:val="00541B0F"/>
    <w:rsid w:val="00546441"/>
    <w:rsid w:val="005464D9"/>
    <w:rsid w:val="00561400"/>
    <w:rsid w:val="005C6569"/>
    <w:rsid w:val="005D567D"/>
    <w:rsid w:val="005D788C"/>
    <w:rsid w:val="00617FD4"/>
    <w:rsid w:val="0062341D"/>
    <w:rsid w:val="00641F68"/>
    <w:rsid w:val="0065604C"/>
    <w:rsid w:val="00657FF6"/>
    <w:rsid w:val="006661A4"/>
    <w:rsid w:val="006827B2"/>
    <w:rsid w:val="00697F8E"/>
    <w:rsid w:val="006C7962"/>
    <w:rsid w:val="006D44FE"/>
    <w:rsid w:val="006E662C"/>
    <w:rsid w:val="00706F4F"/>
    <w:rsid w:val="00717589"/>
    <w:rsid w:val="00735C56"/>
    <w:rsid w:val="00737FD7"/>
    <w:rsid w:val="00766BA0"/>
    <w:rsid w:val="00776847"/>
    <w:rsid w:val="0079033F"/>
    <w:rsid w:val="007906F1"/>
    <w:rsid w:val="00790BC9"/>
    <w:rsid w:val="0079357F"/>
    <w:rsid w:val="007A1C66"/>
    <w:rsid w:val="007A52F2"/>
    <w:rsid w:val="007E2879"/>
    <w:rsid w:val="007F089E"/>
    <w:rsid w:val="008665F1"/>
    <w:rsid w:val="00884E3C"/>
    <w:rsid w:val="008851E3"/>
    <w:rsid w:val="008864E6"/>
    <w:rsid w:val="008A41A6"/>
    <w:rsid w:val="008F3B3D"/>
    <w:rsid w:val="009051F7"/>
    <w:rsid w:val="00905B98"/>
    <w:rsid w:val="009069AA"/>
    <w:rsid w:val="009217FA"/>
    <w:rsid w:val="009350FA"/>
    <w:rsid w:val="00937893"/>
    <w:rsid w:val="00950502"/>
    <w:rsid w:val="009A286D"/>
    <w:rsid w:val="009A3419"/>
    <w:rsid w:val="009C4C1B"/>
    <w:rsid w:val="009F0A3A"/>
    <w:rsid w:val="00A104E4"/>
    <w:rsid w:val="00A11632"/>
    <w:rsid w:val="00A1766C"/>
    <w:rsid w:val="00A2472D"/>
    <w:rsid w:val="00A275DC"/>
    <w:rsid w:val="00A32E4A"/>
    <w:rsid w:val="00A43B1E"/>
    <w:rsid w:val="00A606CB"/>
    <w:rsid w:val="00A73984"/>
    <w:rsid w:val="00B11269"/>
    <w:rsid w:val="00B3170E"/>
    <w:rsid w:val="00B44150"/>
    <w:rsid w:val="00B5797C"/>
    <w:rsid w:val="00B61424"/>
    <w:rsid w:val="00B92615"/>
    <w:rsid w:val="00C14175"/>
    <w:rsid w:val="00C14A85"/>
    <w:rsid w:val="00C26560"/>
    <w:rsid w:val="00C31979"/>
    <w:rsid w:val="00C31A9D"/>
    <w:rsid w:val="00C82266"/>
    <w:rsid w:val="00C92962"/>
    <w:rsid w:val="00C973B9"/>
    <w:rsid w:val="00D0273C"/>
    <w:rsid w:val="00D07131"/>
    <w:rsid w:val="00D106F4"/>
    <w:rsid w:val="00D46442"/>
    <w:rsid w:val="00D469BC"/>
    <w:rsid w:val="00D60B36"/>
    <w:rsid w:val="00D76D8C"/>
    <w:rsid w:val="00D8135C"/>
    <w:rsid w:val="00D937DA"/>
    <w:rsid w:val="00DA7048"/>
    <w:rsid w:val="00DA7876"/>
    <w:rsid w:val="00DC2C80"/>
    <w:rsid w:val="00DC7F6B"/>
    <w:rsid w:val="00DD1D33"/>
    <w:rsid w:val="00E039C7"/>
    <w:rsid w:val="00E049FA"/>
    <w:rsid w:val="00E238FF"/>
    <w:rsid w:val="00E53503"/>
    <w:rsid w:val="00E53EA9"/>
    <w:rsid w:val="00E76088"/>
    <w:rsid w:val="00EC5CD9"/>
    <w:rsid w:val="00ED2974"/>
    <w:rsid w:val="00EF5758"/>
    <w:rsid w:val="00F22292"/>
    <w:rsid w:val="00F25CB2"/>
    <w:rsid w:val="00F5307C"/>
    <w:rsid w:val="00F6188E"/>
    <w:rsid w:val="00F9105E"/>
    <w:rsid w:val="00F9406D"/>
    <w:rsid w:val="00FC110F"/>
    <w:rsid w:val="00FC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98A3F"/>
  <w15:docId w15:val="{8565D52F-A3A4-BF40-BCDD-928C7722A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47E"/>
  </w:style>
  <w:style w:type="paragraph" w:styleId="1">
    <w:name w:val="heading 1"/>
    <w:basedOn w:val="a"/>
    <w:next w:val="a"/>
    <w:link w:val="10"/>
    <w:uiPriority w:val="9"/>
    <w:qFormat/>
    <w:rsid w:val="00C9541F"/>
    <w:pPr>
      <w:keepNext/>
      <w:keepLines/>
      <w:spacing w:before="280" w:after="280" w:line="360" w:lineRule="auto"/>
      <w:jc w:val="center"/>
      <w:outlineLvl w:val="0"/>
    </w:pPr>
    <w:rPr>
      <w:rFonts w:asciiTheme="majorHAnsi" w:eastAsiaTheme="majorEastAsia" w:hAnsiTheme="majorHAnsi" w:cstheme="majorBidi"/>
      <w:b/>
      <w:color w:val="000000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9541F"/>
    <w:pPr>
      <w:keepNext/>
      <w:keepLines/>
      <w:spacing w:before="280" w:after="280" w:line="360" w:lineRule="auto"/>
      <w:jc w:val="center"/>
      <w:outlineLvl w:val="1"/>
    </w:pPr>
    <w:rPr>
      <w:rFonts w:asciiTheme="majorHAnsi" w:eastAsiaTheme="majorEastAsia" w:hAnsiTheme="majorHAnsi" w:cstheme="majorBidi"/>
      <w:b/>
      <w:color w:val="000000"/>
      <w:sz w:val="28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280" w:after="280" w:line="360" w:lineRule="auto"/>
      <w:jc w:val="center"/>
    </w:pPr>
    <w:rPr>
      <w:rFonts w:ascii="Times New Roman" w:eastAsia="Times New Roman" w:hAnsi="Times New Roman" w:cs="Times New Roman"/>
      <w:b/>
      <w:color w:val="000000"/>
      <w:sz w:val="28"/>
      <w:szCs w:val="72"/>
    </w:rPr>
  </w:style>
  <w:style w:type="paragraph" w:customStyle="1" w:styleId="a4">
    <w:name w:val="Мой любимый"/>
    <w:basedOn w:val="a"/>
    <w:qFormat/>
    <w:rsid w:val="009127C8"/>
    <w:pPr>
      <w:spacing w:after="200"/>
      <w:jc w:val="both"/>
    </w:pPr>
    <w:rPr>
      <w:rFonts w:cstheme="minorHAnsi"/>
    </w:rPr>
  </w:style>
  <w:style w:type="paragraph" w:customStyle="1" w:styleId="a5">
    <w:name w:val="Мой"/>
    <w:basedOn w:val="a"/>
    <w:qFormat/>
    <w:rsid w:val="00AA7B57"/>
    <w:pPr>
      <w:spacing w:after="200"/>
      <w:jc w:val="both"/>
    </w:pPr>
    <w:rPr>
      <w:rFonts w:cstheme="minorHAnsi"/>
    </w:rPr>
  </w:style>
  <w:style w:type="paragraph" w:customStyle="1" w:styleId="11">
    <w:name w:val="Стиль1"/>
    <w:basedOn w:val="a"/>
    <w:qFormat/>
    <w:rsid w:val="004A4B9D"/>
    <w:pPr>
      <w:shd w:val="clear" w:color="auto" w:fill="FFFFFF"/>
      <w:spacing w:line="270" w:lineRule="atLeast"/>
      <w:ind w:left="708"/>
      <w:jc w:val="both"/>
    </w:pPr>
    <w:rPr>
      <w:rFonts w:ascii="Menlo" w:eastAsia="Times New Roman" w:hAnsi="Menlo" w:cs="Menlo"/>
      <w:color w:val="002060"/>
      <w:sz w:val="18"/>
      <w:szCs w:val="18"/>
      <w:lang w:val="en-US"/>
    </w:rPr>
  </w:style>
  <w:style w:type="paragraph" w:customStyle="1" w:styleId="a6">
    <w:name w:val="Код"/>
    <w:basedOn w:val="a"/>
    <w:qFormat/>
    <w:rsid w:val="00D76D8C"/>
    <w:pPr>
      <w:shd w:val="clear" w:color="auto" w:fill="FFFFFF"/>
      <w:spacing w:line="270" w:lineRule="atLeast"/>
      <w:ind w:left="708"/>
      <w:jc w:val="both"/>
    </w:pPr>
    <w:rPr>
      <w:rFonts w:ascii="Menlo" w:eastAsia="Times New Roman" w:hAnsi="Menlo" w:cs="Menlo"/>
      <w:color w:val="000000" w:themeColor="text1"/>
      <w:sz w:val="18"/>
      <w:szCs w:val="18"/>
      <w:lang w:val="en-US"/>
    </w:rPr>
  </w:style>
  <w:style w:type="paragraph" w:customStyle="1" w:styleId="a7">
    <w:name w:val="Отчеты"/>
    <w:basedOn w:val="a"/>
    <w:qFormat/>
    <w:rsid w:val="00D76D8C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21">
    <w:name w:val="Стиль2"/>
    <w:basedOn w:val="a"/>
    <w:qFormat/>
    <w:rsid w:val="0092350D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table" w:styleId="a8">
    <w:name w:val="Table Grid"/>
    <w:basedOn w:val="a1"/>
    <w:uiPriority w:val="39"/>
    <w:rsid w:val="00C9541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95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List Paragraph"/>
    <w:basedOn w:val="a"/>
    <w:uiPriority w:val="34"/>
    <w:qFormat/>
    <w:rsid w:val="00C9541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954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Normal (Web)"/>
    <w:basedOn w:val="a"/>
    <w:uiPriority w:val="99"/>
    <w:semiHidden/>
    <w:unhideWhenUsed/>
    <w:rsid w:val="006F173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6F1737"/>
    <w:rPr>
      <w:rFonts w:ascii="Courier New" w:eastAsia="Times New Roman" w:hAnsi="Courier New" w:cs="Courier New"/>
      <w:sz w:val="20"/>
      <w:szCs w:val="20"/>
    </w:rPr>
  </w:style>
  <w:style w:type="paragraph" w:styleId="ab">
    <w:name w:val="TOC Heading"/>
    <w:basedOn w:val="1"/>
    <w:next w:val="a"/>
    <w:uiPriority w:val="39"/>
    <w:unhideWhenUsed/>
    <w:qFormat/>
    <w:rsid w:val="006E53AA"/>
    <w:pPr>
      <w:spacing w:line="259" w:lineRule="auto"/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6E53AA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2">
    <w:name w:val="toc 2"/>
    <w:basedOn w:val="a"/>
    <w:next w:val="a"/>
    <w:autoRedefine/>
    <w:uiPriority w:val="39"/>
    <w:unhideWhenUsed/>
    <w:rsid w:val="006E53AA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c">
    <w:name w:val="Hyperlink"/>
    <w:basedOn w:val="a0"/>
    <w:uiPriority w:val="99"/>
    <w:unhideWhenUsed/>
    <w:rsid w:val="006E53AA"/>
    <w:rPr>
      <w:color w:val="0563C1" w:themeColor="hyperlink"/>
      <w:u w:val="single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"/>
    <w:basedOn w:val="TableNormal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e">
    <w:name w:val="footer"/>
    <w:basedOn w:val="a"/>
    <w:link w:val="af"/>
    <w:uiPriority w:val="99"/>
    <w:unhideWhenUsed/>
    <w:rsid w:val="00D60B36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60B36"/>
  </w:style>
  <w:style w:type="character" w:styleId="af0">
    <w:name w:val="page number"/>
    <w:basedOn w:val="a0"/>
    <w:uiPriority w:val="99"/>
    <w:semiHidden/>
    <w:unhideWhenUsed/>
    <w:rsid w:val="00D60B36"/>
  </w:style>
  <w:style w:type="paragraph" w:styleId="HTML0">
    <w:name w:val="HTML Preformatted"/>
    <w:basedOn w:val="a"/>
    <w:link w:val="HTML1"/>
    <w:uiPriority w:val="99"/>
    <w:semiHidden/>
    <w:unhideWhenUsed/>
    <w:rsid w:val="008851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851E3"/>
    <w:rPr>
      <w:rFonts w:ascii="Courier New" w:eastAsia="Times New Roman" w:hAnsi="Courier New" w:cs="Courier New"/>
      <w:sz w:val="20"/>
      <w:szCs w:val="20"/>
    </w:rPr>
  </w:style>
  <w:style w:type="paragraph" w:customStyle="1" w:styleId="mb-2">
    <w:name w:val="mb-2"/>
    <w:basedOn w:val="a"/>
    <w:rsid w:val="008851E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f1">
    <w:name w:val="Strong"/>
    <w:basedOn w:val="a0"/>
    <w:uiPriority w:val="22"/>
    <w:qFormat/>
    <w:rsid w:val="008851E3"/>
    <w:rPr>
      <w:b/>
      <w:bCs/>
    </w:rPr>
  </w:style>
  <w:style w:type="paragraph" w:styleId="30">
    <w:name w:val="toc 3"/>
    <w:basedOn w:val="a"/>
    <w:next w:val="a"/>
    <w:autoRedefine/>
    <w:uiPriority w:val="39"/>
    <w:unhideWhenUsed/>
    <w:rsid w:val="006661A4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6661A4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6661A4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unhideWhenUsed/>
    <w:rsid w:val="006661A4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6661A4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6661A4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6661A4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2">
    <w:name w:val="Emphasis"/>
    <w:basedOn w:val="a0"/>
    <w:uiPriority w:val="20"/>
    <w:qFormat/>
    <w:rsid w:val="00766BA0"/>
    <w:rPr>
      <w:i/>
      <w:iCs/>
    </w:rPr>
  </w:style>
  <w:style w:type="character" w:styleId="af3">
    <w:name w:val="Unresolved Mention"/>
    <w:basedOn w:val="a0"/>
    <w:uiPriority w:val="99"/>
    <w:semiHidden/>
    <w:unhideWhenUsed/>
    <w:rsid w:val="000B34EC"/>
    <w:rPr>
      <w:color w:val="605E5C"/>
      <w:shd w:val="clear" w:color="auto" w:fill="E1DFDD"/>
    </w:rPr>
  </w:style>
  <w:style w:type="paragraph" w:styleId="af4">
    <w:name w:val="header"/>
    <w:basedOn w:val="a"/>
    <w:link w:val="af5"/>
    <w:uiPriority w:val="99"/>
    <w:unhideWhenUsed/>
    <w:rsid w:val="00A104E4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A104E4"/>
  </w:style>
  <w:style w:type="paragraph" w:customStyle="1" w:styleId="af6">
    <w:name w:val="отчет (Заголовок)"/>
    <w:basedOn w:val="1"/>
    <w:link w:val="af7"/>
    <w:qFormat/>
    <w:rsid w:val="00097C35"/>
    <w:rPr>
      <w:rFonts w:ascii="Times New Roman" w:hAnsi="Times New Roman"/>
      <w:color w:val="000000" w:themeColor="text1"/>
    </w:rPr>
  </w:style>
  <w:style w:type="character" w:customStyle="1" w:styleId="af7">
    <w:name w:val="отчет (Заголовок) Знак"/>
    <w:basedOn w:val="10"/>
    <w:link w:val="af6"/>
    <w:rsid w:val="00097C3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f8">
    <w:name w:val="Листинг"/>
    <w:basedOn w:val="a"/>
    <w:pPr>
      <w:keepLines/>
    </w:pPr>
    <w:rPr>
      <w:rFonts w:ascii="Times New Roman" w:eastAsia="Times New Roman" w:hAnsi="Times New Roman" w:cs="Times New Roman"/>
      <w:color w:val="000000"/>
    </w:rPr>
  </w:style>
  <w:style w:type="paragraph" w:customStyle="1" w:styleId="af9">
    <w:name w:val="Таблица отчета"/>
    <w:basedOn w:val="a"/>
    <w:rPr>
      <w:rFonts w:ascii="Times New Roman" w:eastAsia="Times New Roman" w:hAnsi="Times New Roman" w:cs="Times New Roman"/>
      <w:color w:val="000000"/>
    </w:rPr>
  </w:style>
  <w:style w:type="paragraph" w:customStyle="1" w:styleId="afa">
    <w:name w:val="Оглавление отчета"/>
    <w:basedOn w:val="a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0W8dDKIbV37hQaYCWQHWwnE5vQ==">CgMxLjAaKQoBMBIkCiIIB0IeCgtDb3VyaWVyIE5ldxIPVGltZXMgTmV3IFJvbWFuMghoLmdqZGd4czIJaC4zMGowemxsMgloLjFmb2I5dGUyCWguM3pueXNoNzIJaC4yZXQ5MnAwMghoLnR5amN3dDIJaC4zZHk2dmttMgloLjF0M2g1c2YyCWguNGQzNG9nODIJaC4yczhleW8xMgloLjE3ZHA4dnU4AHIhMS03ZDRIalUtR284WlRlUzZQTlBkSERZcmRrR2cxTWVB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740FB99-696B-40FE-B559-DA6DDEDD1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25</Pages>
  <Words>4021</Words>
  <Characters>23005</Characters>
  <Application>Microsoft Office Word</Application>
  <DocSecurity>0</DocSecurity>
  <Lines>1045</Lines>
  <Paragraphs>931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Решение уравнений с одной переменной и задач линейной алгебры</vt:lpstr>
    </vt:vector>
  </TitlesOfParts>
  <Company/>
  <LinksUpToDate>false</LinksUpToDate>
  <CharactersWithSpaces>26095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уравнений с одной переменной и задач линейной алгебры</dc:title>
  <dc:subject>Лабораторная работа № 1. Вариант 10</dc:subject>
  <dc:creator>Медведева Юлия Евгеньевна</dc:creator>
  <cp:keywords/>
  <dc:description/>
  <cp:lastModifiedBy>Юлия Медведева</cp:lastModifiedBy>
  <cp:revision>24</cp:revision>
  <dcterms:created xsi:type="dcterms:W3CDTF">2026-02-01T08:31:00Z</dcterms:created>
  <dcterms:modified xsi:type="dcterms:W3CDTF">2026-09-20T18:18:00Z</dcterms:modified>
</cp:coreProperties>
</file>