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9f81e887c169a72ce7387ea326767ea39c390e1"/>
    <w:p>
      <w:pPr>
        <w:pStyle w:val="Heading1"/>
        <w:spacing w:before="240" w:after="120" w:line="360" w:lineRule="auto"/>
        <w:ind w:firstLine="0"/>
      </w:pPr>
      <w:r>
        <w:rPr>
          <w:rFonts w:ascii="Times New Roman" w:hAnsi="Times New Roman" w:cs="Times New Roman"/>
          <w:b/>
          <w:sz w:val="28"/>
        </w:rPr>
        <w:t xml:space="preserve">Министерство науки и высшего образования Российской Федерации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Федеральное государственное автономное образовательное учреждение высшего образования</w:t>
      </w:r>
    </w:p>
    <w:bookmarkStart w:id="9" w:name="Xc0e5ad2c54504c3d229b85c8ff2847104e193f9"/>
    <w:p>
      <w:pPr>
        <w:pStyle w:val="Heading2"/>
        <w:spacing w:before="240" w:after="120" w:line="360" w:lineRule="auto"/>
        <w:ind w:firstLine="0"/>
      </w:pPr>
      <w:r>
        <w:rPr>
          <w:rFonts w:ascii="Times New Roman" w:hAnsi="Times New Roman" w:cs="Times New Roman"/>
          <w:b/>
          <w:sz w:val="28"/>
        </w:rPr>
        <w:t xml:space="preserve">ТОМСКИЙ ГОСУДАРСТВЕННЫЙ УНИВЕРСИТЕТ СИСТЕМ УПРАВЛЕНИЯ И РАДИОЭЛЕКТРОНИКИ (ТУСУР)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Кафедра автоматизированных систем управления (АСУ)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9"/>
    <w:bookmarkEnd w:id="10"/>
    <w:bookmarkStart w:id="22" w:name="X4a1dbfc3f8c3f1f52c064b8c50402ff997bc3e1"/>
    <w:p>
      <w:pPr>
        <w:pStyle w:val="Heading1"/>
        <w:spacing w:before="240" w:after="120" w:line="360" w:lineRule="auto"/>
        <w:ind w:firstLine="0"/>
      </w:pPr>
      <w:r>
        <w:rPr>
          <w:rFonts w:ascii="Times New Roman" w:hAnsi="Times New Roman" w:cs="Times New Roman"/>
          <w:b/>
          <w:sz w:val="28"/>
        </w:rPr>
        <w:t xml:space="preserve">Простые предикаты обработки списков на языке Пролог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Отчёт по лабораторной работе № 1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по дисциплине «Функциональное и логическое программирование»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Вариант 8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Выполнил: ст. гр. ___________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Медведева Ю. Е.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«</w:t>
      </w:r>
      <w:r>
        <w:rPr>
          <w:rFonts w:ascii="Times New Roman" w:hAnsi="Times New Roman" w:cs="Times New Roman"/>
          <w:b/>
          <w:bCs/>
          <w:i/>
          <w:iCs/>
          <w:sz w:val="28"/>
        </w:rPr>
        <w:t xml:space="preserve">»</w:t>
      </w:r>
      <w:r>
        <w:rPr>
          <w:rFonts w:ascii="Times New Roman" w:hAnsi="Times New Roman" w:cs="Times New Roman"/>
          <w:b/>
          <w:bCs/>
          <w:i/>
          <w:iCs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________ 2026 г.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Проверил: ___________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«</w:t>
      </w:r>
      <w:r>
        <w:rPr>
          <w:rFonts w:ascii="Times New Roman" w:hAnsi="Times New Roman" w:cs="Times New Roman"/>
          <w:b/>
          <w:bCs/>
          <w:i/>
          <w:iCs/>
          <w:sz w:val="28"/>
        </w:rPr>
        <w:t xml:space="preserve">»</w:t>
      </w:r>
      <w:r>
        <w:rPr>
          <w:rFonts w:ascii="Times New Roman" w:hAnsi="Times New Roman" w:cs="Times New Roman"/>
          <w:b/>
          <w:bCs/>
          <w:i/>
          <w:iCs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________ 2026 г.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Томск – 2026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Start w:id="11" w:name="цель-работы"/>
    <w:p>
      <w:pPr>
        <w:pStyle w:val="Heading2"/>
        <w:spacing w:before="240" w:after="120" w:line="360" w:lineRule="auto"/>
        <w:ind w:firstLine="0"/>
      </w:pPr>
      <w:r>
        <w:rPr>
          <w:rFonts w:ascii="Times New Roman" w:hAnsi="Times New Roman" w:cs="Times New Roman"/>
          <w:b/>
          <w:sz w:val="28"/>
        </w:rPr>
        <w:t xml:space="preserve">Цель работы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Освоить основы логического программирования на языке Пролог: факты, правила,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унификацию, рекурсию и обработку списков. Составить и отладить два предиката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согласно варианту 8 первого контрольного задания: выделение элементов, входящих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список более одного раза, и замену всех вхождений элемента в списке.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1"/>
    <w:bookmarkStart w:id="12" w:name="краткое-теоретическое-введение"/>
    <w:p>
      <w:pPr>
        <w:pStyle w:val="Heading2"/>
        <w:spacing w:before="240" w:after="120" w:line="360" w:lineRule="auto"/>
        <w:ind w:firstLine="0"/>
      </w:pPr>
      <w:r>
        <w:rPr>
          <w:rFonts w:ascii="Times New Roman" w:hAnsi="Times New Roman" w:cs="Times New Roman"/>
          <w:b/>
          <w:sz w:val="28"/>
        </w:rPr>
        <w:t xml:space="preserve">Краткое теоретическое введение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Логическое программирование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парадигма, в которой программа состоит из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фактов и правил, а решение задачи получается путём логического вывода. В отличие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от процедурных и функциональных языков, программист описывает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 xml:space="preserve">что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истинно,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а не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 xml:space="preserve">как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вычислять; поиск решения выполняет интерпретатор.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Факты и правила.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Факт — безусловно истинное утверждение, например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родитель(том, боб).</w:t>
      </w:r>
      <w:r>
        <w:rPr>
          <w:rFonts w:ascii="Times New Roman" w:hAnsi="Times New Roman" w:cs="Times New Roman"/>
          <w:sz w:val="28"/>
        </w:rPr>
        <w:t xml:space="preserve">. Правило имеет вид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Голова :- Тело.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читается «Голова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истинна, если истинно Тело». Запятая в теле означает конъюнкцию (И).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Переменные и атомы.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Имена, начинающиеся с заглавной буквы (</w:t>
      </w:r>
      <w:r>
        <w:rPr>
          <w:rStyle w:val="VerbatimChar"/>
          <w:rFonts w:ascii="Times New Roman" w:hAnsi="Times New Roman" w:cs="Times New Roman"/>
          <w:sz w:val="28"/>
        </w:rPr>
        <w:t xml:space="preserve">X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List</w:t>
      </w:r>
      <w:r>
        <w:rPr>
          <w:rFonts w:ascii="Times New Roman" w:hAnsi="Times New Roman" w:cs="Times New Roman"/>
          <w:sz w:val="28"/>
        </w:rPr>
        <w:t xml:space="preserve">), —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переменные; со строчной (</w:t>
      </w:r>
      <w:r>
        <w:rPr>
          <w:rStyle w:val="VerbatimChar"/>
          <w:rFonts w:ascii="Times New Roman" w:hAnsi="Times New Roman" w:cs="Times New Roman"/>
          <w:sz w:val="28"/>
        </w:rPr>
        <w:t xml:space="preserve">a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том</w:t>
      </w:r>
      <w:r>
        <w:rPr>
          <w:rFonts w:ascii="Times New Roman" w:hAnsi="Times New Roman" w:cs="Times New Roman"/>
          <w:sz w:val="28"/>
        </w:rPr>
        <w:t xml:space="preserve">) — атомы-константы. Символ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_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анонимная переменная («неважно что»).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Унификация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механизм сопоставления термов с подбором значений переменных.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Сопоставление списка с образцом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[H|T]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разбивает его на голову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H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хвост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T</w:t>
      </w:r>
      <w:r>
        <w:rPr>
          <w:rFonts w:ascii="Times New Roman" w:hAnsi="Times New Roman" w:cs="Times New Roman"/>
          <w:sz w:val="28"/>
        </w:rPr>
        <w:t xml:space="preserve">;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пустой список обозначается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[]</w:t>
      </w:r>
      <w:r>
        <w:rPr>
          <w:rFonts w:ascii="Times New Roman" w:hAnsi="Times New Roman" w:cs="Times New Roman"/>
          <w:sz w:val="28"/>
        </w:rPr>
        <w:t xml:space="preserve">. Совпадение аргументов проверяется прямо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заголовке правила: если в заголовке одна и та же переменная стоит в двух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позициях, правило применимо только при их равенстве.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Рекурсия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по спискам строится из базового случая (пустой список) 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рекурсивного шага (обработка головы и рекурсивный вызов для хвоста).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Режимы аргументов.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обозначении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p(+V, -L)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знак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+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показывает входной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(заданный) аргумент,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-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выходной (вычисляемый).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2"/>
    <w:bookmarkStart w:id="13" w:name="описание-программного-обеспечения"/>
    <w:p>
      <w:pPr>
        <w:pStyle w:val="Heading2"/>
        <w:spacing w:before="240" w:after="120" w:line="360" w:lineRule="auto"/>
        <w:ind w:firstLine="0"/>
      </w:pPr>
      <w:r>
        <w:rPr>
          <w:rFonts w:ascii="Times New Roman" w:hAnsi="Times New Roman" w:cs="Times New Roman"/>
          <w:b/>
          <w:sz w:val="28"/>
        </w:rPr>
        <w:t xml:space="preserve">Описание программного обеспечения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Предикаты реализованы на языке Пролог. Интерпретатор —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SWI-Prolog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версии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10.0.2 для arm64-darwin (macOS). Исходный код содержится в файле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lr1.pl</w:t>
      </w:r>
      <w:r>
        <w:rPr>
          <w:rFonts w:ascii="Times New Roman" w:hAnsi="Times New Roman" w:cs="Times New Roman"/>
          <w:sz w:val="28"/>
        </w:rPr>
        <w:t xml:space="preserve">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Загрузка выполняется командой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[lr1].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(или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consult('lr1.pl').</w:t>
      </w:r>
      <w:r>
        <w:rPr>
          <w:rFonts w:ascii="Times New Roman" w:hAnsi="Times New Roman" w:cs="Times New Roman"/>
          <w:sz w:val="28"/>
        </w:rPr>
        <w:t xml:space="preserve">) в среде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интерпретатора, перезагрузка после правки —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make.</w:t>
      </w:r>
      <w:r>
        <w:rPr>
          <w:rFonts w:ascii="Times New Roman" w:hAnsi="Times New Roman" w:cs="Times New Roman"/>
          <w:sz w:val="28"/>
        </w:rPr>
        <w:t xml:space="preserve">. Использованы встроенные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предикаты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member/2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delete/3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оператор отрицания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\+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3"/>
    <w:bookmarkStart w:id="16" w:name="порядок-выполнения-работы"/>
    <w:p>
      <w:pPr>
        <w:pStyle w:val="Heading2"/>
        <w:spacing w:before="240" w:after="120" w:line="360" w:lineRule="auto"/>
        <w:ind w:firstLine="0"/>
      </w:pPr>
      <w:r>
        <w:rPr>
          <w:rFonts w:ascii="Times New Roman" w:hAnsi="Times New Roman" w:cs="Times New Roman"/>
          <w:b/>
          <w:sz w:val="28"/>
        </w:rPr>
        <w:t xml:space="preserve">Порядок выполнения работы</w:t>
      </w:r>
    </w:p>
    <w:bookmarkStart w:id="14" w:name="X9a08a384df4988e35d4774b25c21180b460f9e6"/>
    <w:p>
      <w:pPr>
        <w:pStyle w:val="Heading3"/>
        <w:spacing w:before="240" w:after="120" w:line="360" w:lineRule="auto"/>
        <w:ind w:firstLine="0"/>
      </w:pPr>
      <w:r>
        <w:rPr>
          <w:rFonts w:ascii="Times New Roman" w:hAnsi="Times New Roman" w:cs="Times New Roman"/>
          <w:b/>
          <w:sz w:val="28"/>
        </w:rPr>
        <w:t xml:space="preserve">Задача 1. Элементы, встречающиеся более одного раза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Условие.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Определить предикат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p(+V, -L)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истинный тогда и только тогда,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когда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L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список всех элементов списка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V</w:t>
      </w:r>
      <w:r>
        <w:rPr>
          <w:rFonts w:ascii="Times New Roman" w:hAnsi="Times New Roman" w:cs="Times New Roman"/>
          <w:sz w:val="28"/>
        </w:rPr>
        <w:t xml:space="preserve">, встречающихся в нём более одного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раза (каждый элемент входит в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L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один раз).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Основной предикат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обращается к вспомогательному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dups</w:t>
      </w:r>
      <w:r>
        <w:rPr>
          <w:rFonts w:ascii="Times New Roman" w:hAnsi="Times New Roman" w:cs="Times New Roman"/>
          <w:sz w:val="28"/>
        </w:rPr>
        <w:t xml:space="preserve">, который рекурсивно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обходит список. Для головы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H</w:t>
      </w:r>
      <w:r>
        <w:rPr>
          <w:rFonts w:ascii="Times New Roman" w:hAnsi="Times New Roman" w:cs="Times New Roman"/>
          <w:sz w:val="28"/>
        </w:rPr>
        <w:t xml:space="preserve">:</w:t>
      </w:r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если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H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встречается ещё раз в хвосте (</w:t>
      </w:r>
      <w:r>
        <w:rPr>
          <w:rStyle w:val="VerbatimChar"/>
          <w:rFonts w:ascii="Times New Roman" w:hAnsi="Times New Roman" w:cs="Times New Roman"/>
          <w:sz w:val="28"/>
        </w:rPr>
        <w:t xml:space="preserve">member(H, T)</w:t>
      </w:r>
      <w:r>
        <w:rPr>
          <w:rFonts w:ascii="Times New Roman" w:hAnsi="Times New Roman" w:cs="Times New Roman"/>
          <w:sz w:val="28"/>
        </w:rPr>
        <w:t xml:space="preserve">), то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H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дубликат;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он добавляется в результат, а все его вхождения удаляются из хвоста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</w:t>
      </w:r>
      <w:r>
        <w:rPr>
          <w:rStyle w:val="VerbatimChar"/>
          <w:rFonts w:ascii="Times New Roman" w:hAnsi="Times New Roman" w:cs="Times New Roman"/>
          <w:sz w:val="28"/>
        </w:rPr>
        <w:t xml:space="preserve">delete(T, H, T1)</w:t>
      </w:r>
      <w:r>
        <w:rPr>
          <w:rFonts w:ascii="Times New Roman" w:hAnsi="Times New Roman" w:cs="Times New Roman"/>
          <w:sz w:val="28"/>
        </w:rPr>
        <w:t xml:space="preserve">), чтобы элемент не был учтён повторно;</w:t>
      </w:r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если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H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хвосте отсутствует (</w:t>
      </w:r>
      <w:r>
        <w:rPr>
          <w:rStyle w:val="VerbatimChar"/>
          <w:rFonts w:ascii="Times New Roman" w:hAnsi="Times New Roman" w:cs="Times New Roman"/>
          <w:sz w:val="28"/>
        </w:rPr>
        <w:t xml:space="preserve">\+ member(H, T)</w:t>
      </w:r>
      <w:r>
        <w:rPr>
          <w:rFonts w:ascii="Times New Roman" w:hAnsi="Times New Roman" w:cs="Times New Roman"/>
          <w:sz w:val="28"/>
        </w:rPr>
        <w:t xml:space="preserve">), то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H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одиночный элемент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в результат не включается.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Базовый случай — пустой список даёт пустой результат. Условия двух правил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</w:t>
      </w:r>
      <w:r>
        <w:rPr>
          <w:rStyle w:val="VerbatimChar"/>
          <w:rFonts w:ascii="Times New Roman" w:hAnsi="Times New Roman" w:cs="Times New Roman"/>
          <w:sz w:val="28"/>
        </w:rPr>
        <w:t xml:space="preserve">member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\+ member</w:t>
      </w:r>
      <w:r>
        <w:rPr>
          <w:rFonts w:ascii="Times New Roman" w:hAnsi="Times New Roman" w:cs="Times New Roman"/>
          <w:sz w:val="28"/>
        </w:rPr>
        <w:t xml:space="preserve">) взаимоисключающие, что исключает лишний перебор.</w:t>
      </w:r>
    </w:p>
    <w:bookmarkEnd w:id="14"/>
    <w:bookmarkStart w:id="15" w:name="задача-2.-замена-всех-вхождений-элемента"/>
    <w:p>
      <w:pPr>
        <w:pStyle w:val="Heading3"/>
        <w:spacing w:before="240" w:after="120" w:line="360" w:lineRule="auto"/>
        <w:ind w:firstLine="0"/>
      </w:pPr>
      <w:r>
        <w:rPr>
          <w:rFonts w:ascii="Times New Roman" w:hAnsi="Times New Roman" w:cs="Times New Roman"/>
          <w:b/>
          <w:sz w:val="28"/>
        </w:rPr>
        <w:t xml:space="preserve">Задача 2. Замена всех вхождений элемента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Условие.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Написать предикат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subst(+V, +X, +Y, -L)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истинный тогда и только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тогда, когда список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L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получается после замены всех вхождений элемента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X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списке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V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на элемент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Y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Предикат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subst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реализован рекурсией по списку с тремя правилами: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базовый случай: пустой список преобразуется в пустой;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если голова списка совпадает с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X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(совпадение задано одинаковой переменной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заголовке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subst([X|T], X, Y, [Y|R])</w:t>
      </w:r>
      <w:r>
        <w:rPr>
          <w:rFonts w:ascii="Times New Roman" w:hAnsi="Times New Roman" w:cs="Times New Roman"/>
          <w:sz w:val="28"/>
        </w:rPr>
        <w:t xml:space="preserve">), то в результат помещается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Y</w:t>
      </w:r>
      <w:r>
        <w:rPr>
          <w:rFonts w:ascii="Times New Roman" w:hAnsi="Times New Roman" w:cs="Times New Roman"/>
          <w:sz w:val="28"/>
        </w:rPr>
        <w:t xml:space="preserve">;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иначе (</w:t>
      </w:r>
      <w:r>
        <w:rPr>
          <w:rStyle w:val="VerbatimChar"/>
          <w:rFonts w:ascii="Times New Roman" w:hAnsi="Times New Roman" w:cs="Times New Roman"/>
          <w:sz w:val="28"/>
        </w:rPr>
        <w:t xml:space="preserve">H \== X</w:t>
      </w:r>
      <w:r>
        <w:rPr>
          <w:rFonts w:ascii="Times New Roman" w:hAnsi="Times New Roman" w:cs="Times New Roman"/>
          <w:sz w:val="28"/>
        </w:rPr>
        <w:t xml:space="preserve">) голова переносится в результат без изменения.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Совпадение головы с искомым элементом проверяется средствами унификации прямо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заголовке правила, что характерно для стиля Пролога.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5"/>
    <w:bookmarkEnd w:id="16"/>
    <w:bookmarkStart w:id="17" w:name="результаты-работы-программы"/>
    <w:p>
      <w:pPr>
        <w:pStyle w:val="Heading2"/>
        <w:spacing w:before="240" w:after="120" w:line="360" w:lineRule="auto"/>
        <w:ind w:firstLine="0"/>
      </w:pPr>
      <w:r>
        <w:rPr>
          <w:rFonts w:ascii="Times New Roman" w:hAnsi="Times New Roman" w:cs="Times New Roman"/>
          <w:b/>
          <w:sz w:val="28"/>
        </w:rPr>
        <w:t xml:space="preserve">Результаты работы программы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Оба предиката загружены в SWI-Prolog и проверены на контрольных запросах.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Результаты приведены в Таблице 1.1.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Таблица 1.1 — Результаты тестирования предикатов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3300"/>
        <w:gridCol w:w="330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Запрос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Полученный результат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p([a,b,a,c,b], L)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L = [a, b]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L = [a, b]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p([1,2,3], L)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L = []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L = []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p([x,x,x,y,y], L)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L = [x, y]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L = [x, y]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subst([a,b,a,c], a, x, L)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L = [x, b, x, c]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L = [x, b, x, c]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subst([1,2,1,3,1], 1, 0, L)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L = [0, 2, 0, 3, 0]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L = [0, 2, 0, 3, 0]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subst([a,b,c], z, x, L)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L = [a, b, c]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L = [a, b, c]</w:t>
            </w:r>
          </w:p>
        </w:tc>
      </w:tr>
    </w:tbl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Полученные результаты совпадают с ожидаемыми во всех случаях.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7"/>
    <w:bookmarkStart w:id="18" w:name="выводы"/>
    <w:p>
      <w:pPr>
        <w:pStyle w:val="Heading2"/>
        <w:spacing w:before="240" w:after="120" w:line="360" w:lineRule="auto"/>
        <w:ind w:firstLine="0"/>
      </w:pPr>
      <w:r>
        <w:rPr>
          <w:rFonts w:ascii="Times New Roman" w:hAnsi="Times New Roman" w:cs="Times New Roman"/>
          <w:b/>
          <w:sz w:val="28"/>
        </w:rPr>
        <w:t xml:space="preserve">Выводы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В ходе работы освоены основы логического программирования на языке Пролог.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Реализованы и отлажены два предиката варианта 8: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Задача 1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предикат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выделяет элементы, входящие в список более одного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раза; для устранения повторного учёта дубликатов применяется встроенный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предикат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delete/3</w:t>
      </w:r>
      <w:r>
        <w:rPr>
          <w:rFonts w:ascii="Times New Roman" w:hAnsi="Times New Roman" w:cs="Times New Roman"/>
          <w:sz w:val="28"/>
        </w:rPr>
        <w:t xml:space="preserve">, для проверки наличия элемента —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member/2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отрицание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\+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Задача 2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предикат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subst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заменяет все вхождения элемента в списке;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совпадение головы с искомым элементом определяется унификацией в заголовке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правила.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Закреплены понятия факта, правила, унификации, рекурсии по спискам и разбора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списка на голову и хвост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[H|T]</w:t>
      </w:r>
      <w:r>
        <w:rPr>
          <w:rFonts w:ascii="Times New Roman" w:hAnsi="Times New Roman" w:cs="Times New Roman"/>
          <w:sz w:val="28"/>
        </w:rPr>
        <w:t xml:space="preserve">. Оба предиката проверены на контрольных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запросах и работают корректно.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8"/>
    <w:bookmarkStart w:id="19" w:name="список-использованных-источников"/>
    <w:p>
      <w:pPr>
        <w:pStyle w:val="Heading2"/>
        <w:spacing w:before="240" w:after="120" w:line="360" w:lineRule="auto"/>
        <w:ind w:firstLine="0"/>
      </w:pPr>
      <w:r>
        <w:rPr>
          <w:rFonts w:ascii="Times New Roman" w:hAnsi="Times New Roman" w:cs="Times New Roman"/>
          <w:b/>
          <w:sz w:val="28"/>
        </w:rPr>
        <w:t xml:space="preserve">Список использованных источников</w:t>
      </w:r>
    </w:p>
    <w:p>
      <w:pPr>
        <w:pStyle w:val="Compact"/>
        <w:numPr>
          <w:ilvl w:val="0"/>
          <w:numId w:val="1004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Логическое программирование : учебное пособие. — Томск : ТУСУР.</w:t>
      </w:r>
    </w:p>
    <w:p>
      <w:pPr>
        <w:pStyle w:val="Compact"/>
        <w:numPr>
          <w:ilvl w:val="0"/>
          <w:numId w:val="1004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Логическое и функциональное программирование : учебно-методическое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пособие. — Томск : ТУСУР.</w:t>
      </w:r>
    </w:p>
    <w:p>
      <w:pPr>
        <w:pStyle w:val="Compact"/>
        <w:numPr>
          <w:ilvl w:val="0"/>
          <w:numId w:val="1004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Братко И. Программирование на языке Пролог для искусственного интеллекта. —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М. : Мир, 1990.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9"/>
    <w:bookmarkStart w:id="21" w:name="Xb6b9dc2f9d6131e5ad07077fbbd052fe1c474f4"/>
    <w:p>
      <w:pPr>
        <w:pStyle w:val="Heading2"/>
        <w:spacing w:before="240" w:after="120" w:line="360" w:lineRule="auto"/>
        <w:ind w:firstLine="0"/>
      </w:pPr>
      <w:r>
        <w:rPr>
          <w:rFonts w:ascii="Times New Roman" w:hAnsi="Times New Roman" w:cs="Times New Roman"/>
          <w:b/>
          <w:sz w:val="28"/>
        </w:rPr>
        <w:t xml:space="preserve">Приложение А (обязательное) — Листинг программы</w:t>
      </w:r>
    </w:p>
    <w:bookmarkStart w:id="20" w:name="X0c007d196d3daef8235e732056226921ea2df90"/>
    <w:p>
      <w:pPr>
        <w:pStyle w:val="Heading3"/>
        <w:spacing w:before="240" w:after="120" w:line="360" w:lineRule="auto"/>
        <w:ind w:firstLine="0"/>
      </w:pPr>
      <w:r>
        <w:rPr>
          <w:rFonts w:ascii="Times New Roman" w:hAnsi="Times New Roman" w:cs="Times New Roman"/>
          <w:b/>
          <w:sz w:val="28"/>
        </w:rPr>
        <w:t xml:space="preserve">А.1 Лабораторная работа № 1 — все задачи (lr1.pl)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Файл: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lr1.pl</w:t>
      </w:r>
    </w:p>
    <w:p>
      <w:pPr>
        <w:pStyle w:val="SourceCode"/>
        <w:spacing w:line="240" w:lineRule="auto"/>
      </w:pPr>
      <w:r>
        <w:rPr>
          <w:rStyle w:val="CommentTok"/>
          <w:sz w:val="20"/>
        </w:rPr>
        <w:t xml:space="preserve">% Задача 1 — элементы, встречающиеся более одного раза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 xml:space="preserve">% p(+V, -L): L — элементы V, встречающиеся более одного раза</w:t>
      </w:r>
      <w:r>
        <w:rPr>
          <w:sz w:val="20"/>
        </w:rPr>
        <w:br/>
      </w:r>
      <w:r>
        <w:rPr>
          <w:rStyle w:val="NormalTok"/>
          <w:sz w:val="20"/>
        </w:rPr>
        <w:t xml:space="preserve">p(</w:t>
      </w:r>
      <w:r>
        <w:rPr>
          <w:rStyle w:val="DataTypeTok"/>
          <w:sz w:val="20"/>
        </w:rPr>
        <w:t xml:space="preserve">V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L</w:t>
      </w:r>
      <w:r>
        <w:rPr>
          <w:rStyle w:val="NormalTok"/>
          <w:sz w:val="20"/>
        </w:rPr>
        <w:t xml:space="preserve">) </w:t>
      </w:r>
      <w:r>
        <w:rPr>
          <w:rStyle w:val="KeywordTok"/>
          <w:sz w:val="20"/>
        </w:rPr>
        <w:t xml:space="preserve">:-</w:t>
      </w:r>
      <w:r>
        <w:rPr>
          <w:rStyle w:val="NormalTok"/>
          <w:sz w:val="20"/>
        </w:rPr>
        <w:t xml:space="preserve"> dups(</w:t>
      </w:r>
      <w:r>
        <w:rPr>
          <w:rStyle w:val="DataTypeTok"/>
          <w:sz w:val="20"/>
        </w:rPr>
        <w:t xml:space="preserve">V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L</w:t>
      </w:r>
      <w:r>
        <w:rPr>
          <w:rStyle w:val="NormalTok"/>
          <w:sz w:val="20"/>
        </w:rPr>
        <w:t xml:space="preserve">)</w:t>
      </w:r>
      <w:r>
        <w:rPr>
          <w:rStyle w:val="KeywordTok"/>
          <w:sz w:val="20"/>
        </w:rPr>
        <w:t xml:space="preserve">.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 xml:space="preserve">% dups: собрать дубликаты</w:t>
      </w:r>
      <w:r>
        <w:rPr>
          <w:sz w:val="20"/>
        </w:rPr>
        <w:br/>
      </w:r>
      <w:r>
        <w:rPr>
          <w:rStyle w:val="NormalTok"/>
          <w:sz w:val="20"/>
        </w:rPr>
        <w:t xml:space="preserve">dups([]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[])</w:t>
      </w:r>
      <w:r>
        <w:rPr>
          <w:rStyle w:val="KeywordTok"/>
          <w:sz w:val="20"/>
        </w:rPr>
        <w:t xml:space="preserve">.</w:t>
      </w:r>
      <w:r>
        <w:rPr>
          <w:sz w:val="20"/>
        </w:rPr>
        <w:br/>
      </w:r>
      <w:r>
        <w:rPr>
          <w:rStyle w:val="NormalTok"/>
          <w:sz w:val="20"/>
        </w:rPr>
        <w:t xml:space="preserve">dups([</w:t>
      </w:r>
      <w:r>
        <w:rPr>
          <w:rStyle w:val="DataTypeTok"/>
          <w:sz w:val="20"/>
        </w:rPr>
        <w:t xml:space="preserve">H</w:t>
      </w:r>
      <w:r>
        <w:rPr>
          <w:rStyle w:val="FunctionTok"/>
          <w:sz w:val="20"/>
        </w:rPr>
        <w:t xml:space="preserve">|</w:t>
      </w:r>
      <w:r>
        <w:rPr>
          <w:rStyle w:val="DataTypeTok"/>
          <w:sz w:val="20"/>
        </w:rPr>
        <w:t xml:space="preserve">T</w:t>
      </w:r>
      <w:r>
        <w:rPr>
          <w:rStyle w:val="NormalTok"/>
          <w:sz w:val="20"/>
        </w:rPr>
        <w:t xml:space="preserve">]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[</w:t>
      </w:r>
      <w:r>
        <w:rPr>
          <w:rStyle w:val="DataTypeTok"/>
          <w:sz w:val="20"/>
        </w:rPr>
        <w:t xml:space="preserve">H</w:t>
      </w:r>
      <w:r>
        <w:rPr>
          <w:rStyle w:val="FunctionTok"/>
          <w:sz w:val="20"/>
        </w:rPr>
        <w:t xml:space="preserve">|</w:t>
      </w:r>
      <w:r>
        <w:rPr>
          <w:rStyle w:val="DataTypeTok"/>
          <w:sz w:val="20"/>
        </w:rPr>
        <w:t xml:space="preserve">R</w:t>
      </w:r>
      <w:r>
        <w:rPr>
          <w:rStyle w:val="NormalTok"/>
          <w:sz w:val="20"/>
        </w:rPr>
        <w:t xml:space="preserve">]) </w:t>
      </w:r>
      <w:r>
        <w:rPr>
          <w:rStyle w:val="KeywordTok"/>
          <w:sz w:val="20"/>
        </w:rPr>
        <w:t xml:space="preserve">:-</w:t>
      </w:r>
      <w:r>
        <w:rPr>
          <w:rStyle w:val="NormalTok"/>
          <w:sz w:val="20"/>
        </w:rPr>
        <w:t xml:space="preserve">       </w:t>
      </w:r>
      <w:r>
        <w:rPr>
          <w:rStyle w:val="CommentTok"/>
          <w:sz w:val="20"/>
        </w:rPr>
        <w:t xml:space="preserve">% H — дубликат</w:t>
      </w:r>
      <w:r>
        <w:rPr>
          <w:sz w:val="20"/>
        </w:rPr>
        <w:br/>
      </w:r>
      <w:r>
        <w:rPr>
          <w:rStyle w:val="NormalTok"/>
          <w:sz w:val="20"/>
        </w:rPr>
        <w:t xml:space="preserve">    member(</w:t>
      </w:r>
      <w:r>
        <w:rPr>
          <w:rStyle w:val="DataTypeTok"/>
          <w:sz w:val="20"/>
        </w:rPr>
        <w:t xml:space="preserve">H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T</w:t>
      </w:r>
      <w:r>
        <w:rPr>
          <w:rStyle w:val="NormalTok"/>
          <w:sz w:val="20"/>
        </w:rPr>
        <w:t xml:space="preserve">)</w:t>
      </w:r>
      <w:r>
        <w:rPr>
          <w:rStyle w:val="Keyword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delete(</w:t>
      </w:r>
      <w:r>
        <w:rPr>
          <w:rStyle w:val="DataTypeTok"/>
          <w:sz w:val="20"/>
        </w:rPr>
        <w:t xml:space="preserve">T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H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T1</w:t>
      </w:r>
      <w:r>
        <w:rPr>
          <w:rStyle w:val="NormalTok"/>
          <w:sz w:val="20"/>
        </w:rPr>
        <w:t xml:space="preserve">)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      </w:t>
      </w:r>
      <w:r>
        <w:rPr>
          <w:rStyle w:val="CommentTok"/>
          <w:sz w:val="20"/>
        </w:rPr>
        <w:t xml:space="preserve">% убрать все H из хвоста</w:t>
      </w:r>
      <w:r>
        <w:rPr>
          <w:sz w:val="20"/>
        </w:rPr>
        <w:br/>
      </w:r>
      <w:r>
        <w:rPr>
          <w:rStyle w:val="NormalTok"/>
          <w:sz w:val="20"/>
        </w:rPr>
        <w:t xml:space="preserve">    dups(</w:t>
      </w:r>
      <w:r>
        <w:rPr>
          <w:rStyle w:val="DataTypeTok"/>
          <w:sz w:val="20"/>
        </w:rPr>
        <w:t xml:space="preserve">T1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R</w:t>
      </w:r>
      <w:r>
        <w:rPr>
          <w:rStyle w:val="NormalTok"/>
          <w:sz w:val="20"/>
        </w:rPr>
        <w:t xml:space="preserve">)</w:t>
      </w:r>
      <w:r>
        <w:rPr>
          <w:rStyle w:val="KeywordTok"/>
          <w:sz w:val="20"/>
        </w:rPr>
        <w:t xml:space="preserve">.</w:t>
      </w:r>
      <w:r>
        <w:rPr>
          <w:sz w:val="20"/>
        </w:rPr>
        <w:br/>
      </w:r>
      <w:r>
        <w:rPr>
          <w:rStyle w:val="NormalTok"/>
          <w:sz w:val="20"/>
        </w:rPr>
        <w:t xml:space="preserve">dups([</w:t>
      </w:r>
      <w:r>
        <w:rPr>
          <w:rStyle w:val="DataTypeTok"/>
          <w:sz w:val="20"/>
        </w:rPr>
        <w:t xml:space="preserve">H</w:t>
      </w:r>
      <w:r>
        <w:rPr>
          <w:rStyle w:val="FunctionTok"/>
          <w:sz w:val="20"/>
        </w:rPr>
        <w:t xml:space="preserve">|</w:t>
      </w:r>
      <w:r>
        <w:rPr>
          <w:rStyle w:val="DataTypeTok"/>
          <w:sz w:val="20"/>
        </w:rPr>
        <w:t xml:space="preserve">T</w:t>
      </w:r>
      <w:r>
        <w:rPr>
          <w:rStyle w:val="NormalTok"/>
          <w:sz w:val="20"/>
        </w:rPr>
        <w:t xml:space="preserve">]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R</w:t>
      </w:r>
      <w:r>
        <w:rPr>
          <w:rStyle w:val="NormalTok"/>
          <w:sz w:val="20"/>
        </w:rPr>
        <w:t xml:space="preserve">) </w:t>
      </w:r>
      <w:r>
        <w:rPr>
          <w:rStyle w:val="KeywordTok"/>
          <w:sz w:val="20"/>
        </w:rPr>
        <w:t xml:space="preserve">:-</w:t>
      </w:r>
      <w:r>
        <w:rPr>
          <w:rStyle w:val="NormalTok"/>
          <w:sz w:val="20"/>
        </w:rPr>
        <w:t xml:space="preserve">           </w:t>
      </w:r>
      <w:r>
        <w:rPr>
          <w:rStyle w:val="CommentTok"/>
          <w:sz w:val="20"/>
        </w:rPr>
        <w:t xml:space="preserve">% H — одиночка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KeywordTok"/>
          <w:sz w:val="20"/>
        </w:rPr>
        <w:t xml:space="preserve">\+</w:t>
      </w:r>
      <w:r>
        <w:rPr>
          <w:rStyle w:val="NormalTok"/>
          <w:sz w:val="20"/>
        </w:rPr>
        <w:t xml:space="preserve"> member(</w:t>
      </w:r>
      <w:r>
        <w:rPr>
          <w:rStyle w:val="DataTypeTok"/>
          <w:sz w:val="20"/>
        </w:rPr>
        <w:t xml:space="preserve">H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T</w:t>
      </w:r>
      <w:r>
        <w:rPr>
          <w:rStyle w:val="NormalTok"/>
          <w:sz w:val="20"/>
        </w:rPr>
        <w:t xml:space="preserve">)</w:t>
      </w:r>
      <w:r>
        <w:rPr>
          <w:rStyle w:val="Keyword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dups(</w:t>
      </w:r>
      <w:r>
        <w:rPr>
          <w:rStyle w:val="DataTypeTok"/>
          <w:sz w:val="20"/>
        </w:rPr>
        <w:t xml:space="preserve">T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R</w:t>
      </w:r>
      <w:r>
        <w:rPr>
          <w:rStyle w:val="NormalTok"/>
          <w:sz w:val="20"/>
        </w:rPr>
        <w:t xml:space="preserve">)</w:t>
      </w:r>
      <w:r>
        <w:rPr>
          <w:rStyle w:val="KeywordTok"/>
          <w:sz w:val="20"/>
        </w:rPr>
        <w:t xml:space="preserve">.</w:t>
      </w:r>
      <w:r>
        <w:rPr>
          <w:sz w:val="20"/>
        </w:rPr>
        <w:br/>
      </w:r>
      <w:r>
        <w:rPr>
          <w:rStyle w:val="CommentTok"/>
          <w:sz w:val="20"/>
        </w:rPr>
        <w:t xml:space="preserve">% Задача 2 — замена всех вхождений</w:t>
      </w:r>
      <w:r>
        <w:rPr>
          <w:sz w:val="20"/>
        </w:rPr>
        <w:br/>
      </w:r>
      <w:r>
        <w:rPr>
          <w:rStyle w:val="CommentTok"/>
          <w:sz w:val="20"/>
        </w:rPr>
        <w:t xml:space="preserve">% subst(+V, +X, +Y, -L): заменить все X на Y в списке V</w:t>
      </w:r>
      <w:r>
        <w:rPr>
          <w:sz w:val="20"/>
        </w:rPr>
        <w:br/>
      </w:r>
      <w:r>
        <w:rPr>
          <w:rStyle w:val="NormalTok"/>
          <w:sz w:val="20"/>
        </w:rPr>
        <w:t xml:space="preserve">subst([]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_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_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[])</w:t>
      </w:r>
      <w:r>
        <w:rPr>
          <w:rStyle w:val="KeywordTok"/>
          <w:sz w:val="20"/>
        </w:rPr>
        <w:t xml:space="preserve">.</w:t>
      </w:r>
      <w:r>
        <w:rPr>
          <w:sz w:val="20"/>
        </w:rPr>
        <w:br/>
      </w:r>
      <w:r>
        <w:rPr>
          <w:rStyle w:val="NormalTok"/>
          <w:sz w:val="20"/>
        </w:rPr>
        <w:t xml:space="preserve">subst([</w:t>
      </w:r>
      <w:r>
        <w:rPr>
          <w:rStyle w:val="DataTypeTok"/>
          <w:sz w:val="20"/>
        </w:rPr>
        <w:t xml:space="preserve">X</w:t>
      </w:r>
      <w:r>
        <w:rPr>
          <w:rStyle w:val="FunctionTok"/>
          <w:sz w:val="20"/>
        </w:rPr>
        <w:t xml:space="preserve">|</w:t>
      </w:r>
      <w:r>
        <w:rPr>
          <w:rStyle w:val="DataTypeTok"/>
          <w:sz w:val="20"/>
        </w:rPr>
        <w:t xml:space="preserve">T</w:t>
      </w:r>
      <w:r>
        <w:rPr>
          <w:rStyle w:val="NormalTok"/>
          <w:sz w:val="20"/>
        </w:rPr>
        <w:t xml:space="preserve">]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X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Y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[</w:t>
      </w:r>
      <w:r>
        <w:rPr>
          <w:rStyle w:val="DataTypeTok"/>
          <w:sz w:val="20"/>
        </w:rPr>
        <w:t xml:space="preserve">Y</w:t>
      </w:r>
      <w:r>
        <w:rPr>
          <w:rStyle w:val="FunctionTok"/>
          <w:sz w:val="20"/>
        </w:rPr>
        <w:t xml:space="preserve">|</w:t>
      </w:r>
      <w:r>
        <w:rPr>
          <w:rStyle w:val="DataTypeTok"/>
          <w:sz w:val="20"/>
        </w:rPr>
        <w:t xml:space="preserve">R</w:t>
      </w:r>
      <w:r>
        <w:rPr>
          <w:rStyle w:val="NormalTok"/>
          <w:sz w:val="20"/>
        </w:rPr>
        <w:t xml:space="preserve">]) </w:t>
      </w:r>
      <w:r>
        <w:rPr>
          <w:rStyle w:val="KeywordTok"/>
          <w:sz w:val="20"/>
        </w:rPr>
        <w:t xml:space="preserve">:-</w:t>
      </w:r>
      <w:r>
        <w:rPr>
          <w:rStyle w:val="NormalTok"/>
          <w:sz w:val="20"/>
        </w:rPr>
        <w:t xml:space="preserve">      </w:t>
      </w:r>
      <w:r>
        <w:rPr>
          <w:rStyle w:val="CommentTok"/>
          <w:sz w:val="20"/>
        </w:rPr>
        <w:t xml:space="preserve">% голова = X → ставим Y</w:t>
      </w:r>
      <w:r>
        <w:rPr>
          <w:sz w:val="20"/>
        </w:rPr>
        <w:br/>
      </w:r>
      <w:r>
        <w:rPr>
          <w:rStyle w:val="NormalTok"/>
          <w:sz w:val="20"/>
        </w:rPr>
        <w:t xml:space="preserve">    subst(</w:t>
      </w:r>
      <w:r>
        <w:rPr>
          <w:rStyle w:val="DataTypeTok"/>
          <w:sz w:val="20"/>
        </w:rPr>
        <w:t xml:space="preserve">T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X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Y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R</w:t>
      </w:r>
      <w:r>
        <w:rPr>
          <w:rStyle w:val="NormalTok"/>
          <w:sz w:val="20"/>
        </w:rPr>
        <w:t xml:space="preserve">)</w:t>
      </w:r>
      <w:r>
        <w:rPr>
          <w:rStyle w:val="KeywordTok"/>
          <w:sz w:val="20"/>
        </w:rPr>
        <w:t xml:space="preserve">.</w:t>
      </w:r>
      <w:r>
        <w:rPr>
          <w:sz w:val="20"/>
        </w:rPr>
        <w:br/>
      </w:r>
      <w:r>
        <w:rPr>
          <w:rStyle w:val="NormalTok"/>
          <w:sz w:val="20"/>
        </w:rPr>
        <w:t xml:space="preserve">subst([</w:t>
      </w:r>
      <w:r>
        <w:rPr>
          <w:rStyle w:val="DataTypeTok"/>
          <w:sz w:val="20"/>
        </w:rPr>
        <w:t xml:space="preserve">H</w:t>
      </w:r>
      <w:r>
        <w:rPr>
          <w:rStyle w:val="FunctionTok"/>
          <w:sz w:val="20"/>
        </w:rPr>
        <w:t xml:space="preserve">|</w:t>
      </w:r>
      <w:r>
        <w:rPr>
          <w:rStyle w:val="DataTypeTok"/>
          <w:sz w:val="20"/>
        </w:rPr>
        <w:t xml:space="preserve">T</w:t>
      </w:r>
      <w:r>
        <w:rPr>
          <w:rStyle w:val="NormalTok"/>
          <w:sz w:val="20"/>
        </w:rPr>
        <w:t xml:space="preserve">]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X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Y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[</w:t>
      </w:r>
      <w:r>
        <w:rPr>
          <w:rStyle w:val="DataTypeTok"/>
          <w:sz w:val="20"/>
        </w:rPr>
        <w:t xml:space="preserve">H</w:t>
      </w:r>
      <w:r>
        <w:rPr>
          <w:rStyle w:val="FunctionTok"/>
          <w:sz w:val="20"/>
        </w:rPr>
        <w:t xml:space="preserve">|</w:t>
      </w:r>
      <w:r>
        <w:rPr>
          <w:rStyle w:val="DataTypeTok"/>
          <w:sz w:val="20"/>
        </w:rPr>
        <w:t xml:space="preserve">R</w:t>
      </w:r>
      <w:r>
        <w:rPr>
          <w:rStyle w:val="NormalTok"/>
          <w:sz w:val="20"/>
        </w:rPr>
        <w:t xml:space="preserve">]) </w:t>
      </w:r>
      <w:r>
        <w:rPr>
          <w:rStyle w:val="KeywordTok"/>
          <w:sz w:val="20"/>
        </w:rPr>
        <w:t xml:space="preserve">:-</w:t>
      </w:r>
      <w:r>
        <w:rPr>
          <w:rStyle w:val="NormalTok"/>
          <w:sz w:val="20"/>
        </w:rPr>
        <w:t xml:space="preserve">      </w:t>
      </w:r>
      <w:r>
        <w:rPr>
          <w:rStyle w:val="CommentTok"/>
          <w:sz w:val="20"/>
        </w:rPr>
        <w:t xml:space="preserve">% голова ≠ X → оставляем H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DataTypeTok"/>
          <w:sz w:val="20"/>
        </w:rPr>
        <w:t xml:space="preserve">H</w:t>
      </w:r>
      <w:r>
        <w:rPr>
          <w:rStyle w:val="NormalTok"/>
          <w:sz w:val="20"/>
        </w:rPr>
        <w:t xml:space="preserve"> </w:t>
      </w:r>
      <w:r>
        <w:rPr>
          <w:rStyle w:val="FunctionTok"/>
          <w:sz w:val="20"/>
        </w:rPr>
        <w:t xml:space="preserve">\==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X</w:t>
      </w:r>
      <w:r>
        <w:rPr>
          <w:rStyle w:val="Keyword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subst(</w:t>
      </w:r>
      <w:r>
        <w:rPr>
          <w:rStyle w:val="DataTypeTok"/>
          <w:sz w:val="20"/>
        </w:rPr>
        <w:t xml:space="preserve">T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X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Y</w:t>
      </w:r>
      <w:r>
        <w:rPr>
          <w:rStyle w:val="Keyword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R</w:t>
      </w:r>
      <w:r>
        <w:rPr>
          <w:rStyle w:val="NormalTok"/>
          <w:sz w:val="20"/>
        </w:rPr>
        <w:t xml:space="preserve">)</w:t>
      </w:r>
      <w:r>
        <w:rPr>
          <w:rStyle w:val="KeywordTok"/>
          <w:sz w:val="20"/>
        </w:rPr>
        <w:t xml:space="preserve">.</w:t>
      </w:r>
    </w:p>
    <w:bookmarkEnd w:id="20"/>
    <w:bookmarkEnd w:id="21"/>
    <w:bookmarkEnd w:id="22"/>
    <w:sectPr>
      <w:footerReference w:type="default" r:id="rId9"/>
      <w:footnotePr>
        <w:numRestart w:val="eachSect"/>
      </w:footnotePr>
      <w:pgMar w:left="1701" w:right="56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/>
      <w:sz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2026-08-02T14:36:51Z</dcterms:created>
  <dcterms:modified xsi:type="dcterms:W3CDTF">2026-08-02T14:36:51Z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