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Министерство науки и высшего образования Российской Федерации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ТОМСКИЙ ГОСУДАРСТВЕННЫЙ УНИВЕРСИТЕТ СИСТЕМ УПРАВЛЕНИЯ И РАДИОЭЛЕКТРОНИКИ (ТУСУР)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Кафедра автоматизированных систем управления (АСУ)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Start w:id="20" w:name="реализация-базовой-схемы-подключения"/>
    <w:p>
      <w:pPr>
        <w:pStyle w:val="Heading1"/>
        <w:spacing w:before="240" w:after="120" w:line="24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РЕАЛИЗАЦИЯ БАЗОВОЙ СХЕМЫ ПОДКЛЮЧЕНИЯ</w:t>
      </w:r>
    </w:p>
    <w:p>
      <w:pPr>
        <w:pStyle w:val="FirstParagraph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Отчёт по лабораторной работе № 3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по дисциплине «Сети и телекоммуникации»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Студент гр. ___________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(подпись) Медведева Ю. Е.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(дата)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Руководитель</w:t>
      </w:r>
    </w:p>
    <w:p>
      <w:pPr>
        <w:pStyle w:val="BodyText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(подпись) И.О. Фамилия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оценка ___________</w:t>
      </w:r>
    </w:p>
    <w:p>
      <w:pPr>
        <w:pStyle w:val="BodyText"/>
        <w:spacing w:line="240" w:lineRule="auto"/>
        <w:ind w:firstLine="0"/>
        <w:jc w:val="right"/>
      </w:pPr>
      <w:r>
        <w:rPr>
          <w:rFonts w:ascii="Times New Roman" w:hAnsi="Times New Roman" w:cs="Times New Roman"/>
          <w:sz w:val="28"/>
        </w:rPr>
        <w:t xml:space="preserve">(дата)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t xml:space="preserve">Томск – 2026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</w:r>
    </w:p>
    <w:bookmarkStart w:id="9" w:name="цель-работ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ЦЕЛЬ РАБОТЫ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Освоить настройку основных параметров коммутаторов Cisco, выполнить конфигурацию IP-адресации на коммутаторах и рабочих станциях для обеспечения связности между устройствами, проверить корректность настройки с помощью команд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show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ping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9"/>
    <w:bookmarkStart w:id="10" w:name="краткое-теоретическое-введение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КРАТКОЕ ТЕОРЕТИЧЕСКОЕ ВВЕДЕНИЕ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Коммутаторы канального уровня пересылают кадры между портами на основании таблицы MAC-адресов и не нуждаются в IP-адресе для выполнения этой функции — они соответствуют принципу plug-and-play. Тем не менее IP-адрес коммутатору необходим для организации удалённого управления устройством (Telnet/SSH, диагностика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ping</w:t>
      </w:r>
      <w:r>
        <w:rPr>
          <w:rFonts w:ascii="Times New Roman" w:hAnsi="Times New Roman" w:cs="Times New Roman"/>
          <w:sz w:val="28"/>
        </w:rPr>
        <w:t xml:space="preserve">, мониторинг). Для этого на коммутаторе настраивается виртуальный интерфейс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SVI (Switch Virtual Interface)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interface vlan 1</w:t>
      </w:r>
      <w:r>
        <w:rPr>
          <w:rFonts w:ascii="Times New Roman" w:hAnsi="Times New Roman" w:cs="Times New Roman"/>
          <w:sz w:val="28"/>
        </w:rPr>
        <w:t xml:space="preserve">, которому присваивается IP-адрес управления.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 умолчанию все виртуальные интерфейсы создаются в состоянии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administratively down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то есть выключены программно независимо от физического состояния линии. Команда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no shutdown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снимает этот флаг и переводит интерфейс в рабочее состояние, при условии что физическая связь исправна.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Для связности устройств в одной IP-сети требуется совпадение сетевой части адреса, определяемой маской подсети: адреса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192.168.1.1–192.168.1.254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маской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255.255.255.0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(/24) принадлежат одной подсети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192.168.1.0/24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могут обмениваться пакетами напрямую, без маршрутизатора.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Перед первой отправкой IP-пакета устройство должно определить MAC-адрес получателя с помощью протокола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ARP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широковещательный ARP-запрос и ARP-ответ добавляют задержку и объясняют потерю первого пакета при команде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ping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(типичная потеря 20–25% на первой попытке, 0% при повторной, когда запись уже есть в ARP-таблице).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Конфигурация коммутатора сохраняется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copy running-config startup-config</w:t>
      </w:r>
      <w:r>
        <w:rPr>
          <w:rFonts w:ascii="Times New Roman" w:hAnsi="Times New Roman" w:cs="Times New Roman"/>
          <w:sz w:val="28"/>
        </w:rPr>
        <w:t xml:space="preserve">, переносящей активную конфигурацию (running-config, ОЗУ) в энергонезависимую память NVRAM (startup-config), применяемую при следующей загрузке устройства.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0"/>
    <w:bookmarkStart w:id="11" w:name="Xe123ee362f1d30d9ae356613c26faab5f502eff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ОПИСАНИЕ ПРОГРАММНОГО ОБЕСПЕЧЕНИЯ И ТОПОЛОГИИ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Работа выполнена в среде симуляции сети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Cisco Packet Tracer</w:t>
      </w:r>
      <w:r>
        <w:rPr>
          <w:rFonts w:ascii="Times New Roman" w:hAnsi="Times New Roman" w:cs="Times New Roman"/>
          <w:sz w:val="28"/>
        </w:rPr>
        <w:t xml:space="preserve">. В топологии используются четыре устройства: коммутаторы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S1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S2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(тип 2960-24TT) и рабочие станции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PC0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PC1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(тип PC-PT).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Схема подключения: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S1 ↔ S2 — кабель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Copper Cross-Over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(порты FastEthernet0/1);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PC0 ↔ S1 — кабель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Copper Straight-Through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(порт FastEthernet0/2 на S1);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- PC1 ↔ S2 — кабель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</w:rPr>
        <w:t xml:space="preserve">Copper Straight-Through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(порт FastEthernet0/2 на S2, после переподключения — см. Часть 5 результатов).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 xml:space="preserve">Таблица адресации приведена в Таблице 1.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1 — Таблица адресации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Устройство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Интерфейс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IP-адрес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Маска подсети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S1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VLAN 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192.168.1.253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255.255.255.0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S2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VLAN 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192.168.1.254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255.255.255.0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PC0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Сетевой адаптер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192.168.1.1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255.255.255.0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PC1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Сетевой адаптер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192.168.1.2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255.255.255.0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Результат работы сохранён в файле проекта Packet Tracer формата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.pkz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1"/>
    <w:bookmarkStart w:id="16" w:name="порядок-выполнения-работ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ПОРЯДОК ВЫПОЛНЕНИЯ РАБОТЫ</w:t>
      </w:r>
    </w:p>
    <w:bookmarkStart w:id="12" w:name="Xa28af87557bfd7518e4236e4ea0f60b04b0d515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Часть 1. Настройка основных параметров на коммутаторах S1 и S2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Устройства соединены согласно топологии (кроссоверный кабель S1–S2, прямые кабели PC0–S1 и PC1–S2).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Коммутатору S1 присвоено имя узла (</w:t>
      </w:r>
      <w:r>
        <w:rPr>
          <w:rStyle w:val="VerbatimChar"/>
          <w:rFonts w:ascii="Times New Roman" w:hAnsi="Times New Roman" w:cs="Times New Roman"/>
          <w:sz w:val="28"/>
        </w:rPr>
        <w:t xml:space="preserve">hostname S1</w:t>
      </w:r>
      <w:r>
        <w:rPr>
          <w:rFonts w:ascii="Times New Roman" w:hAnsi="Times New Roman" w:cs="Times New Roman"/>
          <w:sz w:val="28"/>
        </w:rPr>
        <w:t xml:space="preserve">).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Настроен пароль консоли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cisco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</w:t>
      </w:r>
      <w:r>
        <w:rPr>
          <w:rStyle w:val="VerbatimChar"/>
          <w:rFonts w:ascii="Times New Roman" w:hAnsi="Times New Roman" w:cs="Times New Roman"/>
          <w:sz w:val="28"/>
        </w:rPr>
        <w:t xml:space="preserve">line console 0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password cisco</w:t>
      </w:r>
      <w:r>
        <w:rPr>
          <w:rFonts w:ascii="Times New Roman" w:hAnsi="Times New Roman" w:cs="Times New Roman"/>
          <w:sz w:val="28"/>
        </w:rPr>
        <w:t xml:space="preserve">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login</w:t>
      </w:r>
      <w:r>
        <w:rPr>
          <w:rFonts w:ascii="Times New Roman" w:hAnsi="Times New Roman" w:cs="Times New Roman"/>
          <w:sz w:val="28"/>
        </w:rPr>
        <w:t xml:space="preserve">).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Настроен пароль привилегированного режима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 secret class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Корректность настройки паролей проверена повторным входом: выход из режима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exit</w:t>
      </w:r>
      <w:r>
        <w:rPr>
          <w:rFonts w:ascii="Times New Roman" w:hAnsi="Times New Roman" w:cs="Times New Roman"/>
          <w:sz w:val="28"/>
        </w:rPr>
        <w:t xml:space="preserve">, повторный вход с запросом пароля консоли и пароля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enable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Настроен баннер MOTD с текстом «Authorized access only. Violators will be prosecuted to the full extent of the law.».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Конфигурация сохранена в NVRAM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copy running-config startup-config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1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Шаги 2–7 повторены для коммутатора S2 (hostname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S2</w:t>
      </w:r>
      <w:r>
        <w:rPr>
          <w:rFonts w:ascii="Times New Roman" w:hAnsi="Times New Roman" w:cs="Times New Roman"/>
          <w:sz w:val="28"/>
        </w:rPr>
        <w:t xml:space="preserve">, аналогичные пароли и баннер).</w:t>
      </w:r>
    </w:p>
    <w:bookmarkEnd w:id="12"/>
    <w:bookmarkStart w:id="13" w:name="часть-2.-настройка-пк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Часть 2. Настройка ПК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 PC0 через IP Configuration заданы статический IP-адрес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192.168.1.1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маска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255.255.255.0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 PC1 аналогично заданы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192.168.1.2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255.255.255.0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2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Выполнена проверка подключения к коммутатору: с PC0 отправлен эхо-запрос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ping 192.168.1.253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(адрес S1). Запрос завершился неудачей (100% потерь), поскольку на данном этапе IP-адрес интерфейсу VLAN 1 коммутатора ещё не присвоен.</w:t>
      </w:r>
    </w:p>
    <w:bookmarkEnd w:id="13"/>
    <w:bookmarkStart w:id="14" w:name="X25aebfb6ae73cb6d8aaab2c4595094a87907cef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Часть 3. Настройка интерфейса управления коммутатором</w:t>
      </w:r>
    </w:p>
    <w:p>
      <w:pPr>
        <w:pStyle w:val="Compact"/>
        <w:numPr>
          <w:ilvl w:val="0"/>
          <w:numId w:val="1003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 S1 в режиме глобальной конфигурации выполнены команды:</w:t>
      </w:r>
    </w:p>
    <w:p>
      <w:pPr>
        <w:pStyle w:val="SourceCode"/>
        <w:spacing w:line="240" w:lineRule="auto"/>
      </w:pPr>
      <w:r>
        <w:rPr>
          <w:rStyle w:val="VerbatimChar"/>
          <w:sz w:val="20"/>
        </w:rPr>
        <w:t xml:space="preserve">S1(config)# interface vlan 1</w:t>
      </w:r>
      <w:r>
        <w:rPr>
          <w:sz w:val="20"/>
        </w:rPr>
        <w:br/>
      </w:r>
      <w:r>
        <w:rPr>
          <w:rStyle w:val="VerbatimChar"/>
          <w:sz w:val="20"/>
        </w:rPr>
        <w:t xml:space="preserve">S1(config-if)# ip address 192.168.1.253 255.255.255.0</w:t>
      </w:r>
      <w:r>
        <w:rPr>
          <w:sz w:val="20"/>
        </w:rPr>
        <w:br/>
      </w:r>
      <w:r>
        <w:rPr>
          <w:rStyle w:val="VerbatimChar"/>
          <w:sz w:val="20"/>
        </w:rPr>
        <w:t xml:space="preserve">S1(config-if)# no shutdown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после чего выведено сообщение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%LINEPROTO-5-UPDOWN: Line protocol on Interface Vlan1, changed state to up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Аналогично настроен интерфейс VLAN 1 на S2 с адресом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192.168.1.254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Настройки проверены командами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show ip interface brief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show running-config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 обоих коммутаторах — интерфейс Vlan1 в состоянии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up/up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заданными адресами.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Конфигурации S1 и S2 сохранены в NVRAM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copy running-config startup-config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4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Выполнена проверка связности сети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ping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между всеми устройствами (PC0, PC1, S1, S2).</w:t>
      </w:r>
    </w:p>
    <w:bookmarkEnd w:id="14"/>
    <w:bookmarkStart w:id="15" w:name="Xba243ce2a878cb67cc286716a38a955257a890f"/>
    <w:p>
      <w:pPr>
        <w:pStyle w:val="Heading3"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Часть 4. Диагностика и устранение неисправности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 процессе проверки связности (Часть 3, Шаг 5) обнаружено, что эхо-запросы от PC1 до PC0, S1 и S2 не проходят (100% потерь), тогда как эхо-запросы от PC0 до обоих коммутаторов проходили успешно (после первой потерянной попытки, связанной с ARP). Диагностика выполнена в следующем порядке:</w:t>
      </w:r>
    </w:p>
    <w:p>
      <w:pPr>
        <w:pStyle w:val="Compact"/>
        <w:numPr>
          <w:ilvl w:val="0"/>
          <w:numId w:val="1005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Проверена конфигурация IP на PC1 (</w:t>
      </w:r>
      <w:r>
        <w:rPr>
          <w:rStyle w:val="VerbatimChar"/>
          <w:rFonts w:ascii="Times New Roman" w:hAnsi="Times New Roman" w:cs="Times New Roman"/>
          <w:sz w:val="28"/>
        </w:rPr>
        <w:t xml:space="preserve">ipconfig</w:t>
      </w:r>
      <w:r>
        <w:rPr>
          <w:rFonts w:ascii="Times New Roman" w:hAnsi="Times New Roman" w:cs="Times New Roman"/>
          <w:sz w:val="28"/>
        </w:rPr>
        <w:t xml:space="preserve">) — адрес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192.168.1.2</w:t>
      </w:r>
      <w:r>
        <w:rPr>
          <w:rFonts w:ascii="Times New Roman" w:hAnsi="Times New Roman" w:cs="Times New Roman"/>
          <w:sz w:val="28"/>
        </w:rPr>
        <w:t xml:space="preserve">, маска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255.255.255.0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заданы корректно.</w:t>
      </w:r>
    </w:p>
    <w:p>
      <w:pPr>
        <w:pStyle w:val="Compact"/>
        <w:numPr>
          <w:ilvl w:val="0"/>
          <w:numId w:val="1005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Проверено состояние порта на S2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show interfaces status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порт Fa0/2, к которому подключён PC1, отображался в состоянии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connected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5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Проверена таблица MAC-адресов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show mac-address-table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— обнаружено, что MAC-адрес PC1 не зарегистрирован ни на одном порту S2, то есть коммутатор фактически не получал кадров от PC1, несмотря на статус порта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connected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pStyle w:val="Compact"/>
        <w:numPr>
          <w:ilvl w:val="0"/>
          <w:numId w:val="1005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Сделан вывод о неисправности физического подключения (некорректное соединение кабеля при построении топологии). Кабель между PC1 и S2 удалён и заново подключён как Copper Straight-Through между FastEthernet0 (PC1) и FastEthernet0/2 (S2).</w:t>
      </w:r>
    </w:p>
    <w:p>
      <w:pPr>
        <w:pStyle w:val="Compact"/>
        <w:numPr>
          <w:ilvl w:val="0"/>
          <w:numId w:val="1005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После переподключения кабеля повторная проверка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ping 192.168.1.254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PC1 прошла успешно (первая попытка — 25% потерь из-за ARP, повторная — 0% потерь).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5"/>
    <w:bookmarkEnd w:id="16"/>
    <w:bookmarkStart w:id="17" w:name="результат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РЕЗУЛЬТАТЫ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Итоговая проверка связности между всеми устройствами сети после устранения неисправности приведена в Таблице 2.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2 — Результаты проверки связности (ping)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Источник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Назначение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PC0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S1 (192.168.1.253)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Успешно (после повторной попытки — 0% потерь)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PC0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S2 (192.168.1.254)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Успешно (после повторной попытки — 0% потерь)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PC0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PC1 (192.168.1.2)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Успешно (0% потерь)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PC1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S1 (192.168.1.253)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Успешно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PC1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S2 (192.168.1.254)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Успешно (0% потерь после устранения неисправности кабеля)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PC1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PC0 (192.168.1.1)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Успешно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Ответы на контрольные вопросы к лабораторной работе приведены в Таблице 3.</w:t>
      </w:r>
    </w:p>
    <w:p>
      <w:pPr>
        <w:pStyle w:val="BodyText"/>
        <w:spacing w:line="240" w:lineRule="auto"/>
        <w:ind w:firstLine="0"/>
        <w:jc w:val="left"/>
      </w:pPr>
      <w:r>
        <w:rPr>
          <w:rFonts w:ascii="Times New Roman" w:hAnsi="Times New Roman" w:cs="Times New Roman"/>
          <w:b/>
          <w:bCs/>
          <w:sz w:val="28"/>
        </w:rPr>
        <w:t xml:space="preserve">Таблица 3 — Контрольные вопросы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3520"/>
        <w:gridCol w:w="308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Вопрос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Ответ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Как можно проверить правильность настройки паролей?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Выйти из текущего сеанса командой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exit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и повторно войти в систему: на запрос пароля консоли ввести заданный пароль (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cisco</w:t>
            </w:r>
            <w:r>
              <w:rPr>
                <w:rFonts w:ascii="Times New Roman" w:hAnsi="Times New Roman" w:cs="Times New Roman"/>
                <w:sz w:val="28"/>
              </w:rPr>
              <w:t xml:space="preserve">), затем командой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enable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перейти в привилегированный режим и ввести пароль (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class</w:t>
            </w:r>
            <w:r>
              <w:rPr>
                <w:rFonts w:ascii="Times New Roman" w:hAnsi="Times New Roman" w:cs="Times New Roman"/>
                <w:sz w:val="28"/>
              </w:rPr>
              <w:t xml:space="preserve">). Если доступ предоставлен без ошибок — пароли настроены корректно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Какой командой сохраняется конфигурация коммутатора?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copy running-config startup-config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(сокращённо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copy run start</w:t>
            </w:r>
            <w:r>
              <w:rPr>
                <w:rFonts w:ascii="Times New Roman" w:hAnsi="Times New Roman" w:cs="Times New Roman"/>
                <w:sz w:val="28"/>
              </w:rPr>
              <w:t xml:space="preserve">) — копирует активную конфигурацию из ОЗУ в энергонезависимую память NVRAM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Поясните, почему после настройки ip-адресации на ПК успешно проходит эхо-запрос от PC1 до PC2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Оба узла принадлежат одной IP-подсети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192.168.1.0/24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(маска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255.255.255.0</w:t>
            </w:r>
            <w:r>
              <w:rPr>
                <w:rFonts w:ascii="Times New Roman" w:hAnsi="Times New Roman" w:cs="Times New Roman"/>
                <w:sz w:val="28"/>
              </w:rPr>
              <w:t xml:space="preserve">), поэтому пакеты пересылаются напрямую через коммутаторы без маршрутизации. Коммутаторы прозрачны для IP-трафика между узлами одной подсети — пересылка выполняется на основании MAC-адресов после разрешения через ARP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Почему после настройки виртуального интерфейса необходимо ввести команду no shutdown?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Виртуальные интерфейсы (SVI,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interface vlan</w:t>
            </w:r>
            <w:r>
              <w:rPr>
                <w:rFonts w:ascii="Times New Roman" w:hAnsi="Times New Roman" w:cs="Times New Roman"/>
                <w:sz w:val="28"/>
              </w:rPr>
              <w:t xml:space="preserve">) по умолчанию создаются в состоянии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administratively down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— то есть программно выключены независимо от физического состояния линии. Команда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no shutdown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снимает этот флаг и включает интерфейс, без неё интерфейс не начнёт работать даже при корректно заданном IP-адресе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sz w:val="28"/>
              </w:rPr>
              <w:t xml:space="preserve">Какими двумя командами можно проверить настройки IP-адресов на коммутаторах S1 и S2?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show ip interface brief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(краткая сводка по всем интерфейсам, включая Vlan1) и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show running-config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(полная активная конфигурация, включая блок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Style w:val="VerbatimChar"/>
                <w:rFonts w:ascii="Times New Roman" w:hAnsi="Times New Roman" w:cs="Times New Roman"/>
                <w:sz w:val="28"/>
              </w:rPr>
              <w:t xml:space="preserve">interface Vlan1</w:t>
            </w:r>
            <w:r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 xml:space="preserve">с адресом)</w:t>
            </w:r>
          </w:p>
        </w:tc>
      </w:tr>
    </w:tbl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Скриншоты процесса выполнения работы приведены на Рисунках 1–4.</w:t>
      </w:r>
    </w:p>
    <w:p>
      <w:pPr>
        <w:pStyle w:val="BodyText"/>
        <w:spacing w:line="360" w:lineRule="auto"/>
        <w:ind w:firstLine="709"/>
        <w:jc w:val="both"/>
      </w:pPr>
      <w:r>
        <w:rPr>
          <w:rFonts w:ascii="Times New Roman" w:hAnsi="Times New Roman" w:cs="Times New Roman"/>
          <w:i/>
          <w:iCs/>
          <w:sz w:val="28"/>
        </w:rPr>
        <w:t xml:space="preserve">(здесь вставить скриншоты: Рисунок 1 — топология сети с обозначением кабелей и портов; Рисунок 2 — неуспешный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i/>
          <w:iCs/>
          <w:sz w:val="28"/>
        </w:rPr>
        <w:t xml:space="preserve">ping 192.168.1.253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 xml:space="preserve">до настройки IP на S1 (Часть 2); Рисунок 3 — вывод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i/>
          <w:iCs/>
          <w:sz w:val="28"/>
        </w:rPr>
        <w:t xml:space="preserve">show ip interface brief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 xml:space="preserve">на S1 и S2 после настройки Vlan1; Рисунок 4 — успешные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i/>
          <w:iCs/>
          <w:sz w:val="28"/>
        </w:rPr>
        <w:t xml:space="preserve">ping</w:t>
      </w:r>
      <w:r>
        <w:rPr>
          <w:rFonts w:ascii="Times New Roman" w:hAnsi="Times New Roman" w:cs="Times New Roman"/>
          <w:i/>
          <w:iCs/>
          <w:sz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</w:rPr>
        <w:t xml:space="preserve">между всеми устройствами после устранения неисправности кабеля)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7"/>
    <w:bookmarkStart w:id="18" w:name="выводы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ВЫВОДЫ</w:t>
      </w:r>
    </w:p>
    <w:p>
      <w:pPr>
        <w:pStyle w:val="FirstParagraph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освоена настройка базовых параметров коммутаторов Cisco (имя узла, пароли консоли и привилегированного режима, баннер MOTD, сохранение конфигурации в NVRAM) и настройка статической IP-адресации на рабочих станциях и виртуальных интерфейсах коммутаторов (SVI,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interface vlan 1</w:t>
      </w:r>
      <w:r>
        <w:rPr>
          <w:rFonts w:ascii="Times New Roman" w:hAnsi="Times New Roman" w:cs="Times New Roman"/>
          <w:sz w:val="28"/>
        </w:rPr>
        <w:t xml:space="preserve">). Продемонстрировано, что коммутатор способен пересылать кадры без IP-адреса, однако IP-адрес управления необходим для удалённого доступа и диагностики устройства. Показано, что интерфейс VLAN по умолчанию находится в состоянии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administratively down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требует явного включения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no shutdown</w:t>
      </w:r>
      <w:r>
        <w:rPr>
          <w:rFonts w:ascii="Times New Roman" w:hAnsi="Times New Roman" w:cs="Times New Roman"/>
          <w:sz w:val="28"/>
        </w:rPr>
        <w:t xml:space="preserve">. Экспериментально подтверждена потеря первого пакета при выполнении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ping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внутри одной подсети из-за задержки на разрешение ARP. В процессе проверки связности обнаружена и устранена неисправность физического подключения одной из рабочих станций (порт коммутатора отображал состояние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connected</w:t>
      </w:r>
      <w:r>
        <w:rPr>
          <w:rFonts w:ascii="Times New Roman" w:hAnsi="Times New Roman" w:cs="Times New Roman"/>
          <w:sz w:val="28"/>
        </w:rPr>
        <w:t xml:space="preserve">, но MAC-адрес станции не регистрировался в таблице коммутации) — диагностика выполнена последовательной проверкой конфигурации ПК, состояния порта и таблицы MAC-адресов, неисправность устранена переподключением кабеля. По завершении настройки достигнута полная связность между всеми устройствами топологии, что подтверждено командой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Style w:val="VerbatimChar"/>
          <w:rFonts w:ascii="Times New Roman" w:hAnsi="Times New Roman" w:cs="Times New Roman"/>
          <w:sz w:val="28"/>
        </w:rPr>
        <w:t xml:space="preserve">ping</w:t>
      </w:r>
      <w:r>
        <w:rPr>
          <w:rFonts w:ascii="Times New Roman" w:hAnsi="Times New Roman" w:cs="Times New Roman"/>
          <w:sz w:val="28"/>
        </w:rPr>
        <w:t xml:space="preserve">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pict>
          <v:rect style="width:0;height:1.5pt" o:hralign="center" o:hrstd="t" o:hr="t"/>
        </w:pict>
      </w:r>
    </w:p>
    <w:bookmarkEnd w:id="18"/>
    <w:bookmarkStart w:id="19" w:name="список-использованных-источников"/>
    <w:p>
      <w:pPr>
        <w:pStyle w:val="Heading2"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sz w:val="28"/>
        </w:rPr>
        <w:t xml:space="preserve">СПИСОК ИСПОЛЬЗОВАННЫХ ИСТОЧНИКОВ</w:t>
      </w:r>
    </w:p>
    <w:p>
      <w:pPr>
        <w:pStyle w:val="Compact"/>
        <w:numPr>
          <w:ilvl w:val="0"/>
          <w:numId w:val="1006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Абанеев Э. Р. Сети передачи данных : методические указания по выполнению лабораторных работ. — Томск : ФДО, ТУСУР, 2017. — 49 с.</w:t>
      </w:r>
    </w:p>
    <w:p>
      <w:pPr>
        <w:pStyle w:val="Compact"/>
        <w:numPr>
          <w:ilvl w:val="0"/>
          <w:numId w:val="1006"/>
        </w:num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</w:rPr>
        <w:t xml:space="preserve">Пуговкин А. В. Сети передачи данных : учебное пособие. — Томск : ФДО ТУСУР, 2015. — 138 с.</w:t>
      </w:r>
    </w:p>
    <w:bookmarkEnd w:id="19"/>
    <w:bookmarkEnd w:id="20"/>
    <w:sectPr>
      <w:footerReference w:type="default" r:id="rId9"/>
      <w:footerReference w:type="first" r:id="rId10"/>
      <w:footnotePr>
        <w:numRestart w:val="eachSect"/>
      </w:footnotePr>
      <w:pgMar w:left="1701" w:right="567" w:top="1134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2026-08-30T12:01:03Z</dcterms:created>
  <dcterms:modified xsi:type="dcterms:W3CDTF">2026-08-30T12:01:03Z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