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122E" w:rsidRPr="00A5393F" w:rsidRDefault="0037122E" w:rsidP="0037122E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A5393F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Сквозной проект</w:t>
      </w:r>
    </w:p>
    <w:p w:rsidR="0037122E" w:rsidRPr="00A5393F" w:rsidRDefault="0037122E" w:rsidP="0037122E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A5393F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А/В-тест на обновление списка рекламы от партнеров</w:t>
      </w:r>
    </w:p>
    <w:p w:rsidR="0037122E" w:rsidRPr="008E2F53" w:rsidRDefault="0037122E" w:rsidP="0037122E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b/>
          <w:color w:val="060D31"/>
          <w:sz w:val="24"/>
          <w:szCs w:val="24"/>
          <w:bdr w:val="none" w:sz="0" w:space="0" w:color="auto" w:frame="1"/>
          <w:lang w:eastAsia="ru-RU"/>
        </w:rPr>
        <w:t>Планирование:</w:t>
      </w:r>
    </w:p>
    <w:p w:rsidR="0037122E" w:rsidRPr="00A5393F" w:rsidRDefault="0037122E" w:rsidP="0037122E">
      <w:pPr>
        <w:numPr>
          <w:ilvl w:val="0"/>
          <w:numId w:val="1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</w:pP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Цель - Увеличение прибыли, </w:t>
      </w: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улучшение конверсии в покупку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.</w:t>
      </w:r>
    </w:p>
    <w:p w:rsidR="0037122E" w:rsidRPr="00A5393F" w:rsidRDefault="0037122E" w:rsidP="0037122E">
      <w:pPr>
        <w:numPr>
          <w:ilvl w:val="0"/>
          <w:numId w:val="1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К</w:t>
      </w: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лючевы</w:t>
      </w:r>
      <w:r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е</w:t>
      </w: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 метрик</w:t>
      </w:r>
      <w:r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и</w:t>
      </w: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: 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RPM, RPS, </w:t>
      </w: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Paid</w:t>
      </w:r>
      <w:proofErr w:type="spell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Organic</w:t>
      </w:r>
      <w:proofErr w:type="spell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 CTR, количество просмотров за сессию.</w:t>
      </w:r>
    </w:p>
    <w:p w:rsidR="0037122E" w:rsidRPr="008E2F53" w:rsidRDefault="0037122E" w:rsidP="0037122E">
      <w:pPr>
        <w:numPr>
          <w:ilvl w:val="0"/>
          <w:numId w:val="1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</w:pP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Формулировка гипотез для тестирования: </w:t>
      </w:r>
      <w:r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за счет переноса п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латны</w:t>
      </w:r>
      <w:r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х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 элемент</w:t>
      </w:r>
      <w:r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ов вверх </w:t>
      </w:r>
      <w:proofErr w:type="gramStart"/>
      <w:r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списка 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 доход</w:t>
      </w:r>
      <w:proofErr w:type="gram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Marketpele</w:t>
      </w:r>
      <w:proofErr w:type="spellEnd"/>
      <w:r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 увеличится на 10%.</w:t>
      </w:r>
    </w:p>
    <w:p w:rsidR="0037122E" w:rsidRPr="008E2F53" w:rsidRDefault="0037122E" w:rsidP="0037122E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b/>
          <w:color w:val="060D31"/>
          <w:sz w:val="24"/>
          <w:szCs w:val="24"/>
          <w:bdr w:val="none" w:sz="0" w:space="0" w:color="auto" w:frame="1"/>
          <w:lang w:eastAsia="ru-RU"/>
        </w:rPr>
        <w:t>Разработка:</w:t>
      </w:r>
    </w:p>
    <w:p w:rsidR="0037122E" w:rsidRPr="00A5393F" w:rsidRDefault="0037122E" w:rsidP="0037122E">
      <w:pPr>
        <w:pStyle w:val="a5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</w:pP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Создание альтернативных версий: Версия A - текущий интерфейс, Версия B </w:t>
      </w:r>
      <w:r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–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альтернативный 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интерфейс.</w:t>
      </w:r>
    </w:p>
    <w:p w:rsidR="0037122E" w:rsidRPr="00A5393F" w:rsidRDefault="0037122E" w:rsidP="0037122E">
      <w:pPr>
        <w:pStyle w:val="a5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</w:pP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Разработка разделения трафика: Рандомизированное распределение новых посетителей между Версией A и Версией B в процентном соотношении 20% - тест, 20% - контроль, 60% - остальная аудитория.</w:t>
      </w:r>
    </w:p>
    <w:p w:rsidR="0037122E" w:rsidRPr="00A5393F" w:rsidRDefault="0037122E" w:rsidP="0037122E">
      <w:pPr>
        <w:pStyle w:val="a5"/>
        <w:numPr>
          <w:ilvl w:val="0"/>
          <w:numId w:val="2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</w:pP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Подготовка метрик:</w:t>
      </w:r>
      <w:r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 xml:space="preserve"> отслеживание количества просмотров за сессию, дохода за 1000 просмотров, дохода за 1000 сессий, коэффициента перехода по платным/органическим кликам относительно числа просмотров страниц, количества видимых просмотров страниц относительно общего числа просмотров страниц.</w:t>
      </w:r>
    </w:p>
    <w:p w:rsidR="0037122E" w:rsidRPr="008E2F53" w:rsidRDefault="0037122E" w:rsidP="0037122E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b/>
          <w:color w:val="060D31"/>
          <w:sz w:val="24"/>
          <w:szCs w:val="24"/>
          <w:bdr w:val="none" w:sz="0" w:space="0" w:color="auto" w:frame="1"/>
          <w:lang w:eastAsia="ru-RU"/>
        </w:rPr>
        <w:t>Развертывание</w:t>
      </w:r>
      <w:r w:rsidRPr="008E2F53">
        <w:rPr>
          <w:rFonts w:ascii="Times New Roman" w:eastAsia="Times New Roman" w:hAnsi="Times New Roman" w:cs="Times New Roman"/>
          <w:b/>
          <w:color w:val="060D31"/>
          <w:sz w:val="24"/>
          <w:szCs w:val="24"/>
          <w:lang w:eastAsia="ru-RU"/>
        </w:rPr>
        <w:t xml:space="preserve"> (Внедрение изменений на веб-сайте):</w:t>
      </w:r>
    </w:p>
    <w:p w:rsidR="0037122E" w:rsidRPr="008E2F53" w:rsidRDefault="0037122E" w:rsidP="0037122E">
      <w:pPr>
        <w:numPr>
          <w:ilvl w:val="0"/>
          <w:numId w:val="3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Развертывание изменений: Внедрение нового интерфейса на 1/5 часть аудитории.</w:t>
      </w:r>
    </w:p>
    <w:p w:rsidR="0037122E" w:rsidRPr="008E2F53" w:rsidRDefault="0037122E" w:rsidP="0037122E">
      <w:pPr>
        <w:numPr>
          <w:ilvl w:val="0"/>
          <w:numId w:val="3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Тестирование: Запуск А/Б-теста и сбор данных о поведении пользователей.</w:t>
      </w:r>
    </w:p>
    <w:p w:rsidR="0037122E" w:rsidRPr="008E2F53" w:rsidRDefault="0037122E" w:rsidP="0037122E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b/>
          <w:color w:val="060D31"/>
          <w:sz w:val="24"/>
          <w:szCs w:val="24"/>
          <w:bdr w:val="none" w:sz="0" w:space="0" w:color="auto" w:frame="1"/>
          <w:lang w:eastAsia="ru-RU"/>
        </w:rPr>
        <w:t>Мониторинг и управление:</w:t>
      </w:r>
    </w:p>
    <w:p w:rsidR="0037122E" w:rsidRPr="008E2F53" w:rsidRDefault="0037122E" w:rsidP="0037122E">
      <w:pPr>
        <w:numPr>
          <w:ilvl w:val="0"/>
          <w:numId w:val="4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Мониторинг метрик: Отслеживание ключевых метрик в реальном времени.</w:t>
      </w:r>
    </w:p>
    <w:p w:rsidR="0037122E" w:rsidRPr="008E2F53" w:rsidRDefault="0037122E" w:rsidP="0037122E">
      <w:pPr>
        <w:numPr>
          <w:ilvl w:val="0"/>
          <w:numId w:val="4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 xml:space="preserve">Корректировка теста: </w:t>
      </w:r>
      <w:r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е</w:t>
      </w: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сли есть неожиданные результаты или какие-то события не отправляются в базу данных, корректировка эксперимента в реальном времени.</w:t>
      </w:r>
    </w:p>
    <w:p w:rsidR="0037122E" w:rsidRPr="008E2F53" w:rsidRDefault="0037122E" w:rsidP="0037122E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b/>
          <w:color w:val="060D31"/>
          <w:sz w:val="24"/>
          <w:szCs w:val="24"/>
          <w:bdr w:val="none" w:sz="0" w:space="0" w:color="auto" w:frame="1"/>
          <w:lang w:eastAsia="ru-RU"/>
        </w:rPr>
        <w:t>Сбор данных:</w:t>
      </w:r>
    </w:p>
    <w:p w:rsidR="0037122E" w:rsidRPr="008E2F53" w:rsidRDefault="0037122E" w:rsidP="0037122E">
      <w:pPr>
        <w:numPr>
          <w:ilvl w:val="0"/>
          <w:numId w:val="5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Выгрузка данных: Сбор данных о конверсии, времени на странице и других необходимых метриках для последующего анализа.</w:t>
      </w:r>
    </w:p>
    <w:p w:rsidR="0037122E" w:rsidRPr="008E2F53" w:rsidRDefault="0037122E" w:rsidP="0037122E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b/>
          <w:color w:val="060D31"/>
          <w:sz w:val="24"/>
          <w:szCs w:val="24"/>
          <w:bdr w:val="none" w:sz="0" w:space="0" w:color="auto" w:frame="1"/>
          <w:lang w:eastAsia="ru-RU"/>
        </w:rPr>
        <w:t>Анализ:</w:t>
      </w:r>
    </w:p>
    <w:p w:rsidR="0037122E" w:rsidRPr="008E2F53" w:rsidRDefault="0037122E" w:rsidP="0037122E">
      <w:pPr>
        <w:numPr>
          <w:ilvl w:val="0"/>
          <w:numId w:val="6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Исследовательский анализ: Изучение данных для выявления паттернов. Визуализация результатов.</w:t>
      </w:r>
    </w:p>
    <w:p w:rsidR="0037122E" w:rsidRPr="008E2F53" w:rsidRDefault="0037122E" w:rsidP="0037122E">
      <w:pPr>
        <w:numPr>
          <w:ilvl w:val="0"/>
          <w:numId w:val="6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Статистический анализ: Использование статистических методов для определения значимости различий между версиями.</w:t>
      </w:r>
    </w:p>
    <w:p w:rsidR="0037122E" w:rsidRPr="008E2F53" w:rsidRDefault="0037122E" w:rsidP="0037122E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b/>
          <w:color w:val="060D31"/>
          <w:sz w:val="24"/>
          <w:szCs w:val="24"/>
          <w:bdr w:val="none" w:sz="0" w:space="0" w:color="auto" w:frame="1"/>
          <w:lang w:eastAsia="ru-RU"/>
        </w:rPr>
        <w:t>Принятие решения:</w:t>
      </w:r>
    </w:p>
    <w:p w:rsidR="0037122E" w:rsidRPr="008E2F53" w:rsidRDefault="0037122E" w:rsidP="0037122E">
      <w:pPr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Интерпретация результатов: Понимание статистической значимости и практической значимости изменений. Формулировка выводов.</w:t>
      </w:r>
    </w:p>
    <w:p w:rsidR="0037122E" w:rsidRPr="008E2F53" w:rsidRDefault="0037122E" w:rsidP="0037122E">
      <w:pPr>
        <w:numPr>
          <w:ilvl w:val="0"/>
          <w:numId w:val="7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Принятие решения: Определение того, следует ли внедрять улучшения или оставить текущий интерфейс.</w:t>
      </w:r>
    </w:p>
    <w:p w:rsidR="0037122E" w:rsidRPr="008E2F53" w:rsidRDefault="0037122E" w:rsidP="0037122E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b/>
          <w:color w:val="060D31"/>
          <w:sz w:val="24"/>
          <w:szCs w:val="24"/>
          <w:bdr w:val="none" w:sz="0" w:space="0" w:color="auto" w:frame="1"/>
          <w:lang w:eastAsia="ru-RU"/>
        </w:rPr>
        <w:t>Внедрение:</w:t>
      </w:r>
    </w:p>
    <w:p w:rsidR="0037122E" w:rsidRPr="008E2F53" w:rsidRDefault="0037122E" w:rsidP="0037122E">
      <w:pPr>
        <w:numPr>
          <w:ilvl w:val="0"/>
          <w:numId w:val="8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Внедрение улучшений в интерфейс оформления заказа на постоянной основе, если результаты тестовой группы оказались лучше, чем результаты экспериментальной группы.</w:t>
      </w:r>
    </w:p>
    <w:p w:rsidR="0037122E" w:rsidRPr="008E2F53" w:rsidRDefault="0037122E" w:rsidP="0037122E">
      <w:pPr>
        <w:numPr>
          <w:ilvl w:val="0"/>
          <w:numId w:val="8"/>
        </w:num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Доработка изменений</w:t>
      </w:r>
      <w:proofErr w:type="gramStart"/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: Если</w:t>
      </w:r>
      <w:proofErr w:type="gramEnd"/>
      <w:r w:rsidRPr="008E2F53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 xml:space="preserve"> изменение оказалось неуспешным, возможна итеративная доработка или отмена изменений.</w:t>
      </w:r>
    </w:p>
    <w:p w:rsidR="0037122E" w:rsidRPr="00A5393F" w:rsidRDefault="0037122E" w:rsidP="0037122E">
      <w:pPr>
        <w:jc w:val="center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</w:p>
    <w:p w:rsidR="0037122E" w:rsidRPr="00A5393F" w:rsidRDefault="0037122E" w:rsidP="0037122E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bdr w:val="none" w:sz="0" w:space="0" w:color="auto" w:frame="1"/>
          <w:lang w:eastAsia="ru-RU"/>
        </w:rPr>
        <w:t>Словарь KPI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 </w:t>
      </w: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Marketpele</w:t>
      </w:r>
      <w:proofErr w:type="spell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, который содержит общие KPI, используемые для анализа тестов:</w:t>
      </w:r>
    </w:p>
    <w:p w:rsidR="0037122E" w:rsidRPr="00A5393F" w:rsidRDefault="0037122E" w:rsidP="0037122E">
      <w:pPr>
        <w:numPr>
          <w:ilvl w:val="0"/>
          <w:numId w:val="9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Количество просмотров за сессию: среднее количество страниц, просмотренных за сеанс пользователем</w:t>
      </w:r>
    </w:p>
    <w:p w:rsidR="0037122E" w:rsidRPr="00A5393F" w:rsidRDefault="0037122E" w:rsidP="0037122E">
      <w:pPr>
        <w:numPr>
          <w:ilvl w:val="0"/>
          <w:numId w:val="9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RPM (</w:t>
      </w: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Revenue</w:t>
      </w:r>
      <w:proofErr w:type="spell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 xml:space="preserve"> </w:t>
      </w: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per</w:t>
      </w:r>
      <w:proofErr w:type="spell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 xml:space="preserve"> </w:t>
      </w: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mille</w:t>
      </w:r>
      <w:proofErr w:type="spell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): доход на 1 000 просмотров страниц</w:t>
      </w:r>
    </w:p>
    <w:p w:rsidR="0037122E" w:rsidRPr="00A5393F" w:rsidRDefault="0037122E" w:rsidP="0037122E">
      <w:pPr>
        <w:numPr>
          <w:ilvl w:val="0"/>
          <w:numId w:val="9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60D31"/>
          <w:sz w:val="24"/>
          <w:szCs w:val="24"/>
          <w:lang w:val="en-US" w:eastAsia="ru-RU"/>
        </w:rPr>
      </w:pP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val="en-US" w:eastAsia="ru-RU"/>
        </w:rPr>
        <w:t xml:space="preserve">RPS (Revenue per session): 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доход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val="en-US" w:eastAsia="ru-RU"/>
        </w:rPr>
        <w:t xml:space="preserve"> 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на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val="en-US" w:eastAsia="ru-RU"/>
        </w:rPr>
        <w:t xml:space="preserve"> 1 000 </w:t>
      </w:r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сессий</w:t>
      </w:r>
    </w:p>
    <w:p w:rsidR="0037122E" w:rsidRPr="00A5393F" w:rsidRDefault="0037122E" w:rsidP="0037122E">
      <w:pPr>
        <w:numPr>
          <w:ilvl w:val="0"/>
          <w:numId w:val="9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Paid</w:t>
      </w:r>
      <w:proofErr w:type="spell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/</w:t>
      </w: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Organic</w:t>
      </w:r>
      <w:proofErr w:type="spell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 xml:space="preserve"> CTR (</w:t>
      </w: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Click-Through</w:t>
      </w:r>
      <w:proofErr w:type="spell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 xml:space="preserve"> </w:t>
      </w: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Rate</w:t>
      </w:r>
      <w:proofErr w:type="spell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): коэффициент переходов (CTR) по платным/органическим кликам относительно числа просмотров страниц</w:t>
      </w:r>
    </w:p>
    <w:p w:rsidR="0037122E" w:rsidRDefault="0037122E" w:rsidP="0037122E">
      <w:pPr>
        <w:numPr>
          <w:ilvl w:val="0"/>
          <w:numId w:val="9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Visibility</w:t>
      </w:r>
      <w:proofErr w:type="spell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 xml:space="preserve"> </w:t>
      </w:r>
      <w:proofErr w:type="spellStart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Rate</w:t>
      </w:r>
      <w:proofErr w:type="spellEnd"/>
      <w:r w:rsidRPr="00A5393F"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t>: количество видимых просмотров страниц относительно общего числа просмотров страниц</w:t>
      </w:r>
    </w:p>
    <w:p w:rsidR="0037122E" w:rsidRPr="005932D0" w:rsidRDefault="0037122E" w:rsidP="0037122E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5932D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lastRenderedPageBreak/>
        <w:t>Приоритезация гипотез</w:t>
      </w:r>
    </w:p>
    <w:tbl>
      <w:tblPr>
        <w:tblStyle w:val="a6"/>
        <w:tblW w:w="10507" w:type="dxa"/>
        <w:tblLook w:val="04A0" w:firstRow="1" w:lastRow="0" w:firstColumn="1" w:lastColumn="0" w:noHBand="0" w:noVBand="1"/>
      </w:tblPr>
      <w:tblGrid>
        <w:gridCol w:w="3264"/>
        <w:gridCol w:w="1498"/>
        <w:gridCol w:w="1580"/>
        <w:gridCol w:w="1603"/>
        <w:gridCol w:w="1656"/>
        <w:gridCol w:w="906"/>
      </w:tblGrid>
      <w:tr w:rsidR="0037122E" w:rsidRPr="0020745B" w:rsidTr="00533A02">
        <w:tc>
          <w:tcPr>
            <w:tcW w:w="3264" w:type="dxa"/>
            <w:hideMark/>
          </w:tcPr>
          <w:p w:rsidR="0037122E" w:rsidRPr="00235AA8" w:rsidRDefault="0037122E" w:rsidP="00533A02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Гипотеза</w:t>
            </w:r>
          </w:p>
        </w:tc>
        <w:tc>
          <w:tcPr>
            <w:tcW w:w="1498" w:type="dxa"/>
            <w:hideMark/>
          </w:tcPr>
          <w:p w:rsidR="0037122E" w:rsidRPr="00235AA8" w:rsidRDefault="0037122E" w:rsidP="00533A02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Охват (</w:t>
            </w:r>
            <w:proofErr w:type="spellStart"/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Reach</w:t>
            </w:r>
            <w:proofErr w:type="spellEnd"/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1580" w:type="dxa"/>
            <w:hideMark/>
          </w:tcPr>
          <w:p w:rsidR="0037122E" w:rsidRPr="00235AA8" w:rsidRDefault="0037122E" w:rsidP="00533A02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Влияние (</w:t>
            </w:r>
            <w:proofErr w:type="spellStart"/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Impact</w:t>
            </w:r>
            <w:proofErr w:type="spellEnd"/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1603" w:type="dxa"/>
            <w:hideMark/>
          </w:tcPr>
          <w:p w:rsidR="0037122E" w:rsidRPr="00235AA8" w:rsidRDefault="0037122E" w:rsidP="00533A02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Усилия (</w:t>
            </w:r>
            <w:proofErr w:type="spellStart"/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Effort</w:t>
            </w:r>
            <w:proofErr w:type="spellEnd"/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1656" w:type="dxa"/>
            <w:hideMark/>
          </w:tcPr>
          <w:p w:rsidR="0037122E" w:rsidRPr="00235AA8" w:rsidRDefault="0037122E" w:rsidP="00533A02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Уверенность (</w:t>
            </w:r>
            <w:proofErr w:type="spellStart"/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Confidence</w:t>
            </w:r>
            <w:proofErr w:type="spellEnd"/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37122E" w:rsidRPr="00235AA8" w:rsidRDefault="0037122E" w:rsidP="00533A02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235AA8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bdr w:val="none" w:sz="0" w:space="0" w:color="auto" w:frame="1"/>
                <w:lang w:eastAsia="ru-RU"/>
              </w:rPr>
              <w:t>RICE SCORE</w:t>
            </w:r>
          </w:p>
        </w:tc>
      </w:tr>
      <w:tr w:rsidR="0037122E" w:rsidRPr="0020745B" w:rsidTr="00533A02">
        <w:tc>
          <w:tcPr>
            <w:tcW w:w="3264" w:type="dxa"/>
            <w:hideMark/>
          </w:tcPr>
          <w:p w:rsidR="0037122E" w:rsidRPr="00235AA8" w:rsidRDefault="0037122E" w:rsidP="00533A02">
            <w:pPr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Перемещение 4-х платных элементов наверх (группа B) увеличит доход 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Marketpele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(RPM, RPS) на 10% по сравнению с группой A (органика вверху) за счет роста 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Paid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CTR, так как пользователи кликают на первые видимые позиции чаще, не уходя вглубь ленты.</w:t>
            </w:r>
          </w:p>
        </w:tc>
        <w:tc>
          <w:tcPr>
            <w:tcW w:w="1498" w:type="dxa"/>
          </w:tcPr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100% </w:t>
            </w: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Все пользователи видят новое расположение</w:t>
            </w:r>
          </w:p>
        </w:tc>
        <w:tc>
          <w:tcPr>
            <w:tcW w:w="1580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1,5</w:t>
            </w:r>
          </w:p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RPM+10% -значимо</w:t>
            </w:r>
          </w:p>
        </w:tc>
        <w:tc>
          <w:tcPr>
            <w:tcW w:w="1603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3</w:t>
            </w:r>
          </w:p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Метрики </w:t>
            </w:r>
            <w:proofErr w:type="spellStart"/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станд</w:t>
            </w:r>
            <w:proofErr w:type="spellEnd"/>
          </w:p>
        </w:tc>
        <w:tc>
          <w:tcPr>
            <w:tcW w:w="1656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70%</w:t>
            </w:r>
          </w:p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первые позиции кликают чаще</w:t>
            </w:r>
          </w:p>
        </w:tc>
        <w:tc>
          <w:tcPr>
            <w:tcW w:w="0" w:type="auto"/>
          </w:tcPr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35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00</w:t>
            </w:r>
          </w:p>
        </w:tc>
      </w:tr>
      <w:tr w:rsidR="0037122E" w:rsidRPr="0020745B" w:rsidTr="00533A02">
        <w:tc>
          <w:tcPr>
            <w:tcW w:w="3264" w:type="dxa"/>
          </w:tcPr>
          <w:p w:rsidR="0037122E" w:rsidRPr="00235AA8" w:rsidRDefault="0037122E" w:rsidP="00533A02">
            <w:pPr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Риск ухудшения вовлеченности. </w:t>
            </w: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В группе B (платные наверху) </w:t>
            </w:r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снизится </w:t>
            </w:r>
            <w:proofErr w:type="spellStart"/>
            <w:proofErr w:type="gramStart"/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Organic</w:t>
            </w:r>
            <w:proofErr w:type="spellEnd"/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  CTR</w:t>
            </w:r>
            <w:proofErr w:type="gram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 и количество просмотров за сессию, потому что пользователи, не найдя сразу привычного бесплатного контента, быстрее покинут ленту. Это может убить долгосрочный LTV.</w:t>
            </w:r>
          </w:p>
        </w:tc>
        <w:tc>
          <w:tcPr>
            <w:tcW w:w="1498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80%</w:t>
            </w:r>
          </w:p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не все пользователи чувствительны к порядку, но большинство — да</w:t>
            </w:r>
          </w:p>
        </w:tc>
        <w:tc>
          <w:tcPr>
            <w:tcW w:w="1580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1,0 среднее</w:t>
            </w:r>
          </w:p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падение LTV на 10–15% — серьезно, но не катастрофично</w:t>
            </w:r>
          </w:p>
        </w:tc>
        <w:tc>
          <w:tcPr>
            <w:tcW w:w="1603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5</w:t>
            </w:r>
          </w:p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Нужно мерить </w:t>
            </w:r>
            <w:proofErr w:type="spellStart"/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retention</w:t>
            </w:r>
            <w:proofErr w:type="spellEnd"/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через 7/14/30 дней — дольше теста</w:t>
            </w:r>
          </w:p>
        </w:tc>
        <w:tc>
          <w:tcPr>
            <w:tcW w:w="1656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60% </w:t>
            </w:r>
          </w:p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без исторических данных — средняя уверенность</w:t>
            </w:r>
          </w:p>
        </w:tc>
        <w:tc>
          <w:tcPr>
            <w:tcW w:w="0" w:type="auto"/>
          </w:tcPr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960</w:t>
            </w:r>
          </w:p>
        </w:tc>
      </w:tr>
      <w:tr w:rsidR="0037122E" w:rsidRPr="0020745B" w:rsidTr="00533A02">
        <w:tc>
          <w:tcPr>
            <w:tcW w:w="3264" w:type="dxa"/>
          </w:tcPr>
          <w:p w:rsidR="0037122E" w:rsidRPr="00235AA8" w:rsidRDefault="0037122E" w:rsidP="00533A02">
            <w:pPr>
              <w:tabs>
                <w:tab w:val="left" w:pos="284"/>
              </w:tabs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Эффект «усталости от рекламы». </w:t>
            </w: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Если платные элементы визуально похожи на органические, в группе B вырастет как 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Paid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CTR, так и </w:t>
            </w:r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 xml:space="preserve">число быстрых возвратов </w:t>
            </w: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bounce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) с 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лендингов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рекламодателей — пользователи будут чувствовать себя обманутыми.</w:t>
            </w:r>
          </w:p>
        </w:tc>
        <w:tc>
          <w:tcPr>
            <w:tcW w:w="1498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50%</w:t>
            </w:r>
          </w:p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зависит от того, насколько платные элементы визуально похожи на органику</w:t>
            </w:r>
          </w:p>
        </w:tc>
        <w:tc>
          <w:tcPr>
            <w:tcW w:w="1580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1,0</w:t>
            </w:r>
          </w:p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Bounce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на 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лендингах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рекламодателей — это потеря доверия и повторных кликов</w:t>
            </w:r>
          </w:p>
        </w:tc>
        <w:tc>
          <w:tcPr>
            <w:tcW w:w="1603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</w:t>
            </w:r>
          </w:p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Нужно передавать 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user_id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рекламодателям или мерить 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bounce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через 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referrer</w:t>
            </w:r>
            <w:proofErr w:type="spellEnd"/>
          </w:p>
        </w:tc>
        <w:tc>
          <w:tcPr>
            <w:tcW w:w="1656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40%</w:t>
            </w:r>
          </w:p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без A/A-теста сложно предсказать масштаб</w:t>
            </w:r>
          </w:p>
        </w:tc>
        <w:tc>
          <w:tcPr>
            <w:tcW w:w="0" w:type="auto"/>
          </w:tcPr>
          <w:p w:rsidR="0037122E" w:rsidRPr="00235AA8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50</w:t>
            </w:r>
          </w:p>
        </w:tc>
      </w:tr>
      <w:tr w:rsidR="0037122E" w:rsidRPr="0020745B" w:rsidTr="00533A02">
        <w:tc>
          <w:tcPr>
            <w:tcW w:w="3264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</w:pPr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Компенсаторное поведение.</w:t>
            </w: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 В группе B пользователи, которые все же 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доскроллят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до органического элемента, будут кликать по нему </w:t>
            </w:r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  <w:shd w:val="clear" w:color="auto" w:fill="FFFFFF"/>
              </w:rPr>
              <w:t>с большей вероятностью</w:t>
            </w: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, чем в группе A (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organic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CTR вырастет), так как он будет восприниматься как «награда» после серии реклам.</w:t>
            </w:r>
          </w:p>
        </w:tc>
        <w:tc>
          <w:tcPr>
            <w:tcW w:w="1498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30%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только те, кто 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доскроллил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до органики (в группе B их меньше)</w:t>
            </w:r>
          </w:p>
        </w:tc>
        <w:tc>
          <w:tcPr>
            <w:tcW w:w="1580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0,5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даже если эффект есть — он слабо влияет на общий доход (органика бесплатна)</w:t>
            </w:r>
          </w:p>
        </w:tc>
        <w:tc>
          <w:tcPr>
            <w:tcW w:w="1603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3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нужно считать </w:t>
            </w:r>
            <w:proofErr w:type="spellStart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доскролливших</w:t>
            </w:r>
            <w:proofErr w:type="spellEnd"/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 xml:space="preserve"> — технически просто</w:t>
            </w:r>
          </w:p>
        </w:tc>
        <w:tc>
          <w:tcPr>
            <w:tcW w:w="1656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30%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FFFFFF"/>
              </w:rPr>
              <w:t>на практике редко перевешивает потерю охвата</w:t>
            </w:r>
          </w:p>
        </w:tc>
        <w:tc>
          <w:tcPr>
            <w:tcW w:w="0" w:type="auto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150</w:t>
            </w:r>
          </w:p>
        </w:tc>
      </w:tr>
      <w:tr w:rsidR="0037122E" w:rsidRPr="0020745B" w:rsidTr="00533A02">
        <w:tc>
          <w:tcPr>
            <w:tcW w:w="3264" w:type="dxa"/>
          </w:tcPr>
          <w:p w:rsidR="0037122E" w:rsidRPr="0020745B" w:rsidRDefault="0037122E" w:rsidP="00533A02">
            <w:pPr>
              <w:pStyle w:val="2"/>
              <w:shd w:val="clear" w:color="auto" w:fill="FFFFFF"/>
              <w:spacing w:before="0" w:beforeAutospacing="0" w:after="0" w:afterAutospacing="0"/>
              <w:outlineLvl w:val="1"/>
              <w:rPr>
                <w:b w:val="0"/>
                <w:color w:val="0F1115"/>
                <w:sz w:val="20"/>
                <w:szCs w:val="20"/>
              </w:rPr>
            </w:pPr>
            <w:r w:rsidRPr="0020745B">
              <w:rPr>
                <w:b w:val="0"/>
                <w:color w:val="0F1115"/>
                <w:sz w:val="20"/>
                <w:szCs w:val="20"/>
              </w:rPr>
              <w:t>Эффект «жадности до кликов».</w:t>
            </w:r>
          </w:p>
          <w:p w:rsidR="0037122E" w:rsidRPr="0020745B" w:rsidRDefault="0037122E" w:rsidP="00533A02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Style w:val="a3"/>
                <w:b w:val="0"/>
                <w:bCs w:val="0"/>
                <w:color w:val="0F1115"/>
                <w:sz w:val="20"/>
                <w:szCs w:val="20"/>
              </w:rPr>
            </w:pPr>
            <w:r w:rsidRPr="0020745B">
              <w:rPr>
                <w:color w:val="0F1115"/>
                <w:sz w:val="20"/>
                <w:szCs w:val="20"/>
              </w:rPr>
              <w:t>В группе B </w:t>
            </w:r>
            <w:r w:rsidRPr="0020745B">
              <w:rPr>
                <w:rStyle w:val="a3"/>
                <w:b w:val="0"/>
                <w:color w:val="0F1115"/>
                <w:sz w:val="20"/>
                <w:szCs w:val="20"/>
              </w:rPr>
              <w:t>среднее количество кликов на пользователя за сессию снизится</w:t>
            </w:r>
            <w:r w:rsidRPr="0020745B">
              <w:rPr>
                <w:color w:val="0F1115"/>
                <w:sz w:val="20"/>
                <w:szCs w:val="20"/>
              </w:rPr>
              <w:t>, но </w:t>
            </w:r>
            <w:r w:rsidRPr="0020745B">
              <w:rPr>
                <w:rStyle w:val="a3"/>
                <w:b w:val="0"/>
                <w:color w:val="0F1115"/>
                <w:sz w:val="20"/>
                <w:szCs w:val="20"/>
              </w:rPr>
              <w:t>доля кликов, приходящихся на платные элементы, вырастет</w:t>
            </w:r>
            <w:r w:rsidRPr="0020745B">
              <w:rPr>
                <w:color w:val="0F1115"/>
                <w:sz w:val="20"/>
                <w:szCs w:val="20"/>
              </w:rPr>
              <w:t> настолько, что итоговый доход на сессию (RPS) увеличится. Пользователи не станут кликать больше, они просто перераспределят свои редкие клики в пользу рекламы.</w:t>
            </w:r>
          </w:p>
        </w:tc>
        <w:tc>
          <w:tcPr>
            <w:tcW w:w="1498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70%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  <w:t>те, кто делает ограниченное число кликов (до 2–3)</w:t>
            </w:r>
          </w:p>
        </w:tc>
        <w:tc>
          <w:tcPr>
            <w:tcW w:w="1580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</w:pP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  <w:t>0,8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  <w:t>может дать +50–80% к RPS в лучшем случае, но риск падения общего числа кликов</w:t>
            </w:r>
          </w:p>
        </w:tc>
        <w:tc>
          <w:tcPr>
            <w:tcW w:w="1603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</w:pPr>
            <w:r w:rsidRPr="0020745B"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</w:rPr>
              <w:t>3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  <w:t>нужно считать среднее число кликов и долю платных — стандартные метрики</w:t>
            </w:r>
          </w:p>
        </w:tc>
        <w:tc>
          <w:tcPr>
            <w:tcW w:w="1656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</w:pPr>
            <w:r w:rsidRPr="0020745B">
              <w:rPr>
                <w:rStyle w:val="a3"/>
                <w:rFonts w:ascii="Times New Roman" w:hAnsi="Times New Roman" w:cs="Times New Roman"/>
                <w:b w:val="0"/>
                <w:sz w:val="20"/>
                <w:szCs w:val="20"/>
              </w:rPr>
              <w:t>3</w:t>
            </w: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  <w:t>5%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  <w:t>пользователи не «безразличны» к контенту</w:t>
            </w:r>
          </w:p>
        </w:tc>
        <w:tc>
          <w:tcPr>
            <w:tcW w:w="0" w:type="auto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6</w:t>
            </w:r>
            <w:r w:rsidRPr="0020745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53</w:t>
            </w:r>
          </w:p>
        </w:tc>
      </w:tr>
      <w:tr w:rsidR="0037122E" w:rsidRPr="0020745B" w:rsidTr="00533A02">
        <w:tc>
          <w:tcPr>
            <w:tcW w:w="3264" w:type="dxa"/>
          </w:tcPr>
          <w:p w:rsidR="0037122E" w:rsidRPr="0020745B" w:rsidRDefault="0037122E" w:rsidP="00533A02">
            <w:pPr>
              <w:pStyle w:val="2"/>
              <w:shd w:val="clear" w:color="auto" w:fill="FFFFFF"/>
              <w:spacing w:before="0" w:beforeAutospacing="0" w:after="0" w:afterAutospacing="0"/>
              <w:outlineLvl w:val="1"/>
              <w:rPr>
                <w:rStyle w:val="a3"/>
                <w:color w:val="0F1115"/>
                <w:sz w:val="20"/>
                <w:szCs w:val="20"/>
              </w:rPr>
            </w:pPr>
            <w:r w:rsidRPr="0020745B">
              <w:rPr>
                <w:b w:val="0"/>
                <w:color w:val="0F1115"/>
                <w:sz w:val="20"/>
                <w:szCs w:val="20"/>
              </w:rPr>
              <w:t xml:space="preserve">Эффект «обучения за одну сессию». В группе B пользователи </w:t>
            </w:r>
            <w:r w:rsidRPr="0020745B">
              <w:rPr>
                <w:rStyle w:val="a3"/>
                <w:color w:val="0F1115"/>
                <w:sz w:val="20"/>
                <w:szCs w:val="20"/>
              </w:rPr>
              <w:t>быстрее понимают</w:t>
            </w:r>
            <w:r w:rsidRPr="0020745B">
              <w:rPr>
                <w:b w:val="0"/>
                <w:color w:val="0F1115"/>
                <w:sz w:val="20"/>
                <w:szCs w:val="20"/>
              </w:rPr>
              <w:t>, что первые 4 элемента — платные, и начинают их игнорировать, если не видят интересного предложения. К </w:t>
            </w:r>
            <w:r w:rsidRPr="0020745B">
              <w:rPr>
                <w:rStyle w:val="a3"/>
                <w:color w:val="0F1115"/>
                <w:sz w:val="20"/>
                <w:szCs w:val="20"/>
              </w:rPr>
              <w:t xml:space="preserve">5-му и последующим дням эксперимента </w:t>
            </w:r>
            <w:proofErr w:type="spellStart"/>
            <w:r w:rsidRPr="0020745B">
              <w:rPr>
                <w:b w:val="0"/>
                <w:color w:val="0F1115"/>
                <w:sz w:val="20"/>
                <w:szCs w:val="20"/>
              </w:rPr>
              <w:t>Paid</w:t>
            </w:r>
            <w:proofErr w:type="spellEnd"/>
            <w:r w:rsidRPr="0020745B">
              <w:rPr>
                <w:b w:val="0"/>
                <w:color w:val="0F1115"/>
                <w:sz w:val="20"/>
                <w:szCs w:val="20"/>
              </w:rPr>
              <w:t xml:space="preserve"> CTR в группе B снизится до уровня группы A или ниже, а </w:t>
            </w:r>
            <w:proofErr w:type="spellStart"/>
            <w:r w:rsidRPr="0020745B">
              <w:rPr>
                <w:b w:val="0"/>
                <w:color w:val="0F1115"/>
                <w:sz w:val="20"/>
                <w:szCs w:val="20"/>
              </w:rPr>
              <w:t>Organic</w:t>
            </w:r>
            <w:proofErr w:type="spellEnd"/>
            <w:r w:rsidRPr="0020745B">
              <w:rPr>
                <w:b w:val="0"/>
                <w:color w:val="0F1115"/>
                <w:sz w:val="20"/>
                <w:szCs w:val="20"/>
              </w:rPr>
              <w:t xml:space="preserve"> CTR упад</w:t>
            </w:r>
            <w:r w:rsidRPr="0020745B">
              <w:rPr>
                <w:color w:val="0F1115"/>
                <w:sz w:val="20"/>
                <w:szCs w:val="20"/>
              </w:rPr>
              <w:t>е</w:t>
            </w:r>
            <w:r w:rsidRPr="0020745B">
              <w:rPr>
                <w:b w:val="0"/>
                <w:color w:val="0F1115"/>
                <w:sz w:val="20"/>
                <w:szCs w:val="20"/>
              </w:rPr>
              <w:t>т безвозвратно.</w:t>
            </w:r>
          </w:p>
        </w:tc>
        <w:tc>
          <w:tcPr>
            <w:tcW w:w="1498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eastAsia="Times New Roman" w:hAnsi="Times New Roman" w:cs="Times New Roman"/>
                <w:b w:val="0"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6</w:t>
            </w: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color w:val="0F1115"/>
                <w:sz w:val="20"/>
                <w:szCs w:val="20"/>
                <w:lang w:eastAsia="ru-RU"/>
              </w:rPr>
              <w:t>0%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  <w:t>те, кто совершает ≥2 сессий за 10 дней</w:t>
            </w:r>
          </w:p>
        </w:tc>
        <w:tc>
          <w:tcPr>
            <w:tcW w:w="1580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eastAsia="Times New Roman" w:hAnsi="Times New Roman" w:cs="Times New Roman"/>
                <w:b w:val="0"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0</w:t>
            </w: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color w:val="0F1115"/>
                <w:sz w:val="20"/>
                <w:szCs w:val="20"/>
                <w:lang w:eastAsia="ru-RU"/>
              </w:rPr>
              <w:t>,7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  <w:t xml:space="preserve">если </w:t>
            </w:r>
            <w:proofErr w:type="spellStart"/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  <w:t>Paid</w:t>
            </w:r>
            <w:proofErr w:type="spellEnd"/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  <w:t xml:space="preserve"> CTR падает к концу теста — это риск для долгосрочного внедрения</w:t>
            </w:r>
          </w:p>
        </w:tc>
        <w:tc>
          <w:tcPr>
            <w:tcW w:w="1603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eastAsia="Times New Roman" w:hAnsi="Times New Roman" w:cs="Times New Roman"/>
                <w:b w:val="0"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4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  <w:t>нужно разбивать метрики по дням и проверять тренд</w:t>
            </w:r>
          </w:p>
        </w:tc>
        <w:tc>
          <w:tcPr>
            <w:tcW w:w="1656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eastAsia="Times New Roman" w:hAnsi="Times New Roman" w:cs="Times New Roman"/>
                <w:b w:val="0"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5</w:t>
            </w: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color w:val="0F1115"/>
                <w:sz w:val="20"/>
                <w:szCs w:val="20"/>
                <w:lang w:eastAsia="ru-RU"/>
              </w:rPr>
              <w:t>0%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sz w:val="20"/>
                <w:szCs w:val="20"/>
                <w:lang w:eastAsia="ru-RU"/>
              </w:rPr>
              <w:t>пользователи адаптируются), но данные могут показать обратное</w:t>
            </w:r>
          </w:p>
        </w:tc>
        <w:tc>
          <w:tcPr>
            <w:tcW w:w="0" w:type="auto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</w:pPr>
            <w:r w:rsidRPr="0020745B">
              <w:rPr>
                <w:rStyle w:val="a3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5</w:t>
            </w:r>
            <w:r w:rsidRPr="0020745B">
              <w:rPr>
                <w:rStyle w:val="a3"/>
                <w:rFonts w:ascii="Times New Roman" w:eastAsia="Times New Roman" w:hAnsi="Times New Roman" w:cs="Times New Roman"/>
                <w:b w:val="0"/>
                <w:color w:val="0F1115"/>
                <w:sz w:val="20"/>
                <w:szCs w:val="20"/>
                <w:lang w:eastAsia="ru-RU"/>
              </w:rPr>
              <w:t>25</w:t>
            </w:r>
          </w:p>
        </w:tc>
      </w:tr>
      <w:tr w:rsidR="0037122E" w:rsidRPr="0020745B" w:rsidTr="00533A02">
        <w:tc>
          <w:tcPr>
            <w:tcW w:w="3264" w:type="dxa"/>
          </w:tcPr>
          <w:p w:rsidR="0037122E" w:rsidRPr="0020745B" w:rsidRDefault="0037122E" w:rsidP="00533A02">
            <w:pPr>
              <w:shd w:val="clear" w:color="auto" w:fill="FFFFFF"/>
              <w:outlineLvl w:val="1"/>
              <w:rPr>
                <w:rStyle w:val="a3"/>
                <w:rFonts w:ascii="Times New Roman" w:eastAsia="Times New Roman" w:hAnsi="Times New Roman" w:cs="Times New Roman"/>
                <w:b w:val="0"/>
                <w:bCs w:val="0"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>Г</w:t>
            </w:r>
            <w:r w:rsidRPr="004E32DE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>етерогенный эффект по типу пользователя)</w:t>
            </w: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 xml:space="preserve">. </w:t>
            </w:r>
            <w:r w:rsidRPr="004E32DE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Эффект от переноса платных элементов наверх</w:t>
            </w:r>
            <w:r w:rsidRPr="0020745B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>неоднороден</w:t>
            </w:r>
            <w:r w:rsidRPr="004E32DE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.</w:t>
            </w:r>
            <w:r w:rsidRPr="0020745B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 xml:space="preserve">Новые пользователи </w:t>
            </w: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lastRenderedPageBreak/>
              <w:t xml:space="preserve">(без </w:t>
            </w:r>
            <w:proofErr w:type="spellStart"/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>cookies</w:t>
            </w:r>
            <w:proofErr w:type="spellEnd"/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>)</w:t>
            </w:r>
            <w:r w:rsidRPr="004E32DE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 xml:space="preserve"> в группе B будут кликать по платным </w:t>
            </w:r>
            <w:proofErr w:type="gramStart"/>
            <w:r w:rsidRPr="0020745B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э</w:t>
            </w:r>
            <w:r w:rsidRPr="004E32DE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лементам</w:t>
            </w:r>
            <w:r w:rsidRPr="0020745B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 xml:space="preserve">  </w:t>
            </w: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>чаще</w:t>
            </w:r>
            <w:proofErr w:type="gramEnd"/>
            <w:r w:rsidRPr="004E32DE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, так как не знают, что такое «нормальная» лента.</w:t>
            </w:r>
            <w:r w:rsidRPr="0020745B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>Старые пользователи</w:t>
            </w:r>
            <w:r w:rsidRPr="004E32DE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 xml:space="preserve"> в группе B будут кликать по платным </w:t>
            </w:r>
            <w:r w:rsidRPr="0020745B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э</w:t>
            </w:r>
            <w:r w:rsidRPr="004E32DE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лементам</w:t>
            </w:r>
            <w:r w:rsidRPr="0020745B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 xml:space="preserve"> </w:t>
            </w: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>реже</w:t>
            </w:r>
            <w:r w:rsidRPr="004E32DE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lang w:eastAsia="ru-RU"/>
              </w:rPr>
              <w:t> или уходить из ленты быстрее, воспринимая изменение как ухудшение.</w:t>
            </w:r>
          </w:p>
        </w:tc>
        <w:tc>
          <w:tcPr>
            <w:tcW w:w="1498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lastRenderedPageBreak/>
              <w:t>50%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 xml:space="preserve">все пользователи </w:t>
            </w: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lastRenderedPageBreak/>
              <w:t>делятся на два сегмента</w:t>
            </w:r>
          </w:p>
        </w:tc>
        <w:tc>
          <w:tcPr>
            <w:tcW w:w="1580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lastRenderedPageBreak/>
              <w:t>1,2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 xml:space="preserve">если старые уходят — LTV падает; если </w:t>
            </w: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lastRenderedPageBreak/>
              <w:t>новые кликают -краткосрочный рост</w:t>
            </w:r>
          </w:p>
        </w:tc>
        <w:tc>
          <w:tcPr>
            <w:tcW w:w="1603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lastRenderedPageBreak/>
              <w:t>5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 xml:space="preserve">нужно историческое поведение </w:t>
            </w: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lastRenderedPageBreak/>
              <w:t>(</w:t>
            </w:r>
            <w:proofErr w:type="spellStart"/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>cookies</w:t>
            </w:r>
            <w:proofErr w:type="spellEnd"/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>, сессии) и стратификация</w:t>
            </w:r>
          </w:p>
        </w:tc>
        <w:tc>
          <w:tcPr>
            <w:tcW w:w="1656" w:type="dxa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lastRenderedPageBreak/>
              <w:t>65%</w:t>
            </w:r>
          </w:p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t xml:space="preserve">что поведение разное (опытные </w:t>
            </w: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lastRenderedPageBreak/>
              <w:t>пользователи консервативнее)</w:t>
            </w:r>
          </w:p>
        </w:tc>
        <w:tc>
          <w:tcPr>
            <w:tcW w:w="0" w:type="auto"/>
          </w:tcPr>
          <w:p w:rsidR="0037122E" w:rsidRPr="0020745B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</w:pPr>
            <w:r w:rsidRPr="0020745B">
              <w:rPr>
                <w:rFonts w:ascii="Times New Roman" w:eastAsia="Times New Roman" w:hAnsi="Times New Roman" w:cs="Times New Roman"/>
                <w:bCs/>
                <w:color w:val="0F1115"/>
                <w:sz w:val="20"/>
                <w:szCs w:val="20"/>
                <w:lang w:eastAsia="ru-RU"/>
              </w:rPr>
              <w:lastRenderedPageBreak/>
              <w:t>1560</w:t>
            </w:r>
          </w:p>
        </w:tc>
      </w:tr>
    </w:tbl>
    <w:p w:rsidR="0037122E" w:rsidRPr="00E62303" w:rsidRDefault="0037122E" w:rsidP="0037122E">
      <w:pPr>
        <w:pStyle w:val="2"/>
        <w:shd w:val="clear" w:color="auto" w:fill="FFFFFF"/>
        <w:spacing w:before="0" w:beforeAutospacing="0" w:after="0" w:afterAutospacing="0"/>
        <w:jc w:val="both"/>
        <w:rPr>
          <w:b w:val="0"/>
          <w:color w:val="0F1115"/>
          <w:sz w:val="24"/>
          <w:szCs w:val="24"/>
        </w:rPr>
      </w:pPr>
      <w:r w:rsidRPr="00E62303">
        <w:rPr>
          <w:b w:val="0"/>
          <w:color w:val="0F1115"/>
          <w:sz w:val="24"/>
          <w:szCs w:val="24"/>
        </w:rPr>
        <w:t xml:space="preserve">Основные гипотезы: </w:t>
      </w:r>
      <w:r w:rsidRPr="00E62303">
        <w:rPr>
          <w:b w:val="0"/>
          <w:sz w:val="24"/>
          <w:szCs w:val="24"/>
        </w:rPr>
        <w:t xml:space="preserve">перемещение платных наверх 3500, </w:t>
      </w:r>
      <w:r>
        <w:rPr>
          <w:b w:val="0"/>
          <w:sz w:val="24"/>
          <w:szCs w:val="24"/>
        </w:rPr>
        <w:t>г</w:t>
      </w:r>
      <w:r w:rsidRPr="00E62303">
        <w:rPr>
          <w:b w:val="0"/>
          <w:sz w:val="24"/>
          <w:szCs w:val="24"/>
        </w:rPr>
        <w:t xml:space="preserve">етерогенный эффект 1500, </w:t>
      </w:r>
      <w:r>
        <w:rPr>
          <w:b w:val="0"/>
          <w:sz w:val="24"/>
          <w:szCs w:val="24"/>
        </w:rPr>
        <w:t>р</w:t>
      </w:r>
      <w:r w:rsidRPr="00E62303">
        <w:rPr>
          <w:b w:val="0"/>
          <w:sz w:val="24"/>
          <w:szCs w:val="24"/>
        </w:rPr>
        <w:t>иск ухудшения вовлеч</w:t>
      </w:r>
      <w:r>
        <w:rPr>
          <w:b w:val="0"/>
          <w:sz w:val="24"/>
          <w:szCs w:val="24"/>
        </w:rPr>
        <w:t>е</w:t>
      </w:r>
      <w:r w:rsidRPr="00E62303">
        <w:rPr>
          <w:b w:val="0"/>
          <w:sz w:val="24"/>
          <w:szCs w:val="24"/>
        </w:rPr>
        <w:t>нности (LTV) 960.</w:t>
      </w:r>
    </w:p>
    <w:p w:rsidR="0037122E" w:rsidRPr="00E62303" w:rsidRDefault="0037122E" w:rsidP="0037122E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</w:p>
    <w:p w:rsidR="0037122E" w:rsidRDefault="0037122E" w:rsidP="0037122E">
      <w:pPr>
        <w:pStyle w:val="a5"/>
        <w:shd w:val="clear" w:color="auto" w:fill="FFFFFF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Гипотезы для метрик: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16"/>
        <w:gridCol w:w="1608"/>
        <w:gridCol w:w="2338"/>
        <w:gridCol w:w="2751"/>
      </w:tblGrid>
      <w:tr w:rsidR="0037122E" w:rsidRPr="00405E93" w:rsidTr="00533A02"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H0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H1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Ожидаемое направление</w:t>
            </w:r>
          </w:p>
        </w:tc>
      </w:tr>
      <w:tr w:rsidR="0037122E" w:rsidRPr="00405E93" w:rsidTr="00533A02"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RPM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 различий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RPM в </w:t>
            </w:r>
            <w:proofErr w:type="gramStart"/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 &gt;</w:t>
            </w:r>
            <w:proofErr w:type="gramEnd"/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A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↑</w:t>
            </w:r>
          </w:p>
        </w:tc>
      </w:tr>
      <w:tr w:rsidR="0037122E" w:rsidRPr="00405E93" w:rsidTr="00533A02"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RPS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 различий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RPS в </w:t>
            </w:r>
            <w:proofErr w:type="gramStart"/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 &gt;</w:t>
            </w:r>
            <w:proofErr w:type="gramEnd"/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A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↑</w:t>
            </w:r>
          </w:p>
        </w:tc>
      </w:tr>
      <w:tr w:rsidR="0037122E" w:rsidRPr="00405E93" w:rsidTr="00533A02"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405E93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Paid</w:t>
            </w:r>
            <w:proofErr w:type="spellEnd"/>
            <w:r w:rsidRPr="00405E93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 xml:space="preserve"> CTR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 различий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Paid CTR </w:t>
            </w: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</w:t>
            </w: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B &gt; A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↑</w:t>
            </w:r>
          </w:p>
        </w:tc>
      </w:tr>
      <w:tr w:rsidR="0037122E" w:rsidRPr="00405E93" w:rsidTr="00533A02"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405E93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Organic</w:t>
            </w:r>
            <w:proofErr w:type="spellEnd"/>
            <w:r w:rsidRPr="00405E93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 xml:space="preserve"> CTR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 различий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Organic CTR </w:t>
            </w: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</w:t>
            </w: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B &lt; A</w:t>
            </w:r>
          </w:p>
        </w:tc>
        <w:tc>
          <w:tcPr>
            <w:tcW w:w="0" w:type="auto"/>
            <w:hideMark/>
          </w:tcPr>
          <w:p w:rsidR="0037122E" w:rsidRPr="00405E93" w:rsidRDefault="0037122E" w:rsidP="00533A02">
            <w:pP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405E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↓</w:t>
            </w:r>
          </w:p>
        </w:tc>
      </w:tr>
    </w:tbl>
    <w:p w:rsidR="0037122E" w:rsidRPr="00C03BF6" w:rsidRDefault="0037122E" w:rsidP="0037122E">
      <w:pPr>
        <w:pStyle w:val="a5"/>
        <w:shd w:val="clear" w:color="auto" w:fill="FFFFFF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tbl>
      <w:tblPr>
        <w:tblStyle w:val="a6"/>
        <w:tblW w:w="10632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1847"/>
        <w:gridCol w:w="1560"/>
        <w:gridCol w:w="1270"/>
        <w:gridCol w:w="1276"/>
        <w:gridCol w:w="856"/>
      </w:tblGrid>
      <w:tr w:rsidR="0037122E" w:rsidRPr="00001756" w:rsidTr="00533A02">
        <w:trPr>
          <w:trHeight w:val="1284"/>
        </w:trPr>
        <w:tc>
          <w:tcPr>
            <w:tcW w:w="1129" w:type="dxa"/>
            <w:textDirection w:val="btLr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ind w:left="113" w:right="11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</w:pPr>
            <w:r w:rsidRPr="00001756"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  <w:t>Цель эксперимента</w:t>
            </w:r>
          </w:p>
        </w:tc>
        <w:tc>
          <w:tcPr>
            <w:tcW w:w="1276" w:type="dxa"/>
            <w:textDirection w:val="btLr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ind w:left="113" w:right="11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</w:pPr>
            <w:r w:rsidRPr="00001756"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  <w:t>Гипотеза</w:t>
            </w:r>
          </w:p>
        </w:tc>
        <w:tc>
          <w:tcPr>
            <w:tcW w:w="1418" w:type="dxa"/>
            <w:textDirection w:val="btLr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ind w:left="113" w:right="11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</w:pPr>
            <w:r w:rsidRPr="00001756"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  <w:t>Метрики</w:t>
            </w:r>
          </w:p>
        </w:tc>
        <w:tc>
          <w:tcPr>
            <w:tcW w:w="1847" w:type="dxa"/>
            <w:textDirection w:val="btLr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ind w:left="113" w:right="11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</w:pPr>
            <w:r w:rsidRPr="00001756"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  <w:t>Аудитория</w:t>
            </w:r>
          </w:p>
        </w:tc>
        <w:tc>
          <w:tcPr>
            <w:tcW w:w="1560" w:type="dxa"/>
            <w:textDirection w:val="btLr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ind w:left="113" w:right="11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</w:pPr>
            <w:r w:rsidRPr="00001756"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  <w:t>Длительность теста</w:t>
            </w:r>
          </w:p>
        </w:tc>
        <w:tc>
          <w:tcPr>
            <w:tcW w:w="1270" w:type="dxa"/>
            <w:textDirection w:val="btLr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ind w:left="113" w:right="11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</w:pPr>
            <w:r w:rsidRPr="00001756"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  <w:t>Результат</w:t>
            </w:r>
          </w:p>
        </w:tc>
        <w:tc>
          <w:tcPr>
            <w:tcW w:w="1276" w:type="dxa"/>
            <w:textDirection w:val="btLr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ind w:left="113" w:right="113"/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</w:pPr>
            <w:r w:rsidRPr="00001756"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  <w:t>Дата раскатки изменения на всех пользователей</w:t>
            </w:r>
          </w:p>
        </w:tc>
        <w:tc>
          <w:tcPr>
            <w:tcW w:w="856" w:type="dxa"/>
            <w:textDirection w:val="btLr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ind w:left="113" w:right="113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</w:pPr>
            <w:r w:rsidRPr="00001756"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  <w:t>Комментарий</w:t>
            </w:r>
          </w:p>
        </w:tc>
      </w:tr>
      <w:tr w:rsidR="0037122E" w:rsidRPr="00001756" w:rsidTr="00533A02">
        <w:trPr>
          <w:trHeight w:val="4848"/>
        </w:trPr>
        <w:tc>
          <w:tcPr>
            <w:tcW w:w="1129" w:type="dxa"/>
            <w:hideMark/>
          </w:tcPr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Увеличение прибыли, улучшение конверсии в покупку</w:t>
            </w:r>
          </w:p>
        </w:tc>
        <w:tc>
          <w:tcPr>
            <w:tcW w:w="1276" w:type="dxa"/>
            <w:hideMark/>
          </w:tcPr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1. RPM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H0: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Нет различий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H1:</w:t>
            </w:r>
          </w:p>
          <w:p w:rsidR="0037122E" w:rsidRPr="001C3F2C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</w:pPr>
            <w:r w:rsidRPr="001C3F2C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 xml:space="preserve">RPM </w:t>
            </w: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в</w:t>
            </w:r>
            <w:r w:rsidRPr="001C3F2C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 xml:space="preserve"> B &gt; A</w:t>
            </w:r>
          </w:p>
          <w:p w:rsidR="0037122E" w:rsidRPr="001C3F2C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</w:pPr>
          </w:p>
          <w:p w:rsidR="0037122E" w:rsidRPr="001C3F2C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</w:pPr>
            <w:r w:rsidRPr="001C3F2C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 xml:space="preserve">2. </w:t>
            </w:r>
            <w:r w:rsidRPr="001C3F2C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>RPS</w:t>
            </w:r>
          </w:p>
          <w:p w:rsidR="0037122E" w:rsidRPr="001C3F2C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</w:pPr>
            <w:r w:rsidRPr="001C3F2C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>H0: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Нет различий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H1:</w:t>
            </w:r>
          </w:p>
          <w:p w:rsidR="0037122E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eastAsia="ru-RU"/>
              </w:rPr>
              <w:t>RPS</w:t>
            </w: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 xml:space="preserve"> в </w:t>
            </w:r>
            <w:proofErr w:type="gramStart"/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B &gt;</w:t>
            </w:r>
            <w:proofErr w:type="gramEnd"/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 xml:space="preserve"> A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 xml:space="preserve">3. </w:t>
            </w:r>
            <w:proofErr w:type="spellStart"/>
            <w:r w:rsidRPr="00AA409A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eastAsia="ru-RU"/>
              </w:rPr>
              <w:t>Paid</w:t>
            </w:r>
            <w:proofErr w:type="spellEnd"/>
            <w:r w:rsidRPr="00AA409A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eastAsia="ru-RU"/>
              </w:rPr>
              <w:t xml:space="preserve"> CTR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H0: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Нет различий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H1:</w:t>
            </w:r>
          </w:p>
          <w:p w:rsidR="0037122E" w:rsidRPr="006C3791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1C3F2C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>Paid</w:t>
            </w:r>
            <w:r w:rsidRPr="006C3791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eastAsia="ru-RU"/>
              </w:rPr>
              <w:t xml:space="preserve"> </w:t>
            </w:r>
            <w:r w:rsidRPr="001C3F2C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>CTR</w:t>
            </w:r>
            <w:r w:rsidRPr="006C3791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 xml:space="preserve"> </w:t>
            </w: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в</w:t>
            </w:r>
            <w:r w:rsidRPr="006C3791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 xml:space="preserve"> </w:t>
            </w:r>
            <w:r w:rsidRPr="001C3F2C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>B</w:t>
            </w:r>
            <w:r w:rsidRPr="006C3791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 xml:space="preserve"> &gt; </w:t>
            </w:r>
            <w:r w:rsidRPr="001C3F2C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>A</w:t>
            </w:r>
          </w:p>
          <w:p w:rsidR="0037122E" w:rsidRPr="006C3791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</w:p>
          <w:p w:rsidR="0037122E" w:rsidRPr="006C3791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6C3791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 xml:space="preserve">4. </w:t>
            </w:r>
            <w:r w:rsidRPr="001C3F2C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>Organic</w:t>
            </w:r>
            <w:r w:rsidRPr="006C3791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eastAsia="ru-RU"/>
              </w:rPr>
              <w:t xml:space="preserve"> </w:t>
            </w:r>
            <w:r w:rsidRPr="001C3F2C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>CTR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H0: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Нет различий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H1: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</w:pPr>
            <w:r w:rsidRPr="00AA409A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>Organic CTR</w:t>
            </w: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 xml:space="preserve"> </w:t>
            </w: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в</w:t>
            </w: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 xml:space="preserve"> B </w:t>
            </w:r>
            <w:r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>&lt;</w:t>
            </w: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 xml:space="preserve"> A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</w:pP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418" w:type="dxa"/>
          </w:tcPr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>RPM</w:t>
            </w:r>
            <w:r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 xml:space="preserve">, </w:t>
            </w:r>
            <w:r w:rsidRPr="00AA409A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>RPS</w:t>
            </w:r>
            <w:r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 xml:space="preserve">, </w:t>
            </w:r>
            <w:r w:rsidRPr="00AA409A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>Paid CTR</w:t>
            </w:r>
            <w:r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 xml:space="preserve">, </w:t>
            </w:r>
            <w:r w:rsidRPr="00AA409A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>Organic CTR</w:t>
            </w:r>
          </w:p>
        </w:tc>
        <w:tc>
          <w:tcPr>
            <w:tcW w:w="1847" w:type="dxa"/>
            <w:hideMark/>
          </w:tcPr>
          <w:p w:rsidR="0037122E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</w:pPr>
            <w:r w:rsidRPr="003D5626"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  <w:t xml:space="preserve">Новые посетители (новые сессии) + возвращающиеся пользователи с рандомизацией по </w:t>
            </w:r>
            <w:proofErr w:type="spellStart"/>
            <w:r w:rsidRPr="003D5626"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  <w:t>user_id</w:t>
            </w:r>
            <w:proofErr w:type="spellEnd"/>
          </w:p>
          <w:p w:rsidR="0037122E" w:rsidRPr="003D5626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</w:pPr>
          </w:p>
          <w:p w:rsidR="0037122E" w:rsidRPr="002067B6" w:rsidRDefault="0037122E" w:rsidP="00533A02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</w:pPr>
            <w:r w:rsidRPr="002067B6"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Zα/2=1,96</w:t>
            </w:r>
            <w:r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 xml:space="preserve"> </w:t>
            </w:r>
          </w:p>
          <w:p w:rsidR="0037122E" w:rsidRDefault="0037122E" w:rsidP="00533A02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</w:pPr>
            <w:r w:rsidRPr="002067B6"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Zβ=0,</w:t>
            </w:r>
            <w:r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84 (</w:t>
            </w:r>
            <w:r w:rsidRPr="002067B6"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β</w:t>
            </w:r>
            <w:r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=0,2)</w:t>
            </w:r>
          </w:p>
          <w:p w:rsidR="0037122E" w:rsidRDefault="0037122E" w:rsidP="00533A02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</w:pPr>
            <w:r w:rsidRPr="002067B6"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p₁=0,1(предположение)</w:t>
            </w:r>
          </w:p>
          <w:p w:rsidR="0037122E" w:rsidRDefault="0037122E" w:rsidP="00533A02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</w:pPr>
            <w:r w:rsidRPr="002067B6"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p₂=0,1</w:t>
            </w:r>
            <w:r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1</w:t>
            </w:r>
            <w:r w:rsidRPr="002067B6"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(ожидаемый CTR в тестовой группе на 10%)</w:t>
            </w:r>
          </w:p>
          <w:p w:rsidR="0037122E" w:rsidRDefault="0037122E" w:rsidP="00533A02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</w:pPr>
            <w:r w:rsidRPr="002067B6"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σ=2,56 (предположение)</w:t>
            </w:r>
          </w:p>
          <w:p w:rsidR="0037122E" w:rsidRDefault="0037122E" w:rsidP="00533A02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</w:pPr>
            <w:r w:rsidRPr="002067B6"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μ₁=2,5 (предположение)</w:t>
            </w:r>
          </w:p>
          <w:p w:rsidR="0037122E" w:rsidRDefault="0037122E" w:rsidP="00533A02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</w:pPr>
          </w:p>
          <w:p w:rsidR="0037122E" w:rsidRDefault="0037122E" w:rsidP="00533A02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</w:pPr>
            <w:r w:rsidRPr="003D5626"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Для метрик-пропорций (конверсия, CTR):</w:t>
            </w:r>
          </w:p>
          <w:p w:rsidR="0037122E" w:rsidRPr="006C207F" w:rsidRDefault="0037122E" w:rsidP="00533A02">
            <w:pPr>
              <w:pStyle w:val="HTML"/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3D5626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>n = (Zα/2 + Z</w:t>
            </w:r>
            <w:proofErr w:type="gramStart"/>
            <w:r w:rsidRPr="003D5626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>β)²</w:t>
            </w:r>
            <w:proofErr w:type="gramEnd"/>
            <w:r w:rsidRPr="003D5626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 xml:space="preserve"> × [p₁(1-p₁) + p₂(1-p₂)] / (p₁ - p₂)²</w:t>
            </w:r>
            <w:r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>=</w:t>
            </w:r>
            <w:r w:rsidRPr="006C207F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>(1,96+0,84)^2*((0,1*(1-0,1)+0,11*(1-0,11))/((0,11-0,1)^2)=14731</w:t>
            </w:r>
          </w:p>
          <w:p w:rsidR="0037122E" w:rsidRPr="003D5626" w:rsidRDefault="0037122E" w:rsidP="00533A02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</w:pPr>
            <w:r w:rsidRPr="003D5626"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Для метрик-средних (RPM</w:t>
            </w:r>
            <w:r w:rsidRPr="006C207F"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 xml:space="preserve"> – </w:t>
            </w:r>
            <w:r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считаем по этой метрике</w:t>
            </w:r>
            <w:r w:rsidRPr="003D5626"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, RPS):</w:t>
            </w:r>
          </w:p>
          <w:p w:rsidR="0037122E" w:rsidRPr="001C3F2C" w:rsidRDefault="0037122E" w:rsidP="00533A02">
            <w:pPr>
              <w:pStyle w:val="HTML"/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</w:pPr>
            <w:r w:rsidRPr="006C207F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val="en-US" w:eastAsia="en-US"/>
              </w:rPr>
              <w:t>n</w:t>
            </w:r>
            <w:r w:rsidRPr="001C3F2C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 xml:space="preserve"> = (</w:t>
            </w:r>
            <w:r w:rsidRPr="006C207F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val="en-US" w:eastAsia="en-US"/>
              </w:rPr>
              <w:t>Z</w:t>
            </w:r>
            <w:r w:rsidRPr="003D5626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>α</w:t>
            </w:r>
            <w:r w:rsidRPr="001C3F2C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 xml:space="preserve">/2 + </w:t>
            </w:r>
            <w:r w:rsidRPr="006C207F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val="en-US" w:eastAsia="en-US"/>
              </w:rPr>
              <w:t>Z</w:t>
            </w:r>
            <w:proofErr w:type="gramStart"/>
            <w:r w:rsidRPr="003D5626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>β</w:t>
            </w:r>
            <w:r w:rsidRPr="001C3F2C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>)²</w:t>
            </w:r>
            <w:proofErr w:type="gramEnd"/>
            <w:r w:rsidRPr="001C3F2C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 xml:space="preserve"> × 2</w:t>
            </w:r>
            <w:r w:rsidRPr="003D5626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>σ</w:t>
            </w:r>
            <w:r w:rsidRPr="001C3F2C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>² / (</w:t>
            </w:r>
            <w:r w:rsidRPr="003D5626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>μ</w:t>
            </w:r>
            <w:r w:rsidRPr="001C3F2C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 xml:space="preserve">₁ - </w:t>
            </w:r>
            <w:r w:rsidRPr="003D5626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>μ</w:t>
            </w:r>
            <w:r w:rsidRPr="001C3F2C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>₂)²=</w:t>
            </w:r>
            <w:r w:rsidRPr="0037122E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 xml:space="preserve"> </w:t>
            </w:r>
            <w:r w:rsidRPr="001C3F2C"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  <w:t xml:space="preserve">(1,96+0,84)^2*2*2,56^2/(0,1*2,5)^2=1647 </w:t>
            </w:r>
          </w:p>
          <w:p w:rsidR="0037122E" w:rsidRPr="001C3F2C" w:rsidRDefault="0037122E" w:rsidP="00533A02">
            <w:pPr>
              <w:pStyle w:val="HTML"/>
              <w:rPr>
                <w:rFonts w:ascii="Times New Roman" w:eastAsiaTheme="minorHAnsi" w:hAnsi="Times New Roman" w:cs="Times New Roman"/>
                <w:bCs/>
                <w:color w:val="000000" w:themeColor="text1"/>
                <w:sz w:val="16"/>
                <w:szCs w:val="16"/>
                <w:lang w:eastAsia="en-US"/>
              </w:rPr>
            </w:pPr>
          </w:p>
          <w:p w:rsidR="0037122E" w:rsidRPr="006C207F" w:rsidRDefault="0037122E" w:rsidP="00533A02">
            <w:pPr>
              <w:pStyle w:val="3"/>
              <w:shd w:val="clear" w:color="auto" w:fill="FFFFFF"/>
              <w:spacing w:before="0" w:beforeAutospacing="0" w:after="0" w:afterAutospacing="0"/>
              <w:outlineLvl w:val="2"/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</w:pPr>
            <w:r>
              <w:rPr>
                <w:rFonts w:eastAsiaTheme="minorHAnsi"/>
                <w:b w:val="0"/>
                <w:color w:val="000000" w:themeColor="text1"/>
                <w:sz w:val="16"/>
                <w:szCs w:val="16"/>
                <w:lang w:eastAsia="en-US"/>
              </w:rPr>
              <w:t>Берем макс: 14731</w:t>
            </w:r>
          </w:p>
          <w:p w:rsidR="0037122E" w:rsidRPr="001C3F2C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560" w:type="dxa"/>
            <w:hideMark/>
          </w:tcPr>
          <w:p w:rsidR="0037122E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83125F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min_days</w:t>
            </w:r>
            <w:proofErr w:type="spellEnd"/>
            <w:r w:rsidRPr="0083125F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=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n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/(</w:t>
            </w:r>
            <w:proofErr w:type="spellStart"/>
            <w:proofErr w:type="gramEnd"/>
            <w:r w:rsidRPr="0083125F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traffic_per_day×test_share</w:t>
            </w:r>
            <w:proofErr w:type="spellEnd"/>
            <w:r w:rsidRPr="0083125F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×</w:t>
            </w:r>
            <w:r w:rsidRPr="00E02357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доля</w:t>
            </w:r>
            <w:r w:rsidRPr="0083125F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 </w:t>
            </w:r>
            <w:r w:rsidRPr="00E02357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новых</w:t>
            </w:r>
            <w:r w:rsidRPr="0083125F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 </w:t>
            </w:r>
            <w:r w:rsidRPr="00E02357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пользователей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)</w:t>
            </w:r>
          </w:p>
          <w:p w:rsidR="0037122E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</w:p>
          <w:p w:rsidR="0037122E" w:rsidRPr="0037122E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83125F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traffic_per_day</w:t>
            </w:r>
            <w:proofErr w:type="spellEnd"/>
            <w:r w:rsidRPr="0083125F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=</w:t>
            </w:r>
            <w:r w:rsidRPr="0037122E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 xml:space="preserve">100000 -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допущение</w:t>
            </w:r>
          </w:p>
          <w:p w:rsidR="0037122E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</w:p>
          <w:p w:rsidR="0037122E" w:rsidRPr="0037122E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допущение</w:t>
            </w:r>
            <w:r w:rsidRPr="0037122E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:</w:t>
            </w:r>
          </w:p>
          <w:p w:rsidR="0037122E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83125F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test_share</w:t>
            </w:r>
            <w:proofErr w:type="spellEnd"/>
            <w:r w:rsidRPr="0083125F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=20%+20%=40%=0,4</w:t>
            </w:r>
          </w:p>
          <w:p w:rsidR="0037122E" w:rsidRPr="0083125F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А-20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%,В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-20%, остальные – 60%</w:t>
            </w:r>
          </w:p>
          <w:p w:rsidR="0037122E" w:rsidRPr="0083125F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:rsidR="0037122E" w:rsidRDefault="0037122E" w:rsidP="00533A02">
            <w:pPr>
              <w:pStyle w:val="HTML"/>
              <w:wordWrap w:val="0"/>
              <w:rPr>
                <w:rFonts w:ascii="Times New Roman" w:eastAsiaTheme="minorHAnsi" w:hAnsi="Times New Roman" w:cs="Times New Roman"/>
                <w:color w:val="000000" w:themeColor="text1"/>
                <w:sz w:val="16"/>
                <w:szCs w:val="16"/>
                <w:lang w:eastAsia="en-US"/>
              </w:rPr>
            </w:pPr>
            <w:proofErr w:type="spellStart"/>
            <w:r w:rsidRPr="00A078EF">
              <w:rPr>
                <w:rFonts w:ascii="Times New Roman" w:eastAsiaTheme="minorHAnsi" w:hAnsi="Times New Roman" w:cs="Times New Roman"/>
                <w:color w:val="000000" w:themeColor="text1"/>
                <w:sz w:val="16"/>
                <w:szCs w:val="16"/>
                <w:lang w:eastAsia="en-US"/>
              </w:rPr>
              <w:t>min_days</w:t>
            </w:r>
            <w:proofErr w:type="spellEnd"/>
            <w:r w:rsidRPr="00A078EF">
              <w:rPr>
                <w:rFonts w:ascii="Times New Roman" w:eastAsiaTheme="minorHAnsi" w:hAnsi="Times New Roman" w:cs="Times New Roman"/>
                <w:color w:val="000000" w:themeColor="text1"/>
                <w:sz w:val="16"/>
                <w:szCs w:val="16"/>
                <w:lang w:eastAsia="en-US"/>
              </w:rPr>
              <w:t xml:space="preserve"> = 14731</w:t>
            </w:r>
            <w:proofErr w:type="gramStart"/>
            <w:r w:rsidRPr="00A078EF">
              <w:rPr>
                <w:rFonts w:ascii="Times New Roman" w:eastAsiaTheme="minorHAnsi" w:hAnsi="Times New Roman" w:cs="Times New Roman"/>
                <w:color w:val="000000" w:themeColor="text1"/>
                <w:sz w:val="16"/>
                <w:szCs w:val="16"/>
                <w:lang w:eastAsia="en-US"/>
              </w:rPr>
              <w:t>/(</w:t>
            </w:r>
            <w:proofErr w:type="gramEnd"/>
            <w:r w:rsidRPr="00A078EF">
              <w:rPr>
                <w:rFonts w:ascii="Times New Roman" w:eastAsiaTheme="minorHAnsi" w:hAnsi="Times New Roman" w:cs="Times New Roman"/>
                <w:color w:val="000000" w:themeColor="text1"/>
                <w:sz w:val="16"/>
                <w:szCs w:val="16"/>
                <w:lang w:eastAsia="en-US"/>
              </w:rPr>
              <w:t>100000*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16"/>
                <w:szCs w:val="16"/>
                <w:lang w:eastAsia="en-US"/>
              </w:rPr>
              <w:t>0,4*</w:t>
            </w:r>
            <w:r w:rsidRPr="00A078EF">
              <w:rPr>
                <w:rFonts w:ascii="Times New Roman" w:eastAsiaTheme="minorHAnsi" w:hAnsi="Times New Roman" w:cs="Times New Roman"/>
                <w:color w:val="000000" w:themeColor="text1"/>
                <w:sz w:val="16"/>
                <w:szCs w:val="16"/>
                <w:lang w:eastAsia="en-US"/>
              </w:rPr>
              <w:t>0,2)=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16"/>
                <w:szCs w:val="16"/>
                <w:lang w:eastAsia="en-US"/>
              </w:rPr>
              <w:t xml:space="preserve">   1</w:t>
            </w:r>
            <w:r w:rsidRPr="00A078EF">
              <w:rPr>
                <w:rFonts w:ascii="Times New Roman" w:eastAsiaTheme="minorHAnsi" w:hAnsi="Times New Roman" w:cs="Times New Roman"/>
                <w:color w:val="000000" w:themeColor="text1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16"/>
                <w:szCs w:val="16"/>
                <w:lang w:eastAsia="en-US"/>
              </w:rPr>
              <w:t>84 = 2</w:t>
            </w:r>
            <w:r w:rsidRPr="00A078EF">
              <w:rPr>
                <w:rFonts w:ascii="Times New Roman" w:eastAsiaTheme="minorHAnsi" w:hAnsi="Times New Roman" w:cs="Times New Roman"/>
                <w:color w:val="000000" w:themeColor="text1"/>
                <w:sz w:val="16"/>
                <w:szCs w:val="16"/>
                <w:lang w:eastAsia="en-US"/>
              </w:rPr>
              <w:t xml:space="preserve"> дня </w:t>
            </w:r>
          </w:p>
          <w:p w:rsidR="0037122E" w:rsidRDefault="0037122E" w:rsidP="00533A02">
            <w:pPr>
              <w:pStyle w:val="HTML"/>
              <w:wordWrap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  <w:p w:rsidR="0037122E" w:rsidRPr="00A078EF" w:rsidRDefault="0037122E" w:rsidP="00533A02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270" w:type="dxa"/>
            <w:hideMark/>
          </w:tcPr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1. RPM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H0:</w:t>
            </w:r>
            <w:r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 xml:space="preserve"> не отвергаем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Нет различий</w:t>
            </w:r>
          </w:p>
          <w:p w:rsidR="0037122E" w:rsidRPr="00EB52F6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</w:p>
          <w:p w:rsidR="0037122E" w:rsidRPr="00EB52F6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EB52F6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 xml:space="preserve">2. </w:t>
            </w:r>
            <w:r w:rsidRPr="001C3F2C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>RPS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1C3F2C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>H</w:t>
            </w:r>
            <w:r w:rsidRPr="00EB52F6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0:</w:t>
            </w:r>
            <w:r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 xml:space="preserve"> не отвергаем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Нет различий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 xml:space="preserve">3. </w:t>
            </w:r>
            <w:proofErr w:type="spellStart"/>
            <w:r w:rsidRPr="00AA409A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eastAsia="ru-RU"/>
              </w:rPr>
              <w:t>Paid</w:t>
            </w:r>
            <w:proofErr w:type="spellEnd"/>
            <w:r w:rsidRPr="00AA409A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eastAsia="ru-RU"/>
              </w:rPr>
              <w:t xml:space="preserve"> CTR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H0:</w:t>
            </w:r>
            <w:r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 xml:space="preserve"> не отвергаем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Нет различий</w:t>
            </w:r>
          </w:p>
          <w:p w:rsidR="0037122E" w:rsidRPr="0037122E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</w:pPr>
          </w:p>
          <w:p w:rsidR="0037122E" w:rsidRPr="001C3F2C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</w:pPr>
            <w:r w:rsidRPr="001C3F2C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 xml:space="preserve">4. </w:t>
            </w:r>
            <w:r w:rsidRPr="001C3F2C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>Organic CTR</w:t>
            </w:r>
          </w:p>
          <w:p w:rsidR="0037122E" w:rsidRPr="00EB52F6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</w:pPr>
            <w:r w:rsidRPr="00EB52F6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 xml:space="preserve">H0: </w:t>
            </w:r>
            <w:r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отвергаем</w:t>
            </w:r>
          </w:p>
          <w:p w:rsidR="0037122E" w:rsidRPr="00AA409A" w:rsidRDefault="0037122E" w:rsidP="00533A02">
            <w:pPr>
              <w:tabs>
                <w:tab w:val="left" w:pos="284"/>
              </w:tabs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</w:pPr>
            <w:r w:rsidRPr="00AA409A">
              <w:rPr>
                <w:rFonts w:ascii="Times New Roman" w:eastAsia="Times New Roman" w:hAnsi="Times New Roman" w:cs="Times New Roman"/>
                <w:bCs/>
                <w:color w:val="0F1115"/>
                <w:sz w:val="16"/>
                <w:szCs w:val="16"/>
                <w:lang w:val="en-US" w:eastAsia="ru-RU"/>
              </w:rPr>
              <w:t>Organic CTR</w:t>
            </w: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 xml:space="preserve"> </w:t>
            </w: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eastAsia="ru-RU"/>
              </w:rPr>
              <w:t>в</w:t>
            </w: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 xml:space="preserve"> B </w:t>
            </w:r>
            <w:r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>&lt;</w:t>
            </w:r>
            <w:r w:rsidRPr="00AA409A">
              <w:rPr>
                <w:rFonts w:ascii="Times New Roman" w:eastAsia="Times New Roman" w:hAnsi="Times New Roman" w:cs="Times New Roman"/>
                <w:color w:val="060D31"/>
                <w:sz w:val="16"/>
                <w:szCs w:val="16"/>
                <w:bdr w:val="none" w:sz="0" w:space="0" w:color="auto" w:frame="1"/>
                <w:lang w:val="en-US" w:eastAsia="ru-RU"/>
              </w:rPr>
              <w:t xml:space="preserve"> A</w:t>
            </w:r>
          </w:p>
          <w:p w:rsidR="0037122E" w:rsidRPr="00EB52F6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hideMark/>
          </w:tcPr>
          <w:p w:rsidR="0037122E" w:rsidRPr="000F46AB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17.04.2026</w:t>
            </w:r>
          </w:p>
        </w:tc>
        <w:tc>
          <w:tcPr>
            <w:tcW w:w="856" w:type="dxa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37122E" w:rsidRPr="00001756" w:rsidTr="00533A02">
        <w:tc>
          <w:tcPr>
            <w:tcW w:w="1129" w:type="dxa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276" w:type="dxa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418" w:type="dxa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847" w:type="dxa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560" w:type="dxa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270" w:type="dxa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1276" w:type="dxa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856" w:type="dxa"/>
            <w:hideMark/>
          </w:tcPr>
          <w:p w:rsidR="0037122E" w:rsidRPr="00001756" w:rsidRDefault="0037122E" w:rsidP="00533A02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:rsidR="0037122E" w:rsidRPr="003C0412" w:rsidRDefault="0037122E" w:rsidP="0037122E">
      <w:pPr>
        <w:pStyle w:val="a5"/>
        <w:shd w:val="clear" w:color="auto" w:fill="FFFFFF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</w:p>
    <w:p w:rsidR="0037122E" w:rsidRPr="00693AEE" w:rsidRDefault="0037122E" w:rsidP="0037122E">
      <w:pPr>
        <w:shd w:val="clear" w:color="auto" w:fill="FFFFFF"/>
        <w:tabs>
          <w:tab w:val="left" w:pos="284"/>
          <w:tab w:val="num" w:pos="993"/>
        </w:tabs>
        <w:spacing w:after="0" w:line="240" w:lineRule="auto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 w:rsidRPr="00693AEE">
        <w:rPr>
          <w:rStyle w:val="a4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Для расчета длительности теста необходимы данные о ежедневном трафике платформы. </w:t>
      </w:r>
      <w:r w:rsidR="00A5165E">
        <w:rPr>
          <w:rStyle w:val="a4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В </w:t>
      </w:r>
      <w:proofErr w:type="gramStart"/>
      <w:r w:rsidR="00A5165E">
        <w:rPr>
          <w:rStyle w:val="a4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расчетах  ежедневный</w:t>
      </w:r>
      <w:proofErr w:type="gramEnd"/>
      <w:r w:rsidR="00A5165E">
        <w:rPr>
          <w:rStyle w:val="a4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 xml:space="preserve"> трафик принят за 100000. </w:t>
      </w:r>
      <w:r w:rsidRPr="00693AEE">
        <w:rPr>
          <w:rStyle w:val="a4"/>
          <w:rFonts w:ascii="Times New Roman" w:hAnsi="Times New Roman" w:cs="Times New Roman"/>
          <w:i w:val="0"/>
          <w:color w:val="0F1115"/>
          <w:sz w:val="24"/>
          <w:szCs w:val="24"/>
          <w:shd w:val="clear" w:color="auto" w:fill="FFFFFF"/>
        </w:rPr>
        <w:t>Без этих данных точная оценка невозможна.</w:t>
      </w:r>
    </w:p>
    <w:p w:rsidR="0037122E" w:rsidRPr="00693AEE" w:rsidRDefault="0037122E" w:rsidP="0037122E">
      <w:pPr>
        <w:shd w:val="clear" w:color="auto" w:fill="FFFFFF"/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</w:p>
    <w:p w:rsidR="0037122E" w:rsidRDefault="0037122E" w:rsidP="0037122E">
      <w:pPr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60D31"/>
          <w:sz w:val="24"/>
          <w:szCs w:val="24"/>
          <w:lang w:eastAsia="ru-RU"/>
        </w:rPr>
        <w:br w:type="page"/>
      </w:r>
    </w:p>
    <w:p w:rsidR="00A5165E" w:rsidRPr="00A5165E" w:rsidRDefault="00A5165E" w:rsidP="00A5165E">
      <w:pPr>
        <w:jc w:val="center"/>
        <w:rPr>
          <w:rFonts w:ascii="Times New Roman" w:eastAsia="Times New Roman" w:hAnsi="Times New Roman" w:cs="Times New Roman"/>
          <w:b/>
          <w:color w:val="060D31"/>
          <w:sz w:val="24"/>
          <w:szCs w:val="24"/>
          <w:lang w:eastAsia="ru-RU"/>
        </w:rPr>
      </w:pPr>
      <w:r w:rsidRPr="00A5165E">
        <w:rPr>
          <w:rFonts w:ascii="Times New Roman" w:eastAsia="Times New Roman" w:hAnsi="Times New Roman" w:cs="Times New Roman"/>
          <w:b/>
          <w:color w:val="060D31"/>
          <w:sz w:val="24"/>
          <w:szCs w:val="24"/>
          <w:lang w:eastAsia="ru-RU"/>
        </w:rPr>
        <w:lastRenderedPageBreak/>
        <w:t>Листинг программы</w:t>
      </w:r>
    </w:p>
    <w:p w:rsidR="0037122E" w:rsidRDefault="009F408D" w:rsidP="0037122E">
      <w:pPr>
        <w:tabs>
          <w:tab w:val="left" w:pos="284"/>
        </w:tabs>
        <w:spacing w:after="0" w:line="240" w:lineRule="auto"/>
        <w:jc w:val="both"/>
        <w:rPr>
          <w:noProof/>
        </w:rPr>
      </w:pPr>
      <w:r w:rsidRPr="009F408D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drawing>
          <wp:inline distT="0" distB="0" distL="0" distR="0" wp14:anchorId="470129DE" wp14:editId="4989C2CB">
            <wp:extent cx="6645910" cy="275907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08D">
        <w:rPr>
          <w:noProof/>
        </w:rPr>
        <w:t xml:space="preserve"> </w:t>
      </w:r>
      <w:r w:rsidRPr="009F408D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drawing>
          <wp:inline distT="0" distB="0" distL="0" distR="0" wp14:anchorId="13713E95" wp14:editId="57FAB4DD">
            <wp:extent cx="6645910" cy="437070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08D" w:rsidRDefault="009F408D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9F408D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drawing>
          <wp:inline distT="0" distB="0" distL="0" distR="0" wp14:anchorId="2995A9AF" wp14:editId="621225F6">
            <wp:extent cx="6645910" cy="195199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08D" w:rsidRDefault="009F408D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</w:p>
    <w:p w:rsidR="009F408D" w:rsidRDefault="009F408D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</w:p>
    <w:p w:rsidR="009F408D" w:rsidRDefault="009F408D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9F408D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lastRenderedPageBreak/>
        <w:drawing>
          <wp:inline distT="0" distB="0" distL="0" distR="0" wp14:anchorId="2707CBB7" wp14:editId="62209D32">
            <wp:extent cx="6192078" cy="34746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6813" cy="34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08D" w:rsidRDefault="009F408D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9F408D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drawing>
          <wp:inline distT="0" distB="0" distL="0" distR="0" wp14:anchorId="6E24539B" wp14:editId="6A802611">
            <wp:extent cx="6100574" cy="3557988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4248" cy="356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CC" w:rsidRDefault="004052CC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4052CC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drawing>
          <wp:inline distT="0" distB="0" distL="0" distR="0" wp14:anchorId="75C8742C" wp14:editId="4FF9B6D0">
            <wp:extent cx="6052930" cy="2490920"/>
            <wp:effectExtent l="0" t="0" r="508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7607" cy="24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2E" w:rsidRDefault="0037122E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</w:p>
    <w:p w:rsidR="00A5165E" w:rsidRDefault="004052CC" w:rsidP="004052CC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lastRenderedPageBreak/>
        <w:t>Результаты выполнения программы:</w:t>
      </w:r>
    </w:p>
    <w:p w:rsidR="004052CC" w:rsidRDefault="004052CC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4052CC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drawing>
          <wp:inline distT="0" distB="0" distL="0" distR="0" wp14:anchorId="3687961B" wp14:editId="3D2F554A">
            <wp:extent cx="6645910" cy="4663440"/>
            <wp:effectExtent l="0" t="0" r="254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65E" w:rsidRDefault="004052CC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4052CC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drawing>
          <wp:inline distT="0" distB="0" distL="0" distR="0" wp14:anchorId="75E05758" wp14:editId="6C24B398">
            <wp:extent cx="4062249" cy="112709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796" cy="11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CC" w:rsidRDefault="004052CC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4052CC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drawing>
          <wp:inline distT="0" distB="0" distL="0" distR="0" wp14:anchorId="381B13C0" wp14:editId="33660E56">
            <wp:extent cx="5099027" cy="3597966"/>
            <wp:effectExtent l="0" t="0" r="698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873" cy="361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CC" w:rsidRDefault="004052CC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</w:p>
    <w:p w:rsidR="00A5165E" w:rsidRDefault="004052CC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4052CC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lastRenderedPageBreak/>
        <w:drawing>
          <wp:inline distT="0" distB="0" distL="0" distR="0" wp14:anchorId="336934F7" wp14:editId="5987902B">
            <wp:extent cx="6645910" cy="5078730"/>
            <wp:effectExtent l="0" t="0" r="254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65E" w:rsidRDefault="004052CC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4052CC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drawing>
          <wp:inline distT="0" distB="0" distL="0" distR="0" wp14:anchorId="4BC993C3" wp14:editId="4C8BBE3F">
            <wp:extent cx="6366752" cy="452230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952" cy="454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CC" w:rsidRDefault="000A15F9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0A15F9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lastRenderedPageBreak/>
        <w:drawing>
          <wp:inline distT="0" distB="0" distL="0" distR="0" wp14:anchorId="0810462B" wp14:editId="00CDA3A5">
            <wp:extent cx="6645910" cy="5004435"/>
            <wp:effectExtent l="0" t="0" r="254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F9" w:rsidRDefault="000A15F9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0A15F9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drawing>
          <wp:inline distT="0" distB="0" distL="0" distR="0" wp14:anchorId="32E6CADC" wp14:editId="5906EF70">
            <wp:extent cx="6645910" cy="4698365"/>
            <wp:effectExtent l="0" t="0" r="254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F9" w:rsidRDefault="00EB0F8F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EB0F8F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lastRenderedPageBreak/>
        <w:drawing>
          <wp:inline distT="0" distB="0" distL="0" distR="0" wp14:anchorId="2D142E51" wp14:editId="5CD7EEAA">
            <wp:extent cx="6086475" cy="37433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65E" w:rsidRDefault="00A5165E" w:rsidP="0037122E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</w:p>
    <w:p w:rsidR="00E51F55" w:rsidRDefault="00E51F55" w:rsidP="00E51F5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t>Выводы (по всем платформам, так и в разрезе платформ тенденция одинаковая):</w:t>
      </w:r>
    </w:p>
    <w:p w:rsidR="00E51F55" w:rsidRPr="007019C7" w:rsidRDefault="00E51F55" w:rsidP="00E51F55">
      <w:pPr>
        <w:pStyle w:val="a5"/>
        <w:numPr>
          <w:ilvl w:val="1"/>
          <w:numId w:val="8"/>
        </w:numPr>
        <w:tabs>
          <w:tab w:val="left" w:pos="284"/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</w:pPr>
      <w:proofErr w:type="spellStart"/>
      <w:r w:rsidRPr="007019C7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>Сплитование</w:t>
      </w:r>
      <w:proofErr w:type="spellEnd"/>
      <w:r w:rsidRPr="007019C7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 xml:space="preserve"> корректное — дубликатов нет, группы сбалансированы</w:t>
      </w:r>
      <w:r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>.</w:t>
      </w:r>
    </w:p>
    <w:p w:rsidR="00E51F55" w:rsidRPr="007019C7" w:rsidRDefault="00E51F55" w:rsidP="00E51F55">
      <w:pPr>
        <w:pStyle w:val="a5"/>
        <w:numPr>
          <w:ilvl w:val="1"/>
          <w:numId w:val="8"/>
        </w:numPr>
        <w:tabs>
          <w:tab w:val="left" w:pos="284"/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</w:pPr>
      <w:r w:rsidRPr="007019C7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 xml:space="preserve">Экспериментальное изменение (группа B) не улучшило ключевые бизнес-метрики (RPM, RPS, </w:t>
      </w:r>
      <w:proofErr w:type="spellStart"/>
      <w:r w:rsidRPr="007019C7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>Paid</w:t>
      </w:r>
      <w:proofErr w:type="spellEnd"/>
      <w:r w:rsidRPr="007019C7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 xml:space="preserve"> CTR)</w:t>
      </w:r>
      <w:r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>.</w:t>
      </w:r>
    </w:p>
    <w:p w:rsidR="00E51F55" w:rsidRPr="007019C7" w:rsidRDefault="00E51F55" w:rsidP="00E51F55">
      <w:pPr>
        <w:pStyle w:val="a5"/>
        <w:numPr>
          <w:ilvl w:val="1"/>
          <w:numId w:val="8"/>
        </w:numPr>
        <w:tabs>
          <w:tab w:val="left" w:pos="284"/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</w:pPr>
      <w:proofErr w:type="spellStart"/>
      <w:r w:rsidRPr="007019C7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>Organic</w:t>
      </w:r>
      <w:proofErr w:type="spellEnd"/>
      <w:r w:rsidRPr="007019C7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 xml:space="preserve"> CTR в группе B значительно снизился — это негативный эффект</w:t>
      </w:r>
      <w:r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>.</w:t>
      </w:r>
    </w:p>
    <w:p w:rsidR="00E51F55" w:rsidRPr="00A2709C" w:rsidRDefault="00E51F55" w:rsidP="00E51F55">
      <w:pPr>
        <w:pStyle w:val="a5"/>
        <w:numPr>
          <w:ilvl w:val="1"/>
          <w:numId w:val="8"/>
        </w:numPr>
        <w:tabs>
          <w:tab w:val="left" w:pos="284"/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</w:pPr>
      <w:r w:rsidRPr="007019C7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>Рекомендация: </w:t>
      </w:r>
      <w:r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>н</w:t>
      </w:r>
      <w:r w:rsidRPr="007019C7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>е внедрять изменение, так как оно ухудшает поведенческие метрики без выгоды для выручки</w:t>
      </w:r>
      <w:r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 xml:space="preserve"> - </w:t>
      </w:r>
      <w:r w:rsidRPr="00A2709C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>на маленькой выборке можно обнаружить только очень сильные эффекты (126 вместо рассчитанного количества наблюдений в 14730).</w:t>
      </w:r>
    </w:p>
    <w:p w:rsidR="00E51F55" w:rsidRPr="00A2709C" w:rsidRDefault="00E51F55" w:rsidP="00E51F55">
      <w:pPr>
        <w:pStyle w:val="a5"/>
        <w:numPr>
          <w:ilvl w:val="1"/>
          <w:numId w:val="8"/>
        </w:numPr>
        <w:tabs>
          <w:tab w:val="left" w:pos="284"/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</w:pPr>
      <w:r w:rsidRPr="00A2709C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 xml:space="preserve">Внедрить мониторинг LTV (падение </w:t>
      </w:r>
      <w:proofErr w:type="spellStart"/>
      <w:r w:rsidRPr="00A2709C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>Organic</w:t>
      </w:r>
      <w:proofErr w:type="spellEnd"/>
      <w:r w:rsidRPr="00A2709C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 xml:space="preserve"> CTR может привести к снижению возвратов пользователей), необходимо отследить долгосрочный эффект через 7, 14, 30 дней.</w:t>
      </w:r>
    </w:p>
    <w:p w:rsidR="00E51F55" w:rsidRPr="00A2709C" w:rsidRDefault="00E51F55" w:rsidP="00E51F55">
      <w:pPr>
        <w:pStyle w:val="a5"/>
        <w:numPr>
          <w:ilvl w:val="1"/>
          <w:numId w:val="8"/>
        </w:numPr>
        <w:tabs>
          <w:tab w:val="left" w:pos="284"/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</w:pPr>
      <w:r w:rsidRPr="00A2709C"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  <w:t>Запустить новый A/B-тест с другим чередованием платных и органических элементов, визуальным выделением платных элементов с одновременным увеличением объема выборки.</w:t>
      </w:r>
    </w:p>
    <w:p w:rsidR="00E51F55" w:rsidRDefault="00E51F55" w:rsidP="00A2709C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060D31"/>
          <w:sz w:val="24"/>
          <w:szCs w:val="24"/>
          <w:shd w:val="clear" w:color="auto" w:fill="FFFFFF"/>
        </w:rPr>
      </w:pPr>
    </w:p>
    <w:p w:rsidR="0037122E" w:rsidRPr="0017565C" w:rsidRDefault="0017565C" w:rsidP="0017565C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17565C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  <w:t>Таблица со статистическими данными</w:t>
      </w:r>
      <w:r w:rsidRPr="0017565C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  <w:t xml:space="preserve"> по всем платформам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985"/>
        <w:gridCol w:w="2126"/>
        <w:gridCol w:w="2806"/>
      </w:tblGrid>
      <w:tr w:rsidR="006C3791" w:rsidRPr="0070063B" w:rsidTr="0070063B">
        <w:tc>
          <w:tcPr>
            <w:tcW w:w="1696" w:type="dxa"/>
          </w:tcPr>
          <w:p w:rsidR="006C3791" w:rsidRPr="0070063B" w:rsidRDefault="006C3791" w:rsidP="006C37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1843" w:type="dxa"/>
          </w:tcPr>
          <w:p w:rsidR="006C3791" w:rsidRPr="0070063B" w:rsidRDefault="005977B6" w:rsidP="006C37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Значение </w:t>
            </w:r>
            <w:proofErr w:type="gramStart"/>
            <w:r w:rsidRPr="0070063B">
              <w:rPr>
                <w:rFonts w:ascii="Times New Roman" w:hAnsi="Times New Roman" w:cs="Times New Roman"/>
                <w:b/>
                <w:sz w:val="24"/>
                <w:szCs w:val="24"/>
              </w:rPr>
              <w:t>контрольной  группы</w:t>
            </w:r>
            <w:proofErr w:type="gramEnd"/>
            <w:r w:rsidRPr="007006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C3791" w:rsidRPr="0070063B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</w:p>
        </w:tc>
        <w:tc>
          <w:tcPr>
            <w:tcW w:w="1985" w:type="dxa"/>
          </w:tcPr>
          <w:p w:rsidR="006C3791" w:rsidRPr="0070063B" w:rsidRDefault="005977B6" w:rsidP="006C37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Значение тестовой группы </w:t>
            </w:r>
            <w:r w:rsidR="006C3791" w:rsidRPr="0070063B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2126" w:type="dxa"/>
          </w:tcPr>
          <w:p w:rsidR="006C3791" w:rsidRPr="0070063B" w:rsidRDefault="006C3791" w:rsidP="006C37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b/>
                <w:sz w:val="24"/>
                <w:szCs w:val="24"/>
              </w:rPr>
              <w:t>Относительная разница</w:t>
            </w:r>
            <w:r w:rsidR="0014125F" w:rsidRPr="007006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 от A</w:t>
            </w:r>
          </w:p>
        </w:tc>
        <w:tc>
          <w:tcPr>
            <w:tcW w:w="2806" w:type="dxa"/>
          </w:tcPr>
          <w:p w:rsidR="006C3791" w:rsidRPr="0070063B" w:rsidRDefault="006C3791" w:rsidP="006C379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b/>
                <w:sz w:val="24"/>
                <w:szCs w:val="24"/>
              </w:rPr>
              <w:t>Уровень значимости различий</w:t>
            </w:r>
            <w:r w:rsidR="0014125F" w:rsidRPr="007006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4125F" w:rsidRPr="0070063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</w:t>
            </w:r>
            <w:r w:rsidR="0014125F" w:rsidRPr="0070063B">
              <w:rPr>
                <w:rFonts w:ascii="Times New Roman" w:hAnsi="Times New Roman" w:cs="Times New Roman"/>
                <w:b/>
                <w:sz w:val="24"/>
                <w:szCs w:val="24"/>
              </w:rPr>
              <w:t>_</w:t>
            </w:r>
            <w:r w:rsidR="0014125F" w:rsidRPr="0070063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value</w:t>
            </w:r>
          </w:p>
        </w:tc>
      </w:tr>
      <w:tr w:rsidR="00E51F55" w:rsidRPr="0070063B" w:rsidTr="00171ED2">
        <w:tc>
          <w:tcPr>
            <w:tcW w:w="10456" w:type="dxa"/>
            <w:gridSpan w:val="5"/>
          </w:tcPr>
          <w:p w:rsidR="00E51F55" w:rsidRPr="00E51F55" w:rsidRDefault="00E51F55" w:rsidP="00E51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1F5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shd w:val="clear" w:color="auto" w:fill="FFFFFF"/>
              </w:rPr>
              <w:t>Все платформы</w:t>
            </w:r>
          </w:p>
        </w:tc>
      </w:tr>
      <w:tr w:rsidR="006C3791" w:rsidRPr="0070063B" w:rsidTr="0070063B">
        <w:tc>
          <w:tcPr>
            <w:tcW w:w="1696" w:type="dxa"/>
          </w:tcPr>
          <w:p w:rsidR="006C3791" w:rsidRPr="0070063B" w:rsidRDefault="006C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RPM</w:t>
            </w:r>
          </w:p>
        </w:tc>
        <w:tc>
          <w:tcPr>
            <w:tcW w:w="1843" w:type="dxa"/>
          </w:tcPr>
          <w:p w:rsidR="006C3791" w:rsidRPr="0070063B" w:rsidRDefault="00A772BA" w:rsidP="0070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2.4971</w:t>
            </w:r>
          </w:p>
        </w:tc>
        <w:tc>
          <w:tcPr>
            <w:tcW w:w="1985" w:type="dxa"/>
          </w:tcPr>
          <w:p w:rsidR="006C3791" w:rsidRPr="0070063B" w:rsidRDefault="00A772BA" w:rsidP="0070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2.9851</w:t>
            </w:r>
          </w:p>
        </w:tc>
        <w:tc>
          <w:tcPr>
            <w:tcW w:w="2126" w:type="dxa"/>
          </w:tcPr>
          <w:p w:rsidR="006C3791" w:rsidRPr="0070063B" w:rsidRDefault="00770329" w:rsidP="00700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19.54 %</w:t>
            </w:r>
            <w:r w:rsidR="0070063B"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 ↑</w:t>
            </w:r>
          </w:p>
        </w:tc>
        <w:tc>
          <w:tcPr>
            <w:tcW w:w="2806" w:type="dxa"/>
          </w:tcPr>
          <w:p w:rsidR="006C3791" w:rsidRPr="0070063B" w:rsidRDefault="00597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sz w:val="24"/>
                <w:szCs w:val="24"/>
              </w:rPr>
              <w:t>0,3604</w:t>
            </w:r>
            <w:r w:rsidR="0014125F" w:rsidRPr="00700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 w:rsidR="0014125F" w:rsidRPr="0070063B">
              <w:rPr>
                <w:rFonts w:ascii="Times New Roman" w:hAnsi="Times New Roman" w:cs="Times New Roman"/>
                <w:sz w:val="24"/>
                <w:szCs w:val="24"/>
              </w:rPr>
              <w:t>не значимо</w:t>
            </w:r>
          </w:p>
        </w:tc>
      </w:tr>
      <w:tr w:rsidR="006C3791" w:rsidRPr="0070063B" w:rsidTr="0070063B">
        <w:tc>
          <w:tcPr>
            <w:tcW w:w="1696" w:type="dxa"/>
          </w:tcPr>
          <w:p w:rsidR="006C3791" w:rsidRPr="0070063B" w:rsidRDefault="006C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RPS</w:t>
            </w:r>
          </w:p>
        </w:tc>
        <w:tc>
          <w:tcPr>
            <w:tcW w:w="1843" w:type="dxa"/>
          </w:tcPr>
          <w:p w:rsidR="006C3791" w:rsidRPr="0070063B" w:rsidRDefault="00770329" w:rsidP="0070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0.0049</w:t>
            </w:r>
          </w:p>
        </w:tc>
        <w:tc>
          <w:tcPr>
            <w:tcW w:w="1985" w:type="dxa"/>
          </w:tcPr>
          <w:p w:rsidR="006C3791" w:rsidRPr="0070063B" w:rsidRDefault="00770329" w:rsidP="0070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0.0055</w:t>
            </w:r>
          </w:p>
        </w:tc>
        <w:tc>
          <w:tcPr>
            <w:tcW w:w="2126" w:type="dxa"/>
          </w:tcPr>
          <w:p w:rsidR="006C3791" w:rsidRPr="0070063B" w:rsidRDefault="00770329" w:rsidP="00700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12.22 %</w:t>
            </w:r>
            <w:r w:rsidR="0070063B"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 ↑</w:t>
            </w:r>
          </w:p>
        </w:tc>
        <w:tc>
          <w:tcPr>
            <w:tcW w:w="2806" w:type="dxa"/>
          </w:tcPr>
          <w:p w:rsidR="006C3791" w:rsidRPr="0070063B" w:rsidRDefault="00597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sz w:val="24"/>
                <w:szCs w:val="24"/>
              </w:rPr>
              <w:t>0,5193</w:t>
            </w:r>
            <w:r w:rsidR="0014125F" w:rsidRPr="00700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4125F" w:rsidRPr="00700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="0014125F" w:rsidRPr="0070063B">
              <w:rPr>
                <w:rFonts w:ascii="Times New Roman" w:hAnsi="Times New Roman" w:cs="Times New Roman"/>
                <w:sz w:val="24"/>
                <w:szCs w:val="24"/>
              </w:rPr>
              <w:t>не значимо</w:t>
            </w:r>
          </w:p>
        </w:tc>
      </w:tr>
      <w:tr w:rsidR="006C3791" w:rsidRPr="0070063B" w:rsidTr="0070063B">
        <w:tc>
          <w:tcPr>
            <w:tcW w:w="1696" w:type="dxa"/>
          </w:tcPr>
          <w:p w:rsidR="006C3791" w:rsidRPr="0070063B" w:rsidRDefault="006C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Paid</w:t>
            </w:r>
            <w:proofErr w:type="spellEnd"/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CTR</w:t>
            </w:r>
          </w:p>
        </w:tc>
        <w:tc>
          <w:tcPr>
            <w:tcW w:w="1843" w:type="dxa"/>
          </w:tcPr>
          <w:p w:rsidR="006C3791" w:rsidRPr="0070063B" w:rsidRDefault="0070063B" w:rsidP="00700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0.021</w:t>
            </w:r>
          </w:p>
        </w:tc>
        <w:tc>
          <w:tcPr>
            <w:tcW w:w="1985" w:type="dxa"/>
          </w:tcPr>
          <w:p w:rsidR="006C3791" w:rsidRPr="0070063B" w:rsidRDefault="0070063B" w:rsidP="0070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0.0239</w:t>
            </w:r>
          </w:p>
        </w:tc>
        <w:tc>
          <w:tcPr>
            <w:tcW w:w="2126" w:type="dxa"/>
          </w:tcPr>
          <w:p w:rsidR="006C3791" w:rsidRPr="0070063B" w:rsidRDefault="0070063B" w:rsidP="007006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13.78 %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 ↑</w:t>
            </w:r>
          </w:p>
        </w:tc>
        <w:tc>
          <w:tcPr>
            <w:tcW w:w="2806" w:type="dxa"/>
          </w:tcPr>
          <w:p w:rsidR="006C3791" w:rsidRPr="0070063B" w:rsidRDefault="00597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sz w:val="24"/>
                <w:szCs w:val="24"/>
              </w:rPr>
              <w:t>0,2298</w:t>
            </w:r>
            <w:r w:rsidR="0014125F" w:rsidRPr="00700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4125F" w:rsidRPr="00700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="0014125F" w:rsidRPr="0070063B">
              <w:rPr>
                <w:rFonts w:ascii="Times New Roman" w:hAnsi="Times New Roman" w:cs="Times New Roman"/>
                <w:sz w:val="24"/>
                <w:szCs w:val="24"/>
              </w:rPr>
              <w:t>не значимо</w:t>
            </w:r>
          </w:p>
        </w:tc>
      </w:tr>
      <w:tr w:rsidR="006C3791" w:rsidRPr="0070063B" w:rsidTr="0070063B">
        <w:tc>
          <w:tcPr>
            <w:tcW w:w="1696" w:type="dxa"/>
          </w:tcPr>
          <w:p w:rsidR="006C3791" w:rsidRPr="0070063B" w:rsidRDefault="006C37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Organic</w:t>
            </w:r>
            <w:proofErr w:type="spellEnd"/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CTR</w:t>
            </w:r>
          </w:p>
        </w:tc>
        <w:tc>
          <w:tcPr>
            <w:tcW w:w="1843" w:type="dxa"/>
          </w:tcPr>
          <w:p w:rsidR="006C3791" w:rsidRPr="0070063B" w:rsidRDefault="0070063B" w:rsidP="0070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0.0674</w:t>
            </w:r>
          </w:p>
        </w:tc>
        <w:tc>
          <w:tcPr>
            <w:tcW w:w="1985" w:type="dxa"/>
          </w:tcPr>
          <w:p w:rsidR="006C3791" w:rsidRPr="0070063B" w:rsidRDefault="0070063B" w:rsidP="0070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0.0321</w:t>
            </w:r>
          </w:p>
        </w:tc>
        <w:tc>
          <w:tcPr>
            <w:tcW w:w="2126" w:type="dxa"/>
          </w:tcPr>
          <w:p w:rsidR="006C3791" w:rsidRPr="0070063B" w:rsidRDefault="0014125F" w:rsidP="007006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-52.42% </w:t>
            </w:r>
            <w:r w:rsidR="0070063B"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>↓</w:t>
            </w:r>
          </w:p>
        </w:tc>
        <w:tc>
          <w:tcPr>
            <w:tcW w:w="2806" w:type="dxa"/>
          </w:tcPr>
          <w:p w:rsidR="006C3791" w:rsidRPr="0070063B" w:rsidRDefault="00C37E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  <w:r w:rsidR="005977B6" w:rsidRPr="0070063B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</w:t>
            </w:r>
            <w:r w:rsidR="0014125F" w:rsidRPr="00700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="0014125F" w:rsidRPr="0070063B">
              <w:rPr>
                <w:rFonts w:ascii="Times New Roman" w:hAnsi="Times New Roman" w:cs="Times New Roman"/>
                <w:sz w:val="24"/>
                <w:szCs w:val="24"/>
              </w:rPr>
              <w:t>значимо</w:t>
            </w:r>
          </w:p>
        </w:tc>
      </w:tr>
      <w:tr w:rsidR="00E51F55" w:rsidRPr="0070063B" w:rsidTr="005179A1">
        <w:tc>
          <w:tcPr>
            <w:tcW w:w="10456" w:type="dxa"/>
            <w:gridSpan w:val="5"/>
          </w:tcPr>
          <w:p w:rsidR="00E51F55" w:rsidRPr="00E51F55" w:rsidRDefault="00E51F55" w:rsidP="00E51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Desktop</w:t>
            </w:r>
          </w:p>
        </w:tc>
      </w:tr>
      <w:tr w:rsidR="00E51F55" w:rsidRPr="0070063B" w:rsidTr="0070063B">
        <w:tc>
          <w:tcPr>
            <w:tcW w:w="169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RPM</w:t>
            </w:r>
          </w:p>
        </w:tc>
        <w:tc>
          <w:tcPr>
            <w:tcW w:w="1843" w:type="dxa"/>
          </w:tcPr>
          <w:p w:rsidR="00E51F55" w:rsidRPr="0070063B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0372</w:t>
            </w:r>
          </w:p>
        </w:tc>
        <w:tc>
          <w:tcPr>
            <w:tcW w:w="1985" w:type="dxa"/>
          </w:tcPr>
          <w:p w:rsidR="00E51F55" w:rsidRPr="00B926CC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2.132</w:t>
            </w:r>
          </w:p>
        </w:tc>
        <w:tc>
          <w:tcPr>
            <w:tcW w:w="2126" w:type="dxa"/>
          </w:tcPr>
          <w:p w:rsidR="00E51F55" w:rsidRPr="0070063B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4.7 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%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 ↑</w:t>
            </w:r>
          </w:p>
        </w:tc>
        <w:tc>
          <w:tcPr>
            <w:tcW w:w="280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0.8475 </w:t>
            </w:r>
            <w:r w:rsidRPr="00700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Pr="0070063B">
              <w:rPr>
                <w:rFonts w:ascii="Times New Roman" w:hAnsi="Times New Roman" w:cs="Times New Roman"/>
                <w:sz w:val="24"/>
                <w:szCs w:val="24"/>
              </w:rPr>
              <w:t>не значимо</w:t>
            </w:r>
          </w:p>
        </w:tc>
      </w:tr>
      <w:tr w:rsidR="00E51F55" w:rsidRPr="0070063B" w:rsidTr="0070063B">
        <w:tc>
          <w:tcPr>
            <w:tcW w:w="169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RPS</w:t>
            </w:r>
          </w:p>
        </w:tc>
        <w:tc>
          <w:tcPr>
            <w:tcW w:w="1843" w:type="dxa"/>
          </w:tcPr>
          <w:p w:rsidR="00E51F55" w:rsidRPr="00B926CC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0.0048</w:t>
            </w:r>
          </w:p>
        </w:tc>
        <w:tc>
          <w:tcPr>
            <w:tcW w:w="1985" w:type="dxa"/>
          </w:tcPr>
          <w:p w:rsidR="00E51F55" w:rsidRPr="00B926CC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0.0048</w:t>
            </w:r>
          </w:p>
        </w:tc>
        <w:tc>
          <w:tcPr>
            <w:tcW w:w="2126" w:type="dxa"/>
          </w:tcPr>
          <w:p w:rsidR="00E51F55" w:rsidRPr="0070063B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0 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%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 ↑</w:t>
            </w:r>
          </w:p>
        </w:tc>
        <w:tc>
          <w:tcPr>
            <w:tcW w:w="280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0.981 </w:t>
            </w:r>
            <w:r w:rsidRPr="00700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Pr="0070063B">
              <w:rPr>
                <w:rFonts w:ascii="Times New Roman" w:hAnsi="Times New Roman" w:cs="Times New Roman"/>
                <w:sz w:val="24"/>
                <w:szCs w:val="24"/>
              </w:rPr>
              <w:t>не значимо</w:t>
            </w:r>
          </w:p>
        </w:tc>
      </w:tr>
      <w:tr w:rsidR="00E51F55" w:rsidRPr="0070063B" w:rsidTr="0070063B">
        <w:tc>
          <w:tcPr>
            <w:tcW w:w="169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Paid</w:t>
            </w:r>
            <w:proofErr w:type="spellEnd"/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CTR</w:t>
            </w:r>
          </w:p>
        </w:tc>
        <w:tc>
          <w:tcPr>
            <w:tcW w:w="1843" w:type="dxa"/>
          </w:tcPr>
          <w:p w:rsidR="00E51F55" w:rsidRPr="0070063B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0.0216</w:t>
            </w:r>
          </w:p>
        </w:tc>
        <w:tc>
          <w:tcPr>
            <w:tcW w:w="1985" w:type="dxa"/>
          </w:tcPr>
          <w:p w:rsidR="00E51F55" w:rsidRPr="00B926CC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0.0231</w:t>
            </w:r>
          </w:p>
        </w:tc>
        <w:tc>
          <w:tcPr>
            <w:tcW w:w="2126" w:type="dxa"/>
          </w:tcPr>
          <w:p w:rsidR="00E51F55" w:rsidRPr="0070063B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6.9 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%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 ↑</w:t>
            </w:r>
          </w:p>
        </w:tc>
        <w:tc>
          <w:tcPr>
            <w:tcW w:w="280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0.654 </w:t>
            </w:r>
            <w:r w:rsidRPr="00700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Pr="0070063B">
              <w:rPr>
                <w:rFonts w:ascii="Times New Roman" w:hAnsi="Times New Roman" w:cs="Times New Roman"/>
                <w:sz w:val="24"/>
                <w:szCs w:val="24"/>
              </w:rPr>
              <w:t>не значимо</w:t>
            </w:r>
          </w:p>
        </w:tc>
      </w:tr>
      <w:tr w:rsidR="00E51F55" w:rsidRPr="0070063B" w:rsidTr="0070063B">
        <w:tc>
          <w:tcPr>
            <w:tcW w:w="169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Organic</w:t>
            </w:r>
            <w:proofErr w:type="spellEnd"/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CTR</w:t>
            </w:r>
          </w:p>
        </w:tc>
        <w:tc>
          <w:tcPr>
            <w:tcW w:w="1843" w:type="dxa"/>
          </w:tcPr>
          <w:p w:rsidR="00E51F55" w:rsidRPr="00B926CC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0.0706</w:t>
            </w:r>
          </w:p>
        </w:tc>
        <w:tc>
          <w:tcPr>
            <w:tcW w:w="1985" w:type="dxa"/>
          </w:tcPr>
          <w:p w:rsidR="00E51F55" w:rsidRPr="00B926CC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0.0343</w:t>
            </w:r>
          </w:p>
        </w:tc>
        <w:tc>
          <w:tcPr>
            <w:tcW w:w="2126" w:type="dxa"/>
          </w:tcPr>
          <w:p w:rsidR="00E51F55" w:rsidRPr="00B926CC" w:rsidRDefault="00E51F55" w:rsidP="00E51F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26CC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  <w:lang w:val="en-US"/>
              </w:rPr>
              <w:t>-</w:t>
            </w:r>
            <w:r w:rsidRPr="00B926CC">
              <w:rPr>
                <w:rStyle w:val="a3"/>
                <w:rFonts w:ascii="Times New Roman" w:hAnsi="Times New Roman" w:cs="Times New Roman"/>
                <w:b w:val="0"/>
                <w:color w:val="0F1115"/>
                <w:shd w:val="clear" w:color="auto" w:fill="FFFFFF"/>
                <w:lang w:val="en-US"/>
              </w:rPr>
              <w:t xml:space="preserve">51.4 </w:t>
            </w:r>
            <w:r w:rsidRPr="00B926CC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% </w:t>
            </w:r>
            <w:r w:rsidRPr="00B926CC">
              <w:rPr>
                <w:rFonts w:ascii="Times New Roman" w:hAnsi="Times New Roman" w:cs="Times New Roman"/>
                <w:b/>
                <w:color w:val="1F1F1F"/>
                <w:sz w:val="24"/>
                <w:szCs w:val="24"/>
                <w:shd w:val="clear" w:color="auto" w:fill="FFFFFF"/>
                <w:lang w:val="en-US"/>
              </w:rPr>
              <w:t>↓</w:t>
            </w:r>
          </w:p>
        </w:tc>
        <w:tc>
          <w:tcPr>
            <w:tcW w:w="280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 </w:t>
            </w:r>
            <w:r w:rsidRPr="00700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Pr="0070063B">
              <w:rPr>
                <w:rFonts w:ascii="Times New Roman" w:hAnsi="Times New Roman" w:cs="Times New Roman"/>
                <w:sz w:val="24"/>
                <w:szCs w:val="24"/>
              </w:rPr>
              <w:t>значимо</w:t>
            </w:r>
          </w:p>
        </w:tc>
      </w:tr>
      <w:tr w:rsidR="00E51F55" w:rsidRPr="0070063B" w:rsidTr="00094211">
        <w:tc>
          <w:tcPr>
            <w:tcW w:w="10456" w:type="dxa"/>
            <w:gridSpan w:val="5"/>
          </w:tcPr>
          <w:p w:rsidR="00E51F55" w:rsidRPr="00E51F55" w:rsidRDefault="00E51F55" w:rsidP="00E51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Mobile</w:t>
            </w:r>
          </w:p>
        </w:tc>
      </w:tr>
      <w:tr w:rsidR="00E51F55" w:rsidRPr="0070063B" w:rsidTr="0070063B">
        <w:tc>
          <w:tcPr>
            <w:tcW w:w="169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RPM</w:t>
            </w:r>
          </w:p>
        </w:tc>
        <w:tc>
          <w:tcPr>
            <w:tcW w:w="1843" w:type="dxa"/>
          </w:tcPr>
          <w:p w:rsidR="00E51F55" w:rsidRPr="003F1D39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3.0721</w:t>
            </w:r>
          </w:p>
        </w:tc>
        <w:tc>
          <w:tcPr>
            <w:tcW w:w="1985" w:type="dxa"/>
          </w:tcPr>
          <w:p w:rsidR="00E51F55" w:rsidRPr="003F1D39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4.0514</w:t>
            </w:r>
          </w:p>
        </w:tc>
        <w:tc>
          <w:tcPr>
            <w:tcW w:w="2126" w:type="dxa"/>
          </w:tcPr>
          <w:p w:rsidR="00E51F55" w:rsidRPr="0070063B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31.9 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%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 ↑</w:t>
            </w:r>
          </w:p>
        </w:tc>
        <w:tc>
          <w:tcPr>
            <w:tcW w:w="280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0.3275 </w:t>
            </w:r>
            <w:r w:rsidRPr="00700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Pr="0070063B">
              <w:rPr>
                <w:rFonts w:ascii="Times New Roman" w:hAnsi="Times New Roman" w:cs="Times New Roman"/>
                <w:sz w:val="24"/>
                <w:szCs w:val="24"/>
              </w:rPr>
              <w:t>не значимо</w:t>
            </w:r>
          </w:p>
        </w:tc>
      </w:tr>
      <w:tr w:rsidR="00E51F55" w:rsidRPr="0070063B" w:rsidTr="0070063B">
        <w:tc>
          <w:tcPr>
            <w:tcW w:w="169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RPS</w:t>
            </w:r>
          </w:p>
        </w:tc>
        <w:tc>
          <w:tcPr>
            <w:tcW w:w="1843" w:type="dxa"/>
          </w:tcPr>
          <w:p w:rsidR="00E51F55" w:rsidRPr="003F1D39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0.005</w:t>
            </w:r>
          </w:p>
        </w:tc>
        <w:tc>
          <w:tcPr>
            <w:tcW w:w="1985" w:type="dxa"/>
          </w:tcPr>
          <w:p w:rsidR="00E51F55" w:rsidRPr="003F1D39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0.0063</w:t>
            </w:r>
          </w:p>
        </w:tc>
        <w:tc>
          <w:tcPr>
            <w:tcW w:w="2126" w:type="dxa"/>
          </w:tcPr>
          <w:p w:rsidR="00E51F55" w:rsidRPr="0070063B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26 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%</w:t>
            </w:r>
            <w:r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  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 ↑</w:t>
            </w:r>
          </w:p>
        </w:tc>
        <w:tc>
          <w:tcPr>
            <w:tcW w:w="280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0.4146 </w:t>
            </w:r>
            <w:r w:rsidRPr="00700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Pr="0070063B">
              <w:rPr>
                <w:rFonts w:ascii="Times New Roman" w:hAnsi="Times New Roman" w:cs="Times New Roman"/>
                <w:sz w:val="24"/>
                <w:szCs w:val="24"/>
              </w:rPr>
              <w:t>не значимо</w:t>
            </w:r>
          </w:p>
        </w:tc>
      </w:tr>
      <w:tr w:rsidR="00E51F55" w:rsidRPr="0070063B" w:rsidTr="0070063B">
        <w:tc>
          <w:tcPr>
            <w:tcW w:w="169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Paid</w:t>
            </w:r>
            <w:proofErr w:type="spellEnd"/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CTR</w:t>
            </w:r>
          </w:p>
        </w:tc>
        <w:tc>
          <w:tcPr>
            <w:tcW w:w="1843" w:type="dxa"/>
          </w:tcPr>
          <w:p w:rsidR="00E51F55" w:rsidRPr="0070063B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0.0203</w:t>
            </w:r>
          </w:p>
        </w:tc>
        <w:tc>
          <w:tcPr>
            <w:tcW w:w="1985" w:type="dxa"/>
          </w:tcPr>
          <w:p w:rsidR="00E51F55" w:rsidRPr="003F1D39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0.0249</w:t>
            </w:r>
          </w:p>
        </w:tc>
        <w:tc>
          <w:tcPr>
            <w:tcW w:w="2126" w:type="dxa"/>
          </w:tcPr>
          <w:p w:rsidR="00E51F55" w:rsidRPr="0070063B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22.7 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%</w:t>
            </w:r>
            <w:r w:rsidRPr="0070063B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 xml:space="preserve"> ↑</w:t>
            </w:r>
          </w:p>
        </w:tc>
        <w:tc>
          <w:tcPr>
            <w:tcW w:w="280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0.1655 </w:t>
            </w:r>
            <w:r w:rsidRPr="00700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Pr="0070063B">
              <w:rPr>
                <w:rFonts w:ascii="Times New Roman" w:hAnsi="Times New Roman" w:cs="Times New Roman"/>
                <w:sz w:val="24"/>
                <w:szCs w:val="24"/>
              </w:rPr>
              <w:t>не значимо</w:t>
            </w:r>
          </w:p>
        </w:tc>
      </w:tr>
      <w:tr w:rsidR="00E51F55" w:rsidRPr="0070063B" w:rsidTr="0070063B">
        <w:tc>
          <w:tcPr>
            <w:tcW w:w="169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Organic</w:t>
            </w:r>
            <w:proofErr w:type="spellEnd"/>
            <w:r w:rsidRPr="0070063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CTR</w:t>
            </w:r>
          </w:p>
        </w:tc>
        <w:tc>
          <w:tcPr>
            <w:tcW w:w="1843" w:type="dxa"/>
          </w:tcPr>
          <w:p w:rsidR="00E51F55" w:rsidRPr="003F1D39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0.0634</w:t>
            </w:r>
          </w:p>
        </w:tc>
        <w:tc>
          <w:tcPr>
            <w:tcW w:w="1985" w:type="dxa"/>
          </w:tcPr>
          <w:p w:rsidR="00E51F55" w:rsidRPr="003F1D39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0.0292</w:t>
            </w:r>
          </w:p>
        </w:tc>
        <w:tc>
          <w:tcPr>
            <w:tcW w:w="2126" w:type="dxa"/>
          </w:tcPr>
          <w:p w:rsidR="00E51F55" w:rsidRPr="003F1D39" w:rsidRDefault="00E51F55" w:rsidP="00E51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D39">
              <w:rPr>
                <w:bCs/>
                <w:color w:val="1F1F1F"/>
              </w:rPr>
              <w:t>-</w:t>
            </w:r>
            <w:r w:rsidRPr="003F1D39">
              <w:rPr>
                <w:rFonts w:ascii="Times New Roman" w:hAnsi="Times New Roman" w:cs="Times New Roman"/>
                <w:bCs/>
                <w:color w:val="1F1F1F"/>
                <w:sz w:val="24"/>
                <w:szCs w:val="24"/>
              </w:rPr>
              <w:t xml:space="preserve">53.9 </w:t>
            </w:r>
            <w:r w:rsidRPr="003F1D39">
              <w:rPr>
                <w:bCs/>
                <w:color w:val="1F1F1F"/>
                <w:lang w:val="en-US"/>
              </w:rPr>
              <w:t xml:space="preserve">% </w:t>
            </w:r>
            <w:r w:rsidRPr="003F1D39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  <w:lang w:val="en-US"/>
              </w:rPr>
              <w:t>↓</w:t>
            </w:r>
          </w:p>
        </w:tc>
        <w:tc>
          <w:tcPr>
            <w:tcW w:w="2806" w:type="dxa"/>
          </w:tcPr>
          <w:p w:rsidR="00E51F55" w:rsidRPr="0070063B" w:rsidRDefault="00E51F55" w:rsidP="00E51F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 </w:t>
            </w:r>
            <w:r w:rsidRPr="00700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 w:rsidRPr="0070063B">
              <w:rPr>
                <w:rFonts w:ascii="Times New Roman" w:hAnsi="Times New Roman" w:cs="Times New Roman"/>
                <w:sz w:val="24"/>
                <w:szCs w:val="24"/>
              </w:rPr>
              <w:t>значимо</w:t>
            </w:r>
          </w:p>
        </w:tc>
      </w:tr>
    </w:tbl>
    <w:p w:rsidR="00E51F55" w:rsidRPr="00A2709C" w:rsidRDefault="00E51F55" w:rsidP="00E51F5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</w:pPr>
      <w:r w:rsidRPr="00A2709C">
        <w:rPr>
          <w:rFonts w:ascii="Times New Roman" w:hAnsi="Times New Roman" w:cs="Times New Roman"/>
          <w:b/>
          <w:color w:val="060D31"/>
          <w:sz w:val="24"/>
          <w:szCs w:val="24"/>
          <w:shd w:val="clear" w:color="auto" w:fill="FFFFFF"/>
        </w:rPr>
        <w:lastRenderedPageBreak/>
        <w:t>Исследование причин:</w:t>
      </w:r>
    </w:p>
    <w:p w:rsidR="00E51F55" w:rsidRPr="009B7055" w:rsidRDefault="00E51F55" w:rsidP="00E51F55">
      <w:pPr>
        <w:pStyle w:val="2"/>
        <w:shd w:val="clear" w:color="auto" w:fill="FFFFFF"/>
        <w:tabs>
          <w:tab w:val="left" w:pos="284"/>
        </w:tabs>
        <w:spacing w:before="0" w:beforeAutospacing="0" w:after="0" w:afterAutospacing="0"/>
        <w:rPr>
          <w:color w:val="0F1115"/>
          <w:sz w:val="24"/>
          <w:szCs w:val="24"/>
        </w:rPr>
      </w:pPr>
      <w:r w:rsidRPr="009B7055">
        <w:rPr>
          <w:color w:val="0F1115"/>
          <w:sz w:val="24"/>
          <w:szCs w:val="24"/>
        </w:rPr>
        <w:t xml:space="preserve">Почему </w:t>
      </w:r>
      <w:proofErr w:type="spellStart"/>
      <w:r w:rsidRPr="009B7055">
        <w:rPr>
          <w:color w:val="0F1115"/>
          <w:sz w:val="24"/>
          <w:szCs w:val="24"/>
        </w:rPr>
        <w:t>Organic</w:t>
      </w:r>
      <w:proofErr w:type="spellEnd"/>
      <w:r w:rsidRPr="009B7055">
        <w:rPr>
          <w:color w:val="0F1115"/>
          <w:sz w:val="24"/>
          <w:szCs w:val="24"/>
        </w:rPr>
        <w:t xml:space="preserve"> CTR так сильно упал в группе B: </w:t>
      </w:r>
    </w:p>
    <w:p w:rsidR="00E51F55" w:rsidRPr="007019C7" w:rsidRDefault="00E51F55" w:rsidP="00E51F55">
      <w:pPr>
        <w:pStyle w:val="2"/>
        <w:shd w:val="clear" w:color="auto" w:fill="FFFFFF"/>
        <w:tabs>
          <w:tab w:val="left" w:pos="284"/>
        </w:tabs>
        <w:spacing w:before="0" w:beforeAutospacing="0" w:after="0" w:afterAutospacing="0"/>
        <w:jc w:val="both"/>
        <w:rPr>
          <w:b w:val="0"/>
          <w:color w:val="0F1115"/>
          <w:sz w:val="24"/>
          <w:szCs w:val="24"/>
        </w:rPr>
      </w:pPr>
      <w:r w:rsidRPr="007019C7">
        <w:rPr>
          <w:rStyle w:val="a3"/>
          <w:color w:val="0F1115"/>
          <w:sz w:val="24"/>
          <w:szCs w:val="24"/>
        </w:rPr>
        <w:t xml:space="preserve">Органический элемент оказался </w:t>
      </w:r>
      <w:r>
        <w:rPr>
          <w:rStyle w:val="a3"/>
          <w:color w:val="0F1115"/>
          <w:sz w:val="24"/>
          <w:szCs w:val="24"/>
        </w:rPr>
        <w:t>«</w:t>
      </w:r>
      <w:r w:rsidRPr="007019C7">
        <w:rPr>
          <w:rStyle w:val="a3"/>
          <w:color w:val="0F1115"/>
          <w:sz w:val="24"/>
          <w:szCs w:val="24"/>
        </w:rPr>
        <w:t>под катом</w:t>
      </w:r>
      <w:r>
        <w:rPr>
          <w:rStyle w:val="a3"/>
          <w:color w:val="0F1115"/>
          <w:sz w:val="24"/>
          <w:szCs w:val="24"/>
        </w:rPr>
        <w:t>»</w:t>
      </w:r>
      <w:r w:rsidRPr="007019C7">
        <w:rPr>
          <w:b w:val="0"/>
          <w:color w:val="0F1115"/>
          <w:sz w:val="24"/>
          <w:szCs w:val="24"/>
        </w:rPr>
        <w:t xml:space="preserve"> — пользователи просто не </w:t>
      </w:r>
      <w:proofErr w:type="spellStart"/>
      <w:r w:rsidRPr="007019C7">
        <w:rPr>
          <w:b w:val="0"/>
          <w:color w:val="0F1115"/>
          <w:sz w:val="24"/>
          <w:szCs w:val="24"/>
        </w:rPr>
        <w:t>доскролливали</w:t>
      </w:r>
      <w:proofErr w:type="spellEnd"/>
      <w:r w:rsidRPr="007019C7">
        <w:rPr>
          <w:b w:val="0"/>
          <w:color w:val="0F1115"/>
          <w:sz w:val="24"/>
          <w:szCs w:val="24"/>
        </w:rPr>
        <w:t xml:space="preserve"> до него, потому что:</w:t>
      </w:r>
    </w:p>
    <w:p w:rsidR="00E51F55" w:rsidRPr="007019C7" w:rsidRDefault="00E51F55" w:rsidP="00E51F55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284"/>
        </w:tabs>
        <w:spacing w:before="0" w:beforeAutospacing="0" w:after="0" w:afterAutospacing="0"/>
        <w:ind w:left="0" w:firstLine="0"/>
        <w:rPr>
          <w:color w:val="0F1115"/>
        </w:rPr>
      </w:pPr>
      <w:r w:rsidRPr="007019C7">
        <w:rPr>
          <w:color w:val="0F1115"/>
        </w:rPr>
        <w:t>Первые 4 позиции заняты платной рекламой</w:t>
      </w:r>
      <w:r>
        <w:rPr>
          <w:color w:val="0F1115"/>
        </w:rPr>
        <w:t>.</w:t>
      </w:r>
    </w:p>
    <w:p w:rsidR="00E51F55" w:rsidRPr="007019C7" w:rsidRDefault="00E51F55" w:rsidP="00E51F55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284"/>
        </w:tabs>
        <w:spacing w:before="0" w:beforeAutospacing="0" w:after="0" w:afterAutospacing="0"/>
        <w:ind w:left="0" w:firstLine="0"/>
        <w:rPr>
          <w:color w:val="0F1115"/>
        </w:rPr>
      </w:pPr>
      <w:r w:rsidRPr="007019C7">
        <w:rPr>
          <w:color w:val="0F1115"/>
        </w:rPr>
        <w:t xml:space="preserve">Пользователи редко </w:t>
      </w:r>
      <w:proofErr w:type="spellStart"/>
      <w:r w:rsidRPr="007019C7">
        <w:rPr>
          <w:color w:val="0F1115"/>
        </w:rPr>
        <w:t>скроллят</w:t>
      </w:r>
      <w:proofErr w:type="spellEnd"/>
      <w:r w:rsidRPr="007019C7">
        <w:rPr>
          <w:color w:val="0F1115"/>
        </w:rPr>
        <w:t xml:space="preserve"> дальше первых 2-3 результатов</w:t>
      </w:r>
      <w:r>
        <w:rPr>
          <w:color w:val="0F1115"/>
        </w:rPr>
        <w:t>.</w:t>
      </w:r>
    </w:p>
    <w:p w:rsidR="00E51F55" w:rsidRPr="007019C7" w:rsidRDefault="00E51F55" w:rsidP="00E51F55">
      <w:pPr>
        <w:pStyle w:val="ds-markdown-paragraph"/>
        <w:numPr>
          <w:ilvl w:val="0"/>
          <w:numId w:val="10"/>
        </w:numPr>
        <w:shd w:val="clear" w:color="auto" w:fill="FFFFFF"/>
        <w:tabs>
          <w:tab w:val="left" w:pos="284"/>
        </w:tabs>
        <w:spacing w:before="0" w:beforeAutospacing="0" w:after="0" w:afterAutospacing="0"/>
        <w:ind w:left="0" w:firstLine="0"/>
        <w:rPr>
          <w:color w:val="0F1115"/>
        </w:rPr>
      </w:pPr>
      <w:r w:rsidRPr="007019C7">
        <w:rPr>
          <w:color w:val="0F1115"/>
        </w:rPr>
        <w:t>Органика стала менее заметной</w:t>
      </w:r>
      <w:r>
        <w:rPr>
          <w:color w:val="0F1115"/>
        </w:rPr>
        <w:t>.</w:t>
      </w:r>
    </w:p>
    <w:p w:rsidR="00E51F55" w:rsidRPr="009B7055" w:rsidRDefault="00E51F55" w:rsidP="00E51F55">
      <w:pPr>
        <w:pStyle w:val="2"/>
        <w:shd w:val="clear" w:color="auto" w:fill="FFFFFF"/>
        <w:tabs>
          <w:tab w:val="left" w:pos="284"/>
        </w:tabs>
        <w:spacing w:before="0" w:beforeAutospacing="0" w:after="0" w:afterAutospacing="0"/>
        <w:rPr>
          <w:color w:val="0F1115"/>
          <w:sz w:val="24"/>
          <w:szCs w:val="24"/>
        </w:rPr>
      </w:pPr>
      <w:r w:rsidRPr="009B7055">
        <w:rPr>
          <w:color w:val="0F1115"/>
          <w:sz w:val="24"/>
          <w:szCs w:val="24"/>
        </w:rPr>
        <w:t xml:space="preserve">Почему выручка (RPM, RPS, </w:t>
      </w:r>
      <w:proofErr w:type="spellStart"/>
      <w:r w:rsidRPr="009B7055">
        <w:rPr>
          <w:color w:val="0F1115"/>
          <w:sz w:val="24"/>
          <w:szCs w:val="24"/>
        </w:rPr>
        <w:t>Paid</w:t>
      </w:r>
      <w:proofErr w:type="spellEnd"/>
      <w:r w:rsidRPr="009B7055">
        <w:rPr>
          <w:color w:val="0F1115"/>
          <w:sz w:val="24"/>
          <w:szCs w:val="24"/>
        </w:rPr>
        <w:t xml:space="preserve"> CTR) не изменилась:</w:t>
      </w:r>
    </w:p>
    <w:p w:rsidR="00E51F55" w:rsidRPr="007019C7" w:rsidRDefault="00E51F55" w:rsidP="00E51F55">
      <w:pPr>
        <w:pStyle w:val="ds-markdown-paragraph"/>
        <w:shd w:val="clear" w:color="auto" w:fill="FFFFFF"/>
        <w:tabs>
          <w:tab w:val="left" w:pos="284"/>
        </w:tabs>
        <w:spacing w:before="0" w:beforeAutospacing="0" w:after="0" w:afterAutospacing="0"/>
        <w:rPr>
          <w:color w:val="0F1115"/>
        </w:rPr>
      </w:pPr>
      <w:r w:rsidRPr="009B7055">
        <w:rPr>
          <w:rStyle w:val="a3"/>
          <w:b w:val="0"/>
          <w:color w:val="0F1115"/>
        </w:rPr>
        <w:t>1</w:t>
      </w:r>
      <w:r>
        <w:rPr>
          <w:rStyle w:val="a3"/>
          <w:b w:val="0"/>
          <w:color w:val="0F1115"/>
        </w:rPr>
        <w:t xml:space="preserve">. </w:t>
      </w:r>
      <w:r w:rsidRPr="007019C7">
        <w:rPr>
          <w:rStyle w:val="a3"/>
          <w:b w:val="0"/>
          <w:color w:val="0F1115"/>
        </w:rPr>
        <w:t>Пользователи кликают по первым результатам независимо от их типа:</w:t>
      </w:r>
    </w:p>
    <w:p w:rsidR="00E51F55" w:rsidRPr="007019C7" w:rsidRDefault="00E51F55" w:rsidP="00E51F55">
      <w:pPr>
        <w:pStyle w:val="ds-markdown-paragraph"/>
        <w:numPr>
          <w:ilvl w:val="0"/>
          <w:numId w:val="11"/>
        </w:numPr>
        <w:shd w:val="clear" w:color="auto" w:fill="FFFFFF"/>
        <w:tabs>
          <w:tab w:val="left" w:pos="284"/>
        </w:tabs>
        <w:spacing w:before="0" w:beforeAutospacing="0" w:after="0" w:afterAutospacing="0"/>
        <w:ind w:left="0" w:firstLine="0"/>
        <w:rPr>
          <w:color w:val="0F1115"/>
        </w:rPr>
      </w:pPr>
      <w:r w:rsidRPr="007019C7">
        <w:rPr>
          <w:color w:val="0F1115"/>
        </w:rPr>
        <w:t>В группе A: кликают сначала по органике, потом по рекламе</w:t>
      </w:r>
      <w:r>
        <w:rPr>
          <w:color w:val="0F1115"/>
        </w:rPr>
        <w:t>.</w:t>
      </w:r>
    </w:p>
    <w:p w:rsidR="00E51F55" w:rsidRPr="007019C7" w:rsidRDefault="00E51F55" w:rsidP="00E51F55">
      <w:pPr>
        <w:pStyle w:val="ds-markdown-paragraph"/>
        <w:numPr>
          <w:ilvl w:val="0"/>
          <w:numId w:val="11"/>
        </w:numPr>
        <w:shd w:val="clear" w:color="auto" w:fill="FFFFFF"/>
        <w:tabs>
          <w:tab w:val="left" w:pos="284"/>
        </w:tabs>
        <w:spacing w:before="0" w:beforeAutospacing="0" w:after="0" w:afterAutospacing="0"/>
        <w:ind w:left="0" w:firstLine="0"/>
        <w:rPr>
          <w:color w:val="0F1115"/>
        </w:rPr>
      </w:pPr>
      <w:r w:rsidRPr="007019C7">
        <w:rPr>
          <w:color w:val="0F1115"/>
        </w:rPr>
        <w:t>В группе B: кликают сначала по рекламе, реже доходят до ор</w:t>
      </w:r>
      <w:r>
        <w:rPr>
          <w:color w:val="0F1115"/>
        </w:rPr>
        <w:t>г</w:t>
      </w:r>
      <w:r w:rsidRPr="007019C7">
        <w:rPr>
          <w:color w:val="0F1115"/>
        </w:rPr>
        <w:t>аники</w:t>
      </w:r>
      <w:r>
        <w:rPr>
          <w:color w:val="0F1115"/>
        </w:rPr>
        <w:t>.</w:t>
      </w:r>
    </w:p>
    <w:p w:rsidR="00E51F55" w:rsidRPr="007019C7" w:rsidRDefault="00E51F55" w:rsidP="00E51F55">
      <w:pPr>
        <w:pStyle w:val="ds-markdown-paragraph"/>
        <w:shd w:val="clear" w:color="auto" w:fill="FFFFFF"/>
        <w:tabs>
          <w:tab w:val="left" w:pos="284"/>
        </w:tabs>
        <w:spacing w:before="0" w:beforeAutospacing="0" w:after="0" w:afterAutospacing="0"/>
        <w:rPr>
          <w:color w:val="0F1115"/>
        </w:rPr>
      </w:pPr>
      <w:r>
        <w:rPr>
          <w:rStyle w:val="a3"/>
          <w:b w:val="0"/>
          <w:color w:val="0F1115"/>
        </w:rPr>
        <w:t xml:space="preserve">2. </w:t>
      </w:r>
      <w:r w:rsidRPr="007019C7">
        <w:rPr>
          <w:rStyle w:val="a3"/>
          <w:b w:val="0"/>
          <w:color w:val="0F1115"/>
        </w:rPr>
        <w:t>Итог по выручке одинаковый</w:t>
      </w:r>
      <w:r w:rsidRPr="007019C7">
        <w:rPr>
          <w:color w:val="0F1115"/>
        </w:rPr>
        <w:t>, потому что:</w:t>
      </w:r>
    </w:p>
    <w:p w:rsidR="00E51F55" w:rsidRPr="007019C7" w:rsidRDefault="00E51F55" w:rsidP="00E51F55">
      <w:pPr>
        <w:pStyle w:val="ds-markdown-paragraph"/>
        <w:numPr>
          <w:ilvl w:val="0"/>
          <w:numId w:val="12"/>
        </w:numPr>
        <w:shd w:val="clear" w:color="auto" w:fill="FFFFFF"/>
        <w:tabs>
          <w:tab w:val="left" w:pos="284"/>
        </w:tabs>
        <w:spacing w:before="0" w:beforeAutospacing="0" w:after="0" w:afterAutospacing="0"/>
        <w:ind w:left="0" w:firstLine="0"/>
        <w:rPr>
          <w:color w:val="0F1115"/>
        </w:rPr>
      </w:pPr>
      <w:r w:rsidRPr="007019C7">
        <w:rPr>
          <w:color w:val="0F1115"/>
        </w:rPr>
        <w:t>Платные клики в группе B компенсируют потерю органических</w:t>
      </w:r>
      <w:r>
        <w:rPr>
          <w:color w:val="0F1115"/>
        </w:rPr>
        <w:t>.</w:t>
      </w:r>
    </w:p>
    <w:p w:rsidR="00E51F55" w:rsidRPr="007019C7" w:rsidRDefault="00E51F55" w:rsidP="00E51F55">
      <w:pPr>
        <w:pStyle w:val="ds-markdown-paragraph"/>
        <w:numPr>
          <w:ilvl w:val="0"/>
          <w:numId w:val="12"/>
        </w:numPr>
        <w:shd w:val="clear" w:color="auto" w:fill="FFFFFF"/>
        <w:tabs>
          <w:tab w:val="left" w:pos="284"/>
        </w:tabs>
        <w:spacing w:before="0" w:beforeAutospacing="0" w:after="0" w:afterAutospacing="0"/>
        <w:ind w:left="0" w:firstLine="0"/>
        <w:rPr>
          <w:color w:val="0F1115"/>
        </w:rPr>
      </w:pPr>
      <w:r w:rsidRPr="007019C7">
        <w:rPr>
          <w:color w:val="0F1115"/>
        </w:rPr>
        <w:t>Общая монетизация осталась на том же уровне</w:t>
      </w:r>
      <w:r>
        <w:rPr>
          <w:color w:val="0F1115"/>
        </w:rPr>
        <w:t>.</w:t>
      </w:r>
    </w:p>
    <w:p w:rsidR="0037122E" w:rsidRDefault="0037122E">
      <w:bookmarkStart w:id="0" w:name="_GoBack"/>
      <w:bookmarkEnd w:id="0"/>
    </w:p>
    <w:sectPr w:rsidR="0037122E" w:rsidSect="00A516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8324C"/>
    <w:multiLevelType w:val="multilevel"/>
    <w:tmpl w:val="9E3E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5605B"/>
    <w:multiLevelType w:val="multilevel"/>
    <w:tmpl w:val="BBAA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9684E"/>
    <w:multiLevelType w:val="multilevel"/>
    <w:tmpl w:val="29F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D20ED"/>
    <w:multiLevelType w:val="multilevel"/>
    <w:tmpl w:val="9E3E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F48D8"/>
    <w:multiLevelType w:val="multilevel"/>
    <w:tmpl w:val="BB4C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242D7"/>
    <w:multiLevelType w:val="multilevel"/>
    <w:tmpl w:val="29F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72131C"/>
    <w:multiLevelType w:val="multilevel"/>
    <w:tmpl w:val="29F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30134"/>
    <w:multiLevelType w:val="hybridMultilevel"/>
    <w:tmpl w:val="A5869184"/>
    <w:lvl w:ilvl="0" w:tplc="204AFC2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912EA6E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C1469E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3B8493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8BACDE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37EBF7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D32783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7A670B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F5EFD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46586DB5"/>
    <w:multiLevelType w:val="multilevel"/>
    <w:tmpl w:val="F0D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  <w:color w:val="060D3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3665C"/>
    <w:multiLevelType w:val="multilevel"/>
    <w:tmpl w:val="29F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8474F7"/>
    <w:multiLevelType w:val="multilevel"/>
    <w:tmpl w:val="D150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12CC5"/>
    <w:multiLevelType w:val="multilevel"/>
    <w:tmpl w:val="29F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516A17"/>
    <w:multiLevelType w:val="multilevel"/>
    <w:tmpl w:val="29F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5584A"/>
    <w:multiLevelType w:val="multilevel"/>
    <w:tmpl w:val="29F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5"/>
  </w:num>
  <w:num w:numId="4">
    <w:abstractNumId w:val="13"/>
  </w:num>
  <w:num w:numId="5">
    <w:abstractNumId w:val="9"/>
  </w:num>
  <w:num w:numId="6">
    <w:abstractNumId w:val="2"/>
  </w:num>
  <w:num w:numId="7">
    <w:abstractNumId w:val="11"/>
  </w:num>
  <w:num w:numId="8">
    <w:abstractNumId w:val="8"/>
  </w:num>
  <w:num w:numId="9">
    <w:abstractNumId w:val="4"/>
  </w:num>
  <w:num w:numId="10">
    <w:abstractNumId w:val="0"/>
  </w:num>
  <w:num w:numId="11">
    <w:abstractNumId w:val="10"/>
  </w:num>
  <w:num w:numId="12">
    <w:abstractNumId w:val="1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2E"/>
    <w:rsid w:val="000A15F9"/>
    <w:rsid w:val="000D1C2A"/>
    <w:rsid w:val="0014125F"/>
    <w:rsid w:val="00172EDA"/>
    <w:rsid w:val="0017565C"/>
    <w:rsid w:val="0037122E"/>
    <w:rsid w:val="003F1D39"/>
    <w:rsid w:val="004052CC"/>
    <w:rsid w:val="005977B6"/>
    <w:rsid w:val="0060200C"/>
    <w:rsid w:val="006062FE"/>
    <w:rsid w:val="006C3791"/>
    <w:rsid w:val="0070063B"/>
    <w:rsid w:val="00770329"/>
    <w:rsid w:val="00930581"/>
    <w:rsid w:val="009F408D"/>
    <w:rsid w:val="00A2709C"/>
    <w:rsid w:val="00A5165E"/>
    <w:rsid w:val="00A772BA"/>
    <w:rsid w:val="00B2773F"/>
    <w:rsid w:val="00B33E2B"/>
    <w:rsid w:val="00B926CC"/>
    <w:rsid w:val="00BE1C6E"/>
    <w:rsid w:val="00C37E38"/>
    <w:rsid w:val="00E51F55"/>
    <w:rsid w:val="00EB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65BCC"/>
  <w15:chartTrackingRefBased/>
  <w15:docId w15:val="{801A9448-5478-4D86-BE9B-BD7D6B65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565C"/>
  </w:style>
  <w:style w:type="paragraph" w:styleId="2">
    <w:name w:val="heading 2"/>
    <w:basedOn w:val="a"/>
    <w:link w:val="20"/>
    <w:uiPriority w:val="9"/>
    <w:qFormat/>
    <w:rsid w:val="003712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712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12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12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7122E"/>
    <w:rPr>
      <w:b/>
      <w:bCs/>
    </w:rPr>
  </w:style>
  <w:style w:type="character" w:styleId="a4">
    <w:name w:val="Emphasis"/>
    <w:basedOn w:val="a0"/>
    <w:uiPriority w:val="20"/>
    <w:qFormat/>
    <w:rsid w:val="0037122E"/>
    <w:rPr>
      <w:i/>
      <w:iCs/>
    </w:rPr>
  </w:style>
  <w:style w:type="paragraph" w:styleId="a5">
    <w:name w:val="List Paragraph"/>
    <w:basedOn w:val="a"/>
    <w:uiPriority w:val="34"/>
    <w:qFormat/>
    <w:rsid w:val="0037122E"/>
    <w:pPr>
      <w:ind w:left="720"/>
      <w:contextualSpacing/>
    </w:pPr>
  </w:style>
  <w:style w:type="table" w:styleId="a6">
    <w:name w:val="Table Grid"/>
    <w:basedOn w:val="a1"/>
    <w:uiPriority w:val="39"/>
    <w:rsid w:val="00371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371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712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712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3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57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084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803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microsoft.com/office/2007/relationships/hdphoto" Target="media/hdphoto4.wdp"/><Relationship Id="rId26" Type="http://schemas.microsoft.com/office/2007/relationships/hdphoto" Target="media/hdphoto8.wdp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microsoft.com/office/2007/relationships/hdphoto" Target="media/hdphoto5.wd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microsoft.com/office/2007/relationships/hdphoto" Target="media/hdphoto7.wdp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07/relationships/hdphoto" Target="media/hdphoto2.wdp"/><Relationship Id="rId22" Type="http://schemas.microsoft.com/office/2007/relationships/hdphoto" Target="media/hdphoto6.wd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10</Pages>
  <Words>1619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Mihalev Ilya</dc:creator>
  <cp:keywords/>
  <dc:description/>
  <cp:lastModifiedBy>Mihalev Ilya</cp:lastModifiedBy>
  <cp:revision>21</cp:revision>
  <dcterms:created xsi:type="dcterms:W3CDTF">2026-04-17T11:35:00Z</dcterms:created>
  <dcterms:modified xsi:type="dcterms:W3CDTF">2026-04-21T08:25:00Z</dcterms:modified>
</cp:coreProperties>
</file>