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4E94F" w14:textId="349BB4DD" w:rsidR="00D87795" w:rsidRPr="005F07F6" w:rsidRDefault="00D87795" w:rsidP="00D87795">
      <w:pPr>
        <w:rPr>
          <w:b/>
          <w:lang w:val="es-ES"/>
        </w:rPr>
      </w:pPr>
      <w:r w:rsidRPr="005F07F6">
        <w:rPr>
          <w:b/>
          <w:lang w:val="es-ES"/>
        </w:rPr>
        <w:t xml:space="preserve">Notas de la </w:t>
      </w:r>
      <w:r w:rsidR="00597672" w:rsidRPr="005F07F6">
        <w:rPr>
          <w:b/>
          <w:lang w:val="es-ES"/>
        </w:rPr>
        <w:t>cuarta</w:t>
      </w:r>
      <w:r w:rsidRPr="005F07F6">
        <w:rPr>
          <w:b/>
          <w:lang w:val="es-ES"/>
        </w:rPr>
        <w:t xml:space="preserve"> reunión </w:t>
      </w:r>
      <w:r w:rsidR="00C9457A" w:rsidRPr="005F07F6">
        <w:rPr>
          <w:b/>
          <w:lang w:val="es-ES"/>
        </w:rPr>
        <w:t xml:space="preserve">del </w:t>
      </w:r>
      <w:r w:rsidR="00597672" w:rsidRPr="005F07F6">
        <w:rPr>
          <w:b/>
          <w:lang w:val="es-ES"/>
        </w:rPr>
        <w:t>grupo de</w:t>
      </w:r>
      <w:r w:rsidRPr="005F07F6">
        <w:rPr>
          <w:b/>
          <w:lang w:val="es-ES"/>
        </w:rPr>
        <w:t xml:space="preserve"> inv</w:t>
      </w:r>
      <w:r w:rsidR="00C9457A" w:rsidRPr="005F07F6">
        <w:rPr>
          <w:b/>
          <w:lang w:val="es-ES"/>
        </w:rPr>
        <w:t>estigación sobre la marimba de c</w:t>
      </w:r>
      <w:r w:rsidRPr="005F07F6">
        <w:rPr>
          <w:b/>
          <w:lang w:val="es-ES"/>
        </w:rPr>
        <w:t>honta.</w:t>
      </w:r>
    </w:p>
    <w:p w14:paraId="4CF77BE7" w14:textId="77777777" w:rsidR="00D87795" w:rsidRPr="005F07F6" w:rsidRDefault="00D87795" w:rsidP="00D87795">
      <w:pPr>
        <w:rPr>
          <w:lang w:val="es-ES"/>
        </w:rPr>
      </w:pPr>
    </w:p>
    <w:p w14:paraId="4D591EAA" w14:textId="280AE40F" w:rsidR="00D87795" w:rsidRPr="005F07F6" w:rsidRDefault="00D87795" w:rsidP="00D87795">
      <w:pPr>
        <w:rPr>
          <w:lang w:val="es-ES"/>
        </w:rPr>
      </w:pPr>
      <w:r w:rsidRPr="005F07F6">
        <w:rPr>
          <w:b/>
          <w:lang w:val="es-ES"/>
        </w:rPr>
        <w:t>Fecha de la reunión:</w:t>
      </w:r>
      <w:r w:rsidRPr="005F07F6">
        <w:rPr>
          <w:lang w:val="es-ES"/>
        </w:rPr>
        <w:t xml:space="preserve"> </w:t>
      </w:r>
      <w:r w:rsidR="00F0099B" w:rsidRPr="005F07F6">
        <w:rPr>
          <w:lang w:val="es-ES"/>
        </w:rPr>
        <w:t>abril</w:t>
      </w:r>
      <w:r w:rsidR="00597672" w:rsidRPr="005F07F6">
        <w:rPr>
          <w:lang w:val="es-ES"/>
        </w:rPr>
        <w:t xml:space="preserve"> </w:t>
      </w:r>
      <w:r w:rsidR="00C860CB" w:rsidRPr="005F07F6">
        <w:rPr>
          <w:lang w:val="es-ES"/>
        </w:rPr>
        <w:t>19, 2018</w:t>
      </w:r>
      <w:r w:rsidRPr="005F07F6">
        <w:rPr>
          <w:lang w:val="es-ES"/>
        </w:rPr>
        <w:t xml:space="preserve"> (1</w:t>
      </w:r>
      <w:r w:rsidR="00597672" w:rsidRPr="005F07F6">
        <w:rPr>
          <w:lang w:val="es-ES"/>
        </w:rPr>
        <w:t>8</w:t>
      </w:r>
      <w:r w:rsidRPr="005F07F6">
        <w:rPr>
          <w:lang w:val="es-ES"/>
        </w:rPr>
        <w:t>:00, Hora de Colombia)</w:t>
      </w:r>
    </w:p>
    <w:p w14:paraId="6EFA401D" w14:textId="77777777" w:rsidR="00D87795" w:rsidRPr="005F07F6" w:rsidRDefault="00D87795" w:rsidP="00D87795">
      <w:pPr>
        <w:rPr>
          <w:lang w:val="es-ES"/>
        </w:rPr>
      </w:pPr>
      <w:r w:rsidRPr="005F07F6">
        <w:rPr>
          <w:b/>
          <w:lang w:val="es-ES"/>
        </w:rPr>
        <w:t>Preparado por:</w:t>
      </w:r>
      <w:r w:rsidRPr="005F07F6">
        <w:rPr>
          <w:lang w:val="es-ES"/>
        </w:rPr>
        <w:t xml:space="preserve"> Julián Villegas.</w:t>
      </w:r>
    </w:p>
    <w:p w14:paraId="117A8901" w14:textId="77777777" w:rsidR="00D87795" w:rsidRPr="005F07F6" w:rsidRDefault="00D87795" w:rsidP="00D87795">
      <w:pPr>
        <w:rPr>
          <w:lang w:val="es-ES"/>
        </w:rPr>
      </w:pPr>
    </w:p>
    <w:p w14:paraId="24E6B791" w14:textId="77777777" w:rsidR="00D87795" w:rsidRPr="005F07F6" w:rsidRDefault="00D87795" w:rsidP="00D87795">
      <w:pPr>
        <w:rPr>
          <w:b/>
          <w:lang w:val="es-ES"/>
        </w:rPr>
      </w:pPr>
      <w:r w:rsidRPr="005F07F6">
        <w:rPr>
          <w:b/>
          <w:lang w:val="es-ES"/>
        </w:rPr>
        <w:t>Participantes:</w:t>
      </w:r>
    </w:p>
    <w:p w14:paraId="6E597E99" w14:textId="076BCA41" w:rsidR="00D87795" w:rsidRPr="005F07F6" w:rsidRDefault="00D87795" w:rsidP="00D87795">
      <w:pPr>
        <w:rPr>
          <w:lang w:val="es-ES"/>
        </w:rPr>
      </w:pPr>
    </w:p>
    <w:p w14:paraId="7A5AB0B6" w14:textId="77777777" w:rsidR="00D87795" w:rsidRPr="005F07F6" w:rsidRDefault="00D87795" w:rsidP="00D87795">
      <w:pPr>
        <w:rPr>
          <w:lang w:val="es-ES"/>
        </w:rPr>
      </w:pPr>
      <w:r w:rsidRPr="005F07F6">
        <w:rPr>
          <w:lang w:val="es-ES"/>
        </w:rPr>
        <w:t>Carlos Miñana (Universidad Nacional de Colombia, Bogotá)</w:t>
      </w:r>
    </w:p>
    <w:p w14:paraId="043A1D26" w14:textId="7731A9BC" w:rsidR="00D87795" w:rsidRPr="005F07F6" w:rsidRDefault="00D87795" w:rsidP="00D87795">
      <w:pPr>
        <w:rPr>
          <w:lang w:val="es-ES"/>
        </w:rPr>
      </w:pPr>
      <w:r w:rsidRPr="005F07F6">
        <w:rPr>
          <w:lang w:val="es-ES"/>
        </w:rPr>
        <w:t>Gerardo M. Sarria (Universidad Javeriana, Cali)</w:t>
      </w:r>
    </w:p>
    <w:p w14:paraId="47499279" w14:textId="6327C02F" w:rsidR="00C9457A" w:rsidRPr="005F07F6" w:rsidRDefault="00C9457A" w:rsidP="00D87795">
      <w:pPr>
        <w:rPr>
          <w:lang w:val="es-ES"/>
        </w:rPr>
      </w:pPr>
      <w:r w:rsidRPr="005F07F6">
        <w:rPr>
          <w:lang w:val="es-ES"/>
        </w:rPr>
        <w:t>Jorge Useche (Universidad Nacional de Colombia, Bogotá)</w:t>
      </w:r>
    </w:p>
    <w:p w14:paraId="447CE4FD" w14:textId="77777777" w:rsidR="00D87795" w:rsidRPr="005F07F6" w:rsidRDefault="00D87795" w:rsidP="00D87795">
      <w:pPr>
        <w:rPr>
          <w:lang w:val="es-ES"/>
        </w:rPr>
      </w:pPr>
      <w:r w:rsidRPr="005F07F6">
        <w:rPr>
          <w:lang w:val="es-ES"/>
        </w:rPr>
        <w:t>Julián Villegas (Universidad de Aizu, Aizu-Wakamatsu, Japón).</w:t>
      </w:r>
    </w:p>
    <w:p w14:paraId="0669A1DE" w14:textId="77777777" w:rsidR="00D87795" w:rsidRPr="005F07F6" w:rsidRDefault="00D87795" w:rsidP="00D87795">
      <w:pPr>
        <w:rPr>
          <w:lang w:val="es-ES"/>
        </w:rPr>
      </w:pPr>
    </w:p>
    <w:p w14:paraId="732749DC" w14:textId="377AC68A" w:rsidR="00D87795" w:rsidRPr="005F07F6" w:rsidRDefault="00D87795" w:rsidP="00D87795">
      <w:pPr>
        <w:rPr>
          <w:b/>
          <w:lang w:val="es-ES"/>
        </w:rPr>
      </w:pPr>
      <w:r w:rsidRPr="005F07F6">
        <w:rPr>
          <w:b/>
          <w:lang w:val="es-ES"/>
        </w:rPr>
        <w:t>Resumen de la reunión:</w:t>
      </w:r>
    </w:p>
    <w:p w14:paraId="7FA490C1" w14:textId="62B167F6" w:rsidR="00D87795" w:rsidRPr="005F07F6" w:rsidRDefault="00597672" w:rsidP="00D87795">
      <w:pPr>
        <w:pStyle w:val="ListParagraph"/>
        <w:numPr>
          <w:ilvl w:val="0"/>
          <w:numId w:val="7"/>
        </w:numPr>
        <w:rPr>
          <w:lang w:val="es-ES"/>
        </w:rPr>
      </w:pPr>
      <w:r w:rsidRPr="005F07F6">
        <w:rPr>
          <w:lang w:val="es-ES"/>
        </w:rPr>
        <w:t>Se recomendó añadir el lugar de contacto de la baqueta con la tabla en el protocolo de grabación</w:t>
      </w:r>
    </w:p>
    <w:p w14:paraId="1222D98D" w14:textId="24925983" w:rsidR="00D87795" w:rsidRPr="005F07F6" w:rsidRDefault="00597672" w:rsidP="00597672">
      <w:pPr>
        <w:pStyle w:val="ListParagraph"/>
        <w:numPr>
          <w:ilvl w:val="0"/>
          <w:numId w:val="7"/>
        </w:numPr>
        <w:rPr>
          <w:lang w:val="es-ES"/>
        </w:rPr>
      </w:pPr>
      <w:r w:rsidRPr="005F07F6">
        <w:rPr>
          <w:lang w:val="es-ES"/>
        </w:rPr>
        <w:t>Se recomendó extender el tiempo entre repeticiones de 3 segundos a los que sean necesarios para evitar interferencias con la tabla anterior.</w:t>
      </w:r>
    </w:p>
    <w:p w14:paraId="56B0F1E2" w14:textId="63DAEE5F" w:rsidR="00597672" w:rsidRPr="005F07F6" w:rsidRDefault="00597672" w:rsidP="00597672">
      <w:pPr>
        <w:pStyle w:val="ListParagraph"/>
        <w:numPr>
          <w:ilvl w:val="0"/>
          <w:numId w:val="7"/>
        </w:numPr>
        <w:rPr>
          <w:lang w:val="es-ES"/>
        </w:rPr>
      </w:pPr>
      <w:r w:rsidRPr="005F07F6">
        <w:rPr>
          <w:lang w:val="es-ES"/>
        </w:rPr>
        <w:t xml:space="preserve">Se recomendó estandarizar le fuerza con que se golpea la tabla (usando un método de </w:t>
      </w:r>
      <w:r w:rsidR="0094789B" w:rsidRPr="005F07F6">
        <w:rPr>
          <w:lang w:val="es-ES"/>
        </w:rPr>
        <w:t>péndulo,</w:t>
      </w:r>
      <w:r w:rsidRPr="005F07F6">
        <w:rPr>
          <w:lang w:val="es-ES"/>
        </w:rPr>
        <w:t xml:space="preserve"> por ejemplo)</w:t>
      </w:r>
    </w:p>
    <w:p w14:paraId="6C96CBF4" w14:textId="6CD19EE2" w:rsidR="00597672" w:rsidRPr="005F07F6" w:rsidRDefault="00597672" w:rsidP="00597672">
      <w:pPr>
        <w:pStyle w:val="ListParagraph"/>
        <w:numPr>
          <w:ilvl w:val="0"/>
          <w:numId w:val="7"/>
        </w:numPr>
        <w:rPr>
          <w:lang w:val="es-ES"/>
        </w:rPr>
      </w:pPr>
      <w:r w:rsidRPr="005F07F6">
        <w:rPr>
          <w:lang w:val="es-ES"/>
        </w:rPr>
        <w:t xml:space="preserve">Se recomendó hacer las grabaciones con baquetas originales, y con una baqueta </w:t>
      </w:r>
      <w:r w:rsidR="0094789B" w:rsidRPr="005F07F6">
        <w:rPr>
          <w:lang w:val="es-ES"/>
        </w:rPr>
        <w:t>estándar</w:t>
      </w:r>
      <w:r w:rsidRPr="005F07F6">
        <w:rPr>
          <w:lang w:val="es-ES"/>
        </w:rPr>
        <w:t>.</w:t>
      </w:r>
    </w:p>
    <w:p w14:paraId="2D8ADA24" w14:textId="77777777" w:rsidR="0094789B" w:rsidRPr="005F07F6" w:rsidRDefault="00597672" w:rsidP="00597672">
      <w:pPr>
        <w:pStyle w:val="ListParagraph"/>
        <w:numPr>
          <w:ilvl w:val="0"/>
          <w:numId w:val="7"/>
        </w:numPr>
        <w:rPr>
          <w:lang w:val="es-ES"/>
        </w:rPr>
      </w:pPr>
      <w:r w:rsidRPr="005F07F6">
        <w:rPr>
          <w:lang w:val="es-ES"/>
        </w:rPr>
        <w:t xml:space="preserve">También se recomendó aumentar la descripción del documento incluyendo fotografías desde distintos ángulos que permitan identificar los materiales de construcción, </w:t>
      </w:r>
      <w:r w:rsidR="0094789B" w:rsidRPr="005F07F6">
        <w:rPr>
          <w:lang w:val="es-ES"/>
        </w:rPr>
        <w:t>almohadillas, estado de los resonadores (rotos o no).</w:t>
      </w:r>
    </w:p>
    <w:p w14:paraId="28FEB0F6" w14:textId="6B2604D2" w:rsidR="0094789B" w:rsidRPr="005F07F6" w:rsidRDefault="0094789B" w:rsidP="00597672">
      <w:pPr>
        <w:pStyle w:val="ListParagraph"/>
        <w:numPr>
          <w:ilvl w:val="0"/>
          <w:numId w:val="7"/>
        </w:numPr>
        <w:rPr>
          <w:lang w:val="es-ES"/>
        </w:rPr>
      </w:pPr>
      <w:r w:rsidRPr="005F07F6">
        <w:rPr>
          <w:lang w:val="es-ES"/>
        </w:rPr>
        <w:t>Procurar tener una grabación estándar para permitir la correcta medición del nivel de sonido en dB (SPL)</w:t>
      </w:r>
    </w:p>
    <w:p w14:paraId="2C93D963" w14:textId="2A0A7546" w:rsidR="0094789B" w:rsidRPr="005F07F6" w:rsidRDefault="0094789B" w:rsidP="00597672">
      <w:pPr>
        <w:pStyle w:val="ListParagraph"/>
        <w:numPr>
          <w:ilvl w:val="0"/>
          <w:numId w:val="7"/>
        </w:numPr>
        <w:rPr>
          <w:lang w:val="es-ES"/>
        </w:rPr>
      </w:pPr>
      <w:r w:rsidRPr="005F07F6">
        <w:rPr>
          <w:lang w:val="es-ES"/>
        </w:rPr>
        <w:t>Preguntar por posibles reparaciones del instrumento</w:t>
      </w:r>
    </w:p>
    <w:p w14:paraId="4FC246E1" w14:textId="77777777" w:rsidR="0094789B" w:rsidRPr="005F07F6" w:rsidRDefault="0094789B" w:rsidP="00597672">
      <w:pPr>
        <w:pStyle w:val="ListParagraph"/>
        <w:numPr>
          <w:ilvl w:val="0"/>
          <w:numId w:val="7"/>
        </w:numPr>
        <w:rPr>
          <w:lang w:val="es-ES"/>
        </w:rPr>
      </w:pPr>
      <w:r w:rsidRPr="005F07F6">
        <w:rPr>
          <w:lang w:val="es-ES"/>
        </w:rPr>
        <w:t>La mayoría de estas recomendaciones se discutirán con el equipo de Cali.</w:t>
      </w:r>
    </w:p>
    <w:p w14:paraId="76E27F78" w14:textId="5A5B104D" w:rsidR="0094789B" w:rsidRPr="005F07F6" w:rsidRDefault="0094789B" w:rsidP="0094789B">
      <w:pPr>
        <w:pStyle w:val="ListParagraph"/>
        <w:numPr>
          <w:ilvl w:val="0"/>
          <w:numId w:val="7"/>
        </w:numPr>
        <w:rPr>
          <w:bCs/>
          <w:lang w:val="es-ES"/>
        </w:rPr>
      </w:pPr>
      <w:r w:rsidRPr="005F07F6">
        <w:rPr>
          <w:lang w:val="es-ES"/>
        </w:rPr>
        <w:t xml:space="preserve">Se sugirió ubicar los mapas de ríos construidos por </w:t>
      </w:r>
      <w:r w:rsidRPr="005F07F6">
        <w:rPr>
          <w:bCs/>
          <w:lang w:val="es-ES"/>
        </w:rPr>
        <w:t xml:space="preserve">Dr. Norman E Whitten </w:t>
      </w:r>
      <w:r w:rsidR="007A32CB" w:rsidRPr="005F07F6">
        <w:rPr>
          <w:bCs/>
          <w:lang w:val="es-ES"/>
        </w:rPr>
        <w:t>Jr.</w:t>
      </w:r>
    </w:p>
    <w:p w14:paraId="4B2DC0D5" w14:textId="728D3D8D" w:rsidR="0094789B" w:rsidRPr="005F07F6" w:rsidRDefault="0094789B" w:rsidP="0094789B">
      <w:pPr>
        <w:pStyle w:val="ListParagraph"/>
        <w:numPr>
          <w:ilvl w:val="0"/>
          <w:numId w:val="7"/>
        </w:numPr>
        <w:rPr>
          <w:lang w:val="es-ES"/>
        </w:rPr>
      </w:pPr>
      <w:r w:rsidRPr="005F07F6">
        <w:rPr>
          <w:lang w:val="es-ES"/>
        </w:rPr>
        <w:t xml:space="preserve"> y Nina de Friedemann</w:t>
      </w:r>
      <w:r w:rsidR="007A32CB">
        <w:rPr>
          <w:lang w:val="es-ES"/>
        </w:rPr>
        <w:t>.</w:t>
      </w:r>
      <w:bookmarkStart w:id="0" w:name="_GoBack"/>
      <w:bookmarkEnd w:id="0"/>
    </w:p>
    <w:p w14:paraId="2AD16EB1" w14:textId="1D9ABC9B" w:rsidR="0040313B" w:rsidRPr="005F07F6" w:rsidRDefault="0040313B" w:rsidP="0094789B">
      <w:pPr>
        <w:pStyle w:val="ListParagraph"/>
        <w:numPr>
          <w:ilvl w:val="0"/>
          <w:numId w:val="7"/>
        </w:numPr>
        <w:rPr>
          <w:lang w:val="es-ES"/>
        </w:rPr>
      </w:pPr>
      <w:r w:rsidRPr="005F07F6">
        <w:rPr>
          <w:lang w:val="es-ES"/>
        </w:rPr>
        <w:t xml:space="preserve">Con las nuevas grabaciones hechas en el Petronio, se puede hacer un </w:t>
      </w:r>
      <w:r w:rsidR="005F07F6" w:rsidRPr="005F07F6">
        <w:rPr>
          <w:lang w:val="es-ES"/>
        </w:rPr>
        <w:t>análisis</w:t>
      </w:r>
      <w:r w:rsidRPr="005F07F6">
        <w:rPr>
          <w:lang w:val="es-ES"/>
        </w:rPr>
        <w:t xml:space="preserve"> del espectro a la escala, que podría usarse para contrastar con las grabaciones de campo ya hechas para inferior el espectro de las marimbas en esas grabaciones que por lo general no son de tan buena calidad como para observar el espectro.</w:t>
      </w:r>
    </w:p>
    <w:p w14:paraId="4F22EBEC" w14:textId="313F5224" w:rsidR="00597672" w:rsidRPr="005F07F6" w:rsidRDefault="00597672" w:rsidP="0040313B">
      <w:pPr>
        <w:pStyle w:val="ListParagraph"/>
        <w:ind w:left="480"/>
        <w:rPr>
          <w:lang w:val="es-ES"/>
        </w:rPr>
      </w:pPr>
    </w:p>
    <w:p w14:paraId="5E00BD54" w14:textId="77777777" w:rsidR="00D87795" w:rsidRPr="005F07F6" w:rsidRDefault="00CB4748" w:rsidP="00D87795">
      <w:pPr>
        <w:rPr>
          <w:b/>
          <w:lang w:val="es-ES"/>
        </w:rPr>
      </w:pPr>
      <w:r w:rsidRPr="005F07F6">
        <w:rPr>
          <w:b/>
          <w:lang w:val="es-ES"/>
        </w:rPr>
        <w:t>Pendientes</w:t>
      </w:r>
      <w:r w:rsidR="00D87795" w:rsidRPr="005F07F6">
        <w:rPr>
          <w:b/>
          <w:lang w:val="es-ES"/>
        </w:rPr>
        <w:t>:</w:t>
      </w:r>
    </w:p>
    <w:p w14:paraId="5D6C27D0" w14:textId="25FD5EFC" w:rsidR="00CB4748" w:rsidRPr="005F07F6" w:rsidRDefault="00D77529" w:rsidP="00D87795">
      <w:pPr>
        <w:pStyle w:val="ListParagraph"/>
        <w:numPr>
          <w:ilvl w:val="0"/>
          <w:numId w:val="1"/>
        </w:numPr>
        <w:rPr>
          <w:lang w:val="es-ES"/>
        </w:rPr>
      </w:pPr>
      <w:r w:rsidRPr="005F07F6">
        <w:rPr>
          <w:lang w:val="es-ES"/>
        </w:rPr>
        <w:t>Compartir</w:t>
      </w:r>
      <w:r w:rsidR="0040313B" w:rsidRPr="005F07F6">
        <w:rPr>
          <w:lang w:val="es-ES"/>
        </w:rPr>
        <w:t xml:space="preserve"> artículo de grabación de </w:t>
      </w:r>
      <w:r w:rsidR="00C860CB">
        <w:rPr>
          <w:lang w:val="es-ES"/>
        </w:rPr>
        <w:t>xilófonos</w:t>
      </w:r>
      <w:r w:rsidR="00CB4748" w:rsidRPr="005F07F6">
        <w:rPr>
          <w:lang w:val="es-ES"/>
        </w:rPr>
        <w:t xml:space="preserve"> (</w:t>
      </w:r>
      <w:r w:rsidR="0040313B" w:rsidRPr="005F07F6">
        <w:rPr>
          <w:lang w:val="es-ES"/>
        </w:rPr>
        <w:t>Julián</w:t>
      </w:r>
      <w:r w:rsidR="00CB4748" w:rsidRPr="005F07F6">
        <w:rPr>
          <w:lang w:val="es-ES"/>
        </w:rPr>
        <w:t>)</w:t>
      </w:r>
    </w:p>
    <w:p w14:paraId="2900B332" w14:textId="4FCB1A46" w:rsidR="00CB4748" w:rsidRPr="00C860CB" w:rsidRDefault="005F07F6" w:rsidP="00C860CB">
      <w:pPr>
        <w:pStyle w:val="ListParagraph"/>
        <w:numPr>
          <w:ilvl w:val="0"/>
          <w:numId w:val="1"/>
        </w:numPr>
        <w:rPr>
          <w:lang w:val="es-ES"/>
        </w:rPr>
      </w:pPr>
      <w:r>
        <w:rPr>
          <w:lang w:val="es-ES"/>
        </w:rPr>
        <w:t>Preguntar a Manuel los datos de los grupos no seleccionados para identificar donde hay marimbas que podamos grabar</w:t>
      </w:r>
      <w:r w:rsidR="00CB4748" w:rsidRPr="005F07F6">
        <w:rPr>
          <w:lang w:val="es-ES"/>
        </w:rPr>
        <w:t xml:space="preserve"> (Sarria, Delgado)</w:t>
      </w:r>
    </w:p>
    <w:p w14:paraId="5B2078CF" w14:textId="3425E520" w:rsidR="00C051DC" w:rsidRPr="005F07F6" w:rsidRDefault="00343D5E" w:rsidP="00C051DC">
      <w:pPr>
        <w:pStyle w:val="ListParagraph"/>
        <w:numPr>
          <w:ilvl w:val="0"/>
          <w:numId w:val="1"/>
        </w:numPr>
        <w:rPr>
          <w:lang w:val="es-ES"/>
        </w:rPr>
      </w:pPr>
      <w:r w:rsidRPr="005F07F6">
        <w:rPr>
          <w:lang w:val="es-ES"/>
        </w:rPr>
        <w:t>Definir el modelo de consentimiento informado a usar en las grabaciones (</w:t>
      </w:r>
      <w:r w:rsidR="00C860CB" w:rsidRPr="005F07F6">
        <w:rPr>
          <w:lang w:val="es-ES"/>
        </w:rPr>
        <w:t>¿Quién quiere ayudar?</w:t>
      </w:r>
      <w:r w:rsidRPr="005F07F6">
        <w:rPr>
          <w:lang w:val="es-ES"/>
        </w:rPr>
        <w:t>)</w:t>
      </w:r>
    </w:p>
    <w:sectPr w:rsidR="00C051DC" w:rsidRPr="005F07F6" w:rsidSect="00892FB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F247E"/>
    <w:multiLevelType w:val="hybridMultilevel"/>
    <w:tmpl w:val="4EF4775A"/>
    <w:lvl w:ilvl="0" w:tplc="72B654AC">
      <w:start w:val="18"/>
      <w:numFmt w:val="bullet"/>
      <w:lvlText w:val="-"/>
      <w:lvlJc w:val="left"/>
      <w:pPr>
        <w:ind w:left="1200" w:hanging="480"/>
      </w:pPr>
      <w:rPr>
        <w:rFonts w:ascii="Cambria" w:eastAsiaTheme="minorEastAsia" w:hAnsi="Cambria" w:cstheme="minorBidi" w:hint="default"/>
      </w:rPr>
    </w:lvl>
    <w:lvl w:ilvl="1" w:tplc="0409000B" w:tentative="1">
      <w:start w:val="1"/>
      <w:numFmt w:val="bullet"/>
      <w:lvlText w:val=""/>
      <w:lvlJc w:val="left"/>
      <w:pPr>
        <w:ind w:left="1680" w:hanging="480"/>
      </w:pPr>
      <w:rPr>
        <w:rFonts w:ascii="Wingdings" w:hAnsi="Wingdings" w:hint="default"/>
      </w:rPr>
    </w:lvl>
    <w:lvl w:ilvl="2" w:tplc="0409000D"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B" w:tentative="1">
      <w:start w:val="1"/>
      <w:numFmt w:val="bullet"/>
      <w:lvlText w:val=""/>
      <w:lvlJc w:val="left"/>
      <w:pPr>
        <w:ind w:left="3120" w:hanging="480"/>
      </w:pPr>
      <w:rPr>
        <w:rFonts w:ascii="Wingdings" w:hAnsi="Wingdings" w:hint="default"/>
      </w:rPr>
    </w:lvl>
    <w:lvl w:ilvl="5" w:tplc="0409000D"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B" w:tentative="1">
      <w:start w:val="1"/>
      <w:numFmt w:val="bullet"/>
      <w:lvlText w:val=""/>
      <w:lvlJc w:val="left"/>
      <w:pPr>
        <w:ind w:left="4560" w:hanging="480"/>
      </w:pPr>
      <w:rPr>
        <w:rFonts w:ascii="Wingdings" w:hAnsi="Wingdings" w:hint="default"/>
      </w:rPr>
    </w:lvl>
    <w:lvl w:ilvl="8" w:tplc="0409000D" w:tentative="1">
      <w:start w:val="1"/>
      <w:numFmt w:val="bullet"/>
      <w:lvlText w:val=""/>
      <w:lvlJc w:val="left"/>
      <w:pPr>
        <w:ind w:left="5040" w:hanging="480"/>
      </w:pPr>
      <w:rPr>
        <w:rFonts w:ascii="Wingdings" w:hAnsi="Wingdings" w:hint="default"/>
      </w:rPr>
    </w:lvl>
  </w:abstractNum>
  <w:abstractNum w:abstractNumId="1" w15:restartNumberingAfterBreak="0">
    <w:nsid w:val="1F6936C1"/>
    <w:multiLevelType w:val="hybridMultilevel"/>
    <w:tmpl w:val="ACC22FBC"/>
    <w:lvl w:ilvl="0" w:tplc="72B654AC">
      <w:start w:val="18"/>
      <w:numFmt w:val="bullet"/>
      <w:lvlText w:val="-"/>
      <w:lvlJc w:val="left"/>
      <w:pPr>
        <w:ind w:left="360" w:hanging="360"/>
      </w:pPr>
      <w:rPr>
        <w:rFonts w:ascii="Cambria" w:eastAsiaTheme="minorEastAsia" w:hAnsi="Cambria"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F7E5358"/>
    <w:multiLevelType w:val="hybridMultilevel"/>
    <w:tmpl w:val="792867B8"/>
    <w:lvl w:ilvl="0" w:tplc="02B4EFFC">
      <w:start w:val="1"/>
      <w:numFmt w:val="bullet"/>
      <w:lvlText w:val=""/>
      <w:lvlJc w:val="left"/>
      <w:pPr>
        <w:ind w:left="1200" w:hanging="480"/>
      </w:pPr>
      <w:rPr>
        <w:rFonts w:ascii="Symbol" w:hAnsi="Symbol" w:hint="default"/>
      </w:rPr>
    </w:lvl>
    <w:lvl w:ilvl="1" w:tplc="0409000B" w:tentative="1">
      <w:start w:val="1"/>
      <w:numFmt w:val="bullet"/>
      <w:lvlText w:val=""/>
      <w:lvlJc w:val="left"/>
      <w:pPr>
        <w:ind w:left="1680" w:hanging="480"/>
      </w:pPr>
      <w:rPr>
        <w:rFonts w:ascii="Wingdings" w:hAnsi="Wingdings" w:hint="default"/>
      </w:rPr>
    </w:lvl>
    <w:lvl w:ilvl="2" w:tplc="0409000D"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B" w:tentative="1">
      <w:start w:val="1"/>
      <w:numFmt w:val="bullet"/>
      <w:lvlText w:val=""/>
      <w:lvlJc w:val="left"/>
      <w:pPr>
        <w:ind w:left="3120" w:hanging="480"/>
      </w:pPr>
      <w:rPr>
        <w:rFonts w:ascii="Wingdings" w:hAnsi="Wingdings" w:hint="default"/>
      </w:rPr>
    </w:lvl>
    <w:lvl w:ilvl="5" w:tplc="0409000D"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B" w:tentative="1">
      <w:start w:val="1"/>
      <w:numFmt w:val="bullet"/>
      <w:lvlText w:val=""/>
      <w:lvlJc w:val="left"/>
      <w:pPr>
        <w:ind w:left="4560" w:hanging="480"/>
      </w:pPr>
      <w:rPr>
        <w:rFonts w:ascii="Wingdings" w:hAnsi="Wingdings" w:hint="default"/>
      </w:rPr>
    </w:lvl>
    <w:lvl w:ilvl="8" w:tplc="0409000D" w:tentative="1">
      <w:start w:val="1"/>
      <w:numFmt w:val="bullet"/>
      <w:lvlText w:val=""/>
      <w:lvlJc w:val="left"/>
      <w:pPr>
        <w:ind w:left="5040" w:hanging="480"/>
      </w:pPr>
      <w:rPr>
        <w:rFonts w:ascii="Wingdings" w:hAnsi="Wingdings" w:hint="default"/>
      </w:rPr>
    </w:lvl>
  </w:abstractNum>
  <w:abstractNum w:abstractNumId="3" w15:restartNumberingAfterBreak="0">
    <w:nsid w:val="25403483"/>
    <w:multiLevelType w:val="hybridMultilevel"/>
    <w:tmpl w:val="87C8634C"/>
    <w:lvl w:ilvl="0" w:tplc="04090001">
      <w:start w:val="1"/>
      <w:numFmt w:val="bullet"/>
      <w:lvlText w:val=""/>
      <w:lvlJc w:val="left"/>
      <w:pPr>
        <w:ind w:left="1200" w:hanging="480"/>
      </w:pPr>
      <w:rPr>
        <w:rFonts w:ascii="Wingdings" w:hAnsi="Wingdings" w:hint="default"/>
      </w:rPr>
    </w:lvl>
    <w:lvl w:ilvl="1" w:tplc="0409000B" w:tentative="1">
      <w:start w:val="1"/>
      <w:numFmt w:val="bullet"/>
      <w:lvlText w:val=""/>
      <w:lvlJc w:val="left"/>
      <w:pPr>
        <w:ind w:left="1680" w:hanging="480"/>
      </w:pPr>
      <w:rPr>
        <w:rFonts w:ascii="Wingdings" w:hAnsi="Wingdings" w:hint="default"/>
      </w:rPr>
    </w:lvl>
    <w:lvl w:ilvl="2" w:tplc="0409000D"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B" w:tentative="1">
      <w:start w:val="1"/>
      <w:numFmt w:val="bullet"/>
      <w:lvlText w:val=""/>
      <w:lvlJc w:val="left"/>
      <w:pPr>
        <w:ind w:left="3120" w:hanging="480"/>
      </w:pPr>
      <w:rPr>
        <w:rFonts w:ascii="Wingdings" w:hAnsi="Wingdings" w:hint="default"/>
      </w:rPr>
    </w:lvl>
    <w:lvl w:ilvl="5" w:tplc="0409000D"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B" w:tentative="1">
      <w:start w:val="1"/>
      <w:numFmt w:val="bullet"/>
      <w:lvlText w:val=""/>
      <w:lvlJc w:val="left"/>
      <w:pPr>
        <w:ind w:left="4560" w:hanging="480"/>
      </w:pPr>
      <w:rPr>
        <w:rFonts w:ascii="Wingdings" w:hAnsi="Wingdings" w:hint="default"/>
      </w:rPr>
    </w:lvl>
    <w:lvl w:ilvl="8" w:tplc="0409000D" w:tentative="1">
      <w:start w:val="1"/>
      <w:numFmt w:val="bullet"/>
      <w:lvlText w:val=""/>
      <w:lvlJc w:val="left"/>
      <w:pPr>
        <w:ind w:left="5040" w:hanging="480"/>
      </w:pPr>
      <w:rPr>
        <w:rFonts w:ascii="Wingdings" w:hAnsi="Wingdings" w:hint="default"/>
      </w:rPr>
    </w:lvl>
  </w:abstractNum>
  <w:abstractNum w:abstractNumId="4" w15:restartNumberingAfterBreak="0">
    <w:nsid w:val="46FE2F57"/>
    <w:multiLevelType w:val="hybridMultilevel"/>
    <w:tmpl w:val="68FE6E4E"/>
    <w:lvl w:ilvl="0" w:tplc="72B654AC">
      <w:start w:val="18"/>
      <w:numFmt w:val="bullet"/>
      <w:lvlText w:val="-"/>
      <w:lvlJc w:val="left"/>
      <w:pPr>
        <w:ind w:left="480" w:hanging="480"/>
      </w:pPr>
      <w:rPr>
        <w:rFonts w:ascii="Cambria" w:eastAsiaTheme="minorEastAsia" w:hAnsi="Cambria" w:cstheme="minorBidi"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15:restartNumberingAfterBreak="0">
    <w:nsid w:val="5196216A"/>
    <w:multiLevelType w:val="hybridMultilevel"/>
    <w:tmpl w:val="0EA65C28"/>
    <w:lvl w:ilvl="0" w:tplc="72B654AC">
      <w:start w:val="18"/>
      <w:numFmt w:val="bullet"/>
      <w:lvlText w:val="-"/>
      <w:lvlJc w:val="left"/>
      <w:pPr>
        <w:ind w:left="480" w:hanging="480"/>
      </w:pPr>
      <w:rPr>
        <w:rFonts w:ascii="Cambria" w:eastAsiaTheme="minorEastAsia" w:hAnsi="Cambria" w:cstheme="minorBidi"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15:restartNumberingAfterBreak="0">
    <w:nsid w:val="5344278F"/>
    <w:multiLevelType w:val="hybridMultilevel"/>
    <w:tmpl w:val="9E163128"/>
    <w:lvl w:ilvl="0" w:tplc="72B654AC">
      <w:start w:val="18"/>
      <w:numFmt w:val="bullet"/>
      <w:lvlText w:val="-"/>
      <w:lvlJc w:val="left"/>
      <w:pPr>
        <w:ind w:left="360" w:hanging="360"/>
      </w:pPr>
      <w:rPr>
        <w:rFonts w:ascii="Cambria" w:eastAsiaTheme="minorEastAsia" w:hAnsi="Cambria" w:cstheme="minorBidi"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6"/>
  </w:num>
  <w:num w:numId="2">
    <w:abstractNumId w:val="1"/>
  </w:num>
  <w:num w:numId="3">
    <w:abstractNumId w:val="3"/>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795"/>
    <w:rsid w:val="00061749"/>
    <w:rsid w:val="00343D5E"/>
    <w:rsid w:val="00357297"/>
    <w:rsid w:val="0040313B"/>
    <w:rsid w:val="00592269"/>
    <w:rsid w:val="00597672"/>
    <w:rsid w:val="005D3E14"/>
    <w:rsid w:val="005F07F6"/>
    <w:rsid w:val="00750A40"/>
    <w:rsid w:val="007A32CB"/>
    <w:rsid w:val="007C432F"/>
    <w:rsid w:val="00892FBE"/>
    <w:rsid w:val="0094789B"/>
    <w:rsid w:val="00B53B6E"/>
    <w:rsid w:val="00BB4A76"/>
    <w:rsid w:val="00C051DC"/>
    <w:rsid w:val="00C860CB"/>
    <w:rsid w:val="00C9457A"/>
    <w:rsid w:val="00CB4748"/>
    <w:rsid w:val="00D77529"/>
    <w:rsid w:val="00D87795"/>
    <w:rsid w:val="00DD493D"/>
    <w:rsid w:val="00ED1E4B"/>
    <w:rsid w:val="00F0099B"/>
    <w:rsid w:val="00F3512C"/>
    <w:rsid w:val="00FF0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FA44B1"/>
  <w14:defaultImageDpi w14:val="300"/>
  <w15:docId w15:val="{E2347503-393F-DA4D-879D-D6274318C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89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795"/>
    <w:pPr>
      <w:ind w:left="720"/>
    </w:pPr>
  </w:style>
  <w:style w:type="character" w:styleId="Hyperlink">
    <w:name w:val="Hyperlink"/>
    <w:basedOn w:val="DefaultParagraphFont"/>
    <w:uiPriority w:val="99"/>
    <w:unhideWhenUsed/>
    <w:rsid w:val="00BB4A76"/>
    <w:rPr>
      <w:color w:val="0000FF" w:themeColor="hyperlink"/>
      <w:u w:val="single"/>
    </w:rPr>
  </w:style>
  <w:style w:type="character" w:styleId="UnresolvedMention">
    <w:name w:val="Unresolved Mention"/>
    <w:basedOn w:val="DefaultParagraphFont"/>
    <w:uiPriority w:val="99"/>
    <w:semiHidden/>
    <w:unhideWhenUsed/>
    <w:rsid w:val="00BB4A76"/>
    <w:rPr>
      <w:color w:val="808080"/>
      <w:shd w:val="clear" w:color="auto" w:fill="E6E6E6"/>
    </w:rPr>
  </w:style>
  <w:style w:type="character" w:customStyle="1" w:styleId="Heading1Char">
    <w:name w:val="Heading 1 Char"/>
    <w:basedOn w:val="DefaultParagraphFont"/>
    <w:link w:val="Heading1"/>
    <w:uiPriority w:val="9"/>
    <w:rsid w:val="0094789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017576">
      <w:bodyDiv w:val="1"/>
      <w:marLeft w:val="0"/>
      <w:marRight w:val="0"/>
      <w:marTop w:val="0"/>
      <w:marBottom w:val="0"/>
      <w:divBdr>
        <w:top w:val="none" w:sz="0" w:space="0" w:color="auto"/>
        <w:left w:val="none" w:sz="0" w:space="0" w:color="auto"/>
        <w:bottom w:val="none" w:sz="0" w:space="0" w:color="auto"/>
        <w:right w:val="none" w:sz="0" w:space="0" w:color="auto"/>
      </w:divBdr>
    </w:div>
    <w:div w:id="534001734">
      <w:bodyDiv w:val="1"/>
      <w:marLeft w:val="0"/>
      <w:marRight w:val="0"/>
      <w:marTop w:val="0"/>
      <w:marBottom w:val="0"/>
      <w:divBdr>
        <w:top w:val="none" w:sz="0" w:space="0" w:color="auto"/>
        <w:left w:val="none" w:sz="0" w:space="0" w:color="auto"/>
        <w:bottom w:val="none" w:sz="0" w:space="0" w:color="auto"/>
        <w:right w:val="none" w:sz="0" w:space="0" w:color="auto"/>
      </w:divBdr>
    </w:div>
    <w:div w:id="18276290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Julian Villegas</cp:lastModifiedBy>
  <cp:revision>13</cp:revision>
  <dcterms:created xsi:type="dcterms:W3CDTF">2018-02-02T05:29:00Z</dcterms:created>
  <dcterms:modified xsi:type="dcterms:W3CDTF">2018-05-28T06:38:00Z</dcterms:modified>
</cp:coreProperties>
</file>