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5F8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Физический смысл волновой функции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6.5pt" o:ole="">
            <v:imagedata r:id="rId5" o:title=""/>
          </v:shape>
          <o:OLEObject Type="Embed" ProgID="Equation.DSMT4" ShapeID="_x0000_i1025" DrawAspect="Content" ObjectID="_1649408368" r:id="rId6"/>
        </w:objec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определяется скалярное произведение двух волновых функций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 id="_x0000_i1026" type="#_x0000_t75" style="width:24pt;height:16.5pt" o:ole="">
            <v:imagedata r:id="rId5" o:title=""/>
          </v:shape>
          <o:OLEObject Type="Embed" ProgID="Equation.DSMT4" ShapeID="_x0000_i1026" DrawAspect="Content" ObjectID="_1649408369" r:id="rId7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 id="_x0000_i1027" type="#_x0000_t75" style="width:24pt;height:16.5pt" o:ole="">
            <v:imagedata r:id="rId8" o:title=""/>
          </v:shape>
          <o:OLEObject Type="Embed" ProgID="Equation.DSMT4" ShapeID="_x0000_i1027" DrawAspect="Content" ObjectID="_1649408370" r:id="rId9"/>
        </w:object>
      </w:r>
      <w:r w:rsidR="00446C49" w:rsidRPr="00774646">
        <w:rPr>
          <w:rFonts w:ascii="Times New Roman" w:hAnsi="Times New Roman" w:cs="Times New Roman"/>
          <w:sz w:val="24"/>
          <w:szCs w:val="24"/>
        </w:rPr>
        <w:t>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4646">
        <w:rPr>
          <w:rFonts w:ascii="Times New Roman" w:hAnsi="Times New Roman" w:cs="Times New Roman"/>
          <w:sz w:val="24"/>
          <w:szCs w:val="24"/>
        </w:rPr>
        <w:t>Как определяетс</w:t>
      </w:r>
      <w:r w:rsidR="00774646">
        <w:rPr>
          <w:rFonts w:ascii="Times New Roman" w:hAnsi="Times New Roman" w:cs="Times New Roman"/>
          <w:sz w:val="24"/>
          <w:szCs w:val="24"/>
        </w:rPr>
        <w:t>я</w:t>
      </w:r>
      <w:r w:rsidRPr="00774646">
        <w:rPr>
          <w:rFonts w:ascii="Times New Roman" w:hAnsi="Times New Roman" w:cs="Times New Roman"/>
          <w:sz w:val="24"/>
          <w:szCs w:val="24"/>
        </w:rPr>
        <w:t xml:space="preserve"> среднее значение наблюдаемой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28" type="#_x0000_t75" style="width:11pt;height:16.5pt" o:ole="">
            <v:imagedata r:id="rId10" o:title=""/>
          </v:shape>
          <o:OLEObject Type="Embed" ProgID="Equation.DSMT4" ShapeID="_x0000_i1028" DrawAspect="Content" ObjectID="_1649408371" r:id="rId11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в состоянии с волновой функцией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 id="_x0000_i1029" type="#_x0000_t75" style="width:24pt;height:16.5pt" o:ole="">
            <v:imagedata r:id="rId5" o:title=""/>
          </v:shape>
          <o:OLEObject Type="Embed" ProgID="Equation.DSMT4" ShapeID="_x0000_i1029" DrawAspect="Content" ObjectID="_1649408372" r:id="rId12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Каким свойством должен обладать оператор </w:t>
      </w:r>
      <w:proofErr w:type="gramStart"/>
      <w:r w:rsidRPr="00774646">
        <w:rPr>
          <w:rFonts w:ascii="Times New Roman" w:hAnsi="Times New Roman" w:cs="Times New Roman"/>
          <w:sz w:val="24"/>
          <w:szCs w:val="24"/>
        </w:rPr>
        <w:t>наблюдаемой</w:t>
      </w:r>
      <w:proofErr w:type="gramEnd"/>
      <w:r w:rsidRPr="00774646">
        <w:rPr>
          <w:rFonts w:ascii="Times New Roman" w:hAnsi="Times New Roman" w:cs="Times New Roman"/>
          <w:sz w:val="24"/>
          <w:szCs w:val="24"/>
        </w:rPr>
        <w:t xml:space="preserve">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30" type="#_x0000_t75" style="width:11pt;height:16.5pt" o:ole="">
            <v:imagedata r:id="rId13" o:title=""/>
          </v:shape>
          <o:OLEObject Type="Embed" ProgID="Equation.DSMT4" ShapeID="_x0000_i1030" DrawAspect="Content" ObjectID="_1649408373" r:id="rId14"/>
        </w:object>
      </w:r>
      <w:r w:rsidR="00446C49" w:rsidRPr="00774646">
        <w:rPr>
          <w:rFonts w:ascii="Times New Roman" w:hAnsi="Times New Roman" w:cs="Times New Roman"/>
          <w:sz w:val="24"/>
          <w:szCs w:val="24"/>
        </w:rPr>
        <w:t>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определяется действие операторов координаты </w:t>
      </w:r>
      <w:r w:rsidRPr="00774646">
        <w:rPr>
          <w:rFonts w:ascii="Times New Roman" w:hAnsi="Times New Roman" w:cs="Times New Roman"/>
          <w:position w:val="-4"/>
          <w:sz w:val="24"/>
          <w:szCs w:val="24"/>
        </w:rPr>
        <w:object w:dxaOrig="160" w:dyaOrig="240">
          <v:shape id="_x0000_i1031" type="#_x0000_t75" style="width:8pt;height:12pt" o:ole="">
            <v:imagedata r:id="rId15" o:title=""/>
          </v:shape>
          <o:OLEObject Type="Embed" ProgID="Equation.DSMT4" ShapeID="_x0000_i1031" DrawAspect="Content" ObjectID="_1649408374" r:id="rId16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импульса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180" w:dyaOrig="300">
          <v:shape id="_x0000_i1032" type="#_x0000_t75" style="width:9.5pt;height:14.5pt" o:ole="">
            <v:imagedata r:id="rId17" o:title=""/>
          </v:shape>
          <o:OLEObject Type="Embed" ProgID="Equation.DSMT4" ShapeID="_x0000_i1032" DrawAspect="Content" ObjectID="_1649408375" r:id="rId18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на волновую функцию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 id="_x0000_i1033" type="#_x0000_t75" style="width:24pt;height:16.5pt" o:ole="">
            <v:imagedata r:id="rId5" o:title=""/>
          </v:shape>
          <o:OLEObject Type="Embed" ProgID="Equation.DSMT4" ShapeID="_x0000_i1033" DrawAspect="Content" ObjectID="_1649408376" r:id="rId19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Записать гамильтониан для частицы в потенциале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 id="_x0000_i1034" type="#_x0000_t75" style="width:24pt;height:16.5pt" o:ole="">
            <v:imagedata r:id="rId20" o:title=""/>
          </v:shape>
          <o:OLEObject Type="Embed" ProgID="Equation.DSMT4" ShapeID="_x0000_i1034" DrawAspect="Content" ObjectID="_1649408377" r:id="rId21"/>
        </w:objec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Записать нестационарное уравнение Шредингера для волновой функции частицы.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Чему равна плотность потока вероятности в состоянии с ВФ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600" w:dyaOrig="340">
          <v:shape id="_x0000_i1035" type="#_x0000_t75" style="width:30pt;height:16.5pt" o:ole="">
            <v:imagedata r:id="rId22" o:title=""/>
          </v:shape>
          <o:OLEObject Type="Embed" ProgID="Equation.DSMT4" ShapeID="_x0000_i1035" DrawAspect="Content" ObjectID="_1649408378" r:id="rId23"/>
        </w:object>
      </w:r>
      <w:r w:rsidR="00446C49" w:rsidRPr="00774646">
        <w:rPr>
          <w:rFonts w:ascii="Times New Roman" w:hAnsi="Times New Roman" w:cs="Times New Roman"/>
          <w:sz w:val="24"/>
          <w:szCs w:val="24"/>
        </w:rPr>
        <w:t>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Записать уравнение непрерывности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Как определяется оператор производной налюдаемой по времени?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Выразить оператор производной наблюдаемой по времени </w:t>
      </w:r>
      <w:proofErr w:type="gramStart"/>
      <w:r w:rsidRPr="00774646">
        <w:rPr>
          <w:rFonts w:ascii="Times New Roman" w:hAnsi="Times New Roman" w:cs="Times New Roman"/>
          <w:sz w:val="24"/>
          <w:szCs w:val="24"/>
        </w:rPr>
        <w:t>через</w:t>
      </w:r>
      <w:proofErr w:type="gramEnd"/>
      <w:r w:rsidRPr="00774646">
        <w:rPr>
          <w:rFonts w:ascii="Times New Roman" w:hAnsi="Times New Roman" w:cs="Times New Roman"/>
          <w:sz w:val="24"/>
          <w:szCs w:val="24"/>
        </w:rPr>
        <w:t xml:space="preserve"> оператор самой наблюдаемой.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Пусть оператор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36" type="#_x0000_t75" style="width:11pt;height:16.5pt" o:ole="">
            <v:imagedata r:id="rId24" o:title=""/>
          </v:shape>
          <o:OLEObject Type="Embed" ProgID="Equation.DSMT4" ShapeID="_x0000_i1036" DrawAspect="Content" ObjectID="_1649408379" r:id="rId25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не зависит явно от времени. Когда </w:t>
      </w:r>
      <w:proofErr w:type="gramStart"/>
      <w:r w:rsidRPr="00774646">
        <w:rPr>
          <w:rFonts w:ascii="Times New Roman" w:hAnsi="Times New Roman" w:cs="Times New Roman"/>
          <w:sz w:val="24"/>
          <w:szCs w:val="24"/>
        </w:rPr>
        <w:t>представляемая</w:t>
      </w:r>
      <w:proofErr w:type="gramEnd"/>
      <w:r w:rsidRPr="00774646">
        <w:rPr>
          <w:rFonts w:ascii="Times New Roman" w:hAnsi="Times New Roman" w:cs="Times New Roman"/>
          <w:sz w:val="24"/>
          <w:szCs w:val="24"/>
        </w:rPr>
        <w:t xml:space="preserve"> этим оператором наблюдаемая является интегралом движения?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Чему равен коммутатор операторов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60" w:dyaOrig="300">
          <v:shape id="_x0000_i1037" type="#_x0000_t75" style="width:13pt;height:14.5pt" o:ole="">
            <v:imagedata r:id="rId26" o:title=""/>
          </v:shape>
          <o:OLEObject Type="Embed" ProgID="Equation.DSMT4" ShapeID="_x0000_i1037" DrawAspect="Content" ObjectID="_1649408380" r:id="rId27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</w:t>
      </w:r>
      <w:r w:rsidRPr="00774646">
        <w:rPr>
          <w:rFonts w:ascii="Times New Roman" w:hAnsi="Times New Roman" w:cs="Times New Roman"/>
          <w:position w:val="-6"/>
          <w:sz w:val="24"/>
          <w:szCs w:val="24"/>
        </w:rPr>
        <w:object w:dxaOrig="180" w:dyaOrig="260">
          <v:shape id="_x0000_i1038" type="#_x0000_t75" style="width:9.5pt;height:13pt" o:ole="">
            <v:imagedata r:id="rId28" o:title=""/>
          </v:shape>
          <o:OLEObject Type="Embed" ProgID="Equation.DSMT4" ShapeID="_x0000_i1038" DrawAspect="Content" ObjectID="_1649408381" r:id="rId29"/>
        </w:object>
      </w:r>
      <w:r w:rsidR="00446C49" w:rsidRPr="00774646">
        <w:rPr>
          <w:rFonts w:ascii="Times New Roman" w:hAnsi="Times New Roman" w:cs="Times New Roman"/>
          <w:sz w:val="24"/>
          <w:szCs w:val="24"/>
        </w:rPr>
        <w:t>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Записать стационарное уравнение Шредингера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найти коэффициенты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79" w:dyaOrig="300">
          <v:shape id="_x0000_i1039" type="#_x0000_t75" style="width:14pt;height:14.5pt" o:ole="">
            <v:imagedata r:id="rId30" o:title=""/>
          </v:shape>
          <o:OLEObject Type="Embed" ProgID="Equation.DSMT4" ShapeID="_x0000_i1039" DrawAspect="Content" ObjectID="_1649408382" r:id="rId31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в разложении волновой функции по базису </w:t>
      </w:r>
      <w:r w:rsidRPr="00774646">
        <w:rPr>
          <w:rFonts w:ascii="Times New Roman" w:hAnsi="Times New Roman" w:cs="Times New Roman"/>
          <w:position w:val="-24"/>
          <w:sz w:val="24"/>
          <w:szCs w:val="24"/>
        </w:rPr>
        <w:object w:dxaOrig="1579" w:dyaOrig="460">
          <v:shape id="_x0000_i1040" type="#_x0000_t75" style="width:79pt;height:23pt" o:ole="">
            <v:imagedata r:id="rId32" o:title=""/>
          </v:shape>
          <o:OLEObject Type="Embed" ProgID="Equation.DSMT4" ShapeID="_x0000_i1040" DrawAspect="Content" ObjectID="_1649408383" r:id="rId33"/>
        </w:object>
      </w:r>
      <w:r w:rsidR="00446C49" w:rsidRPr="00774646">
        <w:rPr>
          <w:rFonts w:ascii="Times New Roman" w:hAnsi="Times New Roman" w:cs="Times New Roman"/>
          <w:sz w:val="24"/>
          <w:szCs w:val="24"/>
        </w:rPr>
        <w:t>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4646">
        <w:rPr>
          <w:rFonts w:ascii="Times New Roman" w:hAnsi="Times New Roman" w:cs="Times New Roman"/>
          <w:sz w:val="24"/>
          <w:szCs w:val="24"/>
        </w:rPr>
        <w:t>Система</w:t>
      </w:r>
      <w:proofErr w:type="gramEnd"/>
      <w:r w:rsidRPr="00774646">
        <w:rPr>
          <w:rFonts w:ascii="Times New Roman" w:hAnsi="Times New Roman" w:cs="Times New Roman"/>
          <w:sz w:val="24"/>
          <w:szCs w:val="24"/>
        </w:rPr>
        <w:t xml:space="preserve"> находится в состоянии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041" type="#_x0000_t75" style="width:17pt;height:17pt" o:ole="">
            <v:imagedata r:id="rId34" o:title=""/>
          </v:shape>
          <o:OLEObject Type="Embed" ProgID="Equation.DSMT4" ShapeID="_x0000_i1041" DrawAspect="Content" ObjectID="_1649408384" r:id="rId35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74646">
        <w:rPr>
          <w:rFonts w:ascii="Times New Roman" w:hAnsi="Times New Roman" w:cs="Times New Roman"/>
          <w:sz w:val="24"/>
          <w:szCs w:val="24"/>
        </w:rPr>
        <w:t>Какова</w:t>
      </w:r>
      <w:proofErr w:type="gramEnd"/>
      <w:r w:rsidRPr="00774646">
        <w:rPr>
          <w:rFonts w:ascii="Times New Roman" w:hAnsi="Times New Roman" w:cs="Times New Roman"/>
          <w:sz w:val="24"/>
          <w:szCs w:val="24"/>
        </w:rPr>
        <w:t xml:space="preserve"> вероятность найти ее в состоянии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320" w:dyaOrig="340">
          <v:shape id="_x0000_i1042" type="#_x0000_t75" style="width:16pt;height:17pt" o:ole="">
            <v:imagedata r:id="rId36" o:title=""/>
          </v:shape>
          <o:OLEObject Type="Embed" ProgID="Equation.DSMT4" ShapeID="_x0000_i1042" DrawAspect="Content" ObjectID="_1649408385" r:id="rId37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C139D3" w:rsidRPr="00774646" w:rsidRDefault="00C139D3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связаны векторы </w:t>
      </w:r>
      <w:r w:rsidRPr="00774646">
        <w:rPr>
          <w:rFonts w:ascii="Times New Roman" w:hAnsi="Times New Roman" w:cs="Times New Roman"/>
          <w:sz w:val="24"/>
          <w:szCs w:val="24"/>
        </w:rPr>
        <w:object w:dxaOrig="340" w:dyaOrig="340">
          <v:shape id="_x0000_i1043" type="#_x0000_t75" style="width:17pt;height:17pt" o:ole="">
            <v:imagedata r:id="rId38" o:title=""/>
          </v:shape>
          <o:OLEObject Type="Embed" ProgID="Equation.DSMT4" ShapeID="_x0000_i1043" DrawAspect="Content" ObjectID="_1649408386" r:id="rId39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и </w:t>
      </w:r>
      <w:r w:rsidRPr="00774646">
        <w:rPr>
          <w:rFonts w:ascii="Times New Roman" w:hAnsi="Times New Roman" w:cs="Times New Roman"/>
          <w:sz w:val="24"/>
          <w:szCs w:val="24"/>
        </w:rPr>
        <w:object w:dxaOrig="340" w:dyaOrig="340">
          <v:shape id="_x0000_i1044" type="#_x0000_t75" style="width:17pt;height:17pt" o:ole="">
            <v:imagedata r:id="rId40" o:title=""/>
          </v:shape>
          <o:OLEObject Type="Embed" ProgID="Equation.DSMT4" ShapeID="_x0000_i1044" DrawAspect="Content" ObjectID="_1649408387" r:id="rId41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554073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Каким свойство</w:t>
      </w:r>
      <w:r w:rsidR="00774646">
        <w:rPr>
          <w:rFonts w:ascii="Times New Roman" w:hAnsi="Times New Roman" w:cs="Times New Roman"/>
          <w:sz w:val="24"/>
          <w:szCs w:val="24"/>
        </w:rPr>
        <w:t>м</w:t>
      </w:r>
      <w:r w:rsidRPr="00774646">
        <w:rPr>
          <w:rFonts w:ascii="Times New Roman" w:hAnsi="Times New Roman" w:cs="Times New Roman"/>
          <w:sz w:val="24"/>
          <w:szCs w:val="24"/>
        </w:rPr>
        <w:t xml:space="preserve"> обладают матричные элементы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320" w:dyaOrig="300">
          <v:shape id="_x0000_i1045" type="#_x0000_t75" style="width:16pt;height:15.5pt" o:ole="">
            <v:imagedata r:id="rId42" o:title=""/>
          </v:shape>
          <o:OLEObject Type="Embed" ProgID="Equation.DSMT4" ShapeID="_x0000_i1045" DrawAspect="Content" ObjectID="_1649408388" r:id="rId43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74646">
        <w:rPr>
          <w:rFonts w:ascii="Times New Roman" w:hAnsi="Times New Roman" w:cs="Times New Roman"/>
          <w:sz w:val="24"/>
          <w:szCs w:val="24"/>
        </w:rPr>
        <w:t>наблюдаемой</w:t>
      </w:r>
      <w:proofErr w:type="gramEnd"/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Записать условие ортонормирвки для дискретного </w:t>
      </w:r>
      <w:r w:rsidR="00774646" w:rsidRPr="00774646">
        <w:rPr>
          <w:rFonts w:ascii="Times New Roman" w:hAnsi="Times New Roman" w:cs="Times New Roman"/>
          <w:sz w:val="24"/>
          <w:szCs w:val="24"/>
        </w:rPr>
        <w:t>спектра</w:t>
      </w:r>
      <w:r w:rsidRPr="00774646">
        <w:rPr>
          <w:rFonts w:ascii="Times New Roman" w:hAnsi="Times New Roman" w:cs="Times New Roman"/>
          <w:sz w:val="24"/>
          <w:szCs w:val="24"/>
        </w:rPr>
        <w:t xml:space="preserve"> оператора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46" type="#_x0000_t75" style="width:11pt;height:17pt" o:ole="">
            <v:imagedata r:id="rId44" o:title=""/>
          </v:shape>
          <o:OLEObject Type="Embed" ProgID="Equation.DSMT4" ShapeID="_x0000_i1046" DrawAspect="Content" ObjectID="_1649408389" r:id="rId45"/>
        </w:object>
      </w:r>
      <w:r w:rsidR="00774646">
        <w:rPr>
          <w:rFonts w:ascii="Times New Roman" w:hAnsi="Times New Roman" w:cs="Times New Roman"/>
          <w:sz w:val="24"/>
          <w:szCs w:val="24"/>
        </w:rPr>
        <w:t>.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Записать условие ортонормирвки для непрерывного </w:t>
      </w:r>
      <w:r w:rsidR="00774646" w:rsidRPr="00774646">
        <w:rPr>
          <w:rFonts w:ascii="Times New Roman" w:hAnsi="Times New Roman" w:cs="Times New Roman"/>
          <w:sz w:val="24"/>
          <w:szCs w:val="24"/>
        </w:rPr>
        <w:t>спектра</w:t>
      </w:r>
      <w:r w:rsidRPr="00774646">
        <w:rPr>
          <w:rFonts w:ascii="Times New Roman" w:hAnsi="Times New Roman" w:cs="Times New Roman"/>
          <w:sz w:val="24"/>
          <w:szCs w:val="24"/>
        </w:rPr>
        <w:t xml:space="preserve"> оператора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47" type="#_x0000_t75" style="width:11pt;height:17pt" o:ole="">
            <v:imagedata r:id="rId44" o:title=""/>
          </v:shape>
          <o:OLEObject Type="Embed" ProgID="Equation.DSMT4" ShapeID="_x0000_i1047" DrawAspect="Content" ObjectID="_1649408390" r:id="rId46"/>
        </w:object>
      </w:r>
      <w:r w:rsidR="00774646">
        <w:rPr>
          <w:rFonts w:ascii="Times New Roman" w:hAnsi="Times New Roman" w:cs="Times New Roman"/>
          <w:sz w:val="24"/>
          <w:szCs w:val="24"/>
        </w:rPr>
        <w:t>.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Записать разложение вектора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048" type="#_x0000_t75" style="width:17pt;height:17pt" o:ole="">
            <v:imagedata r:id="rId34" o:title=""/>
          </v:shape>
          <o:OLEObject Type="Embed" ProgID="Equation.DSMT4" ShapeID="_x0000_i1048" DrawAspect="Content" ObjectID="_1649408391" r:id="rId47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по системе собственных векторов оператора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49" type="#_x0000_t75" style="width:11pt;height:17pt" o:ole="">
            <v:imagedata r:id="rId44" o:title=""/>
          </v:shape>
          <o:OLEObject Type="Embed" ProgID="Equation.DSMT4" ShapeID="_x0000_i1049" DrawAspect="Content" ObjectID="_1649408392" r:id="rId48"/>
        </w:object>
      </w:r>
      <w:r w:rsidR="00774646">
        <w:rPr>
          <w:rFonts w:ascii="Times New Roman" w:hAnsi="Times New Roman" w:cs="Times New Roman"/>
          <w:sz w:val="24"/>
          <w:szCs w:val="24"/>
        </w:rPr>
        <w:t>.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Как найти коэффициенты в этом разложении?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связаны волновая функция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80" w:dyaOrig="340">
          <v:shape id="_x0000_i1050" type="#_x0000_t75" style="width:24pt;height:16.5pt" o:ole="">
            <v:imagedata r:id="rId5" o:title=""/>
          </v:shape>
          <o:OLEObject Type="Embed" ProgID="Equation.DSMT4" ShapeID="_x0000_i1050" DrawAspect="Content" ObjectID="_1649408393" r:id="rId49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вектор состояния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051" type="#_x0000_t75" style="width:17pt;height:17pt" o:ole="">
            <v:imagedata r:id="rId40" o:title=""/>
          </v:shape>
          <o:OLEObject Type="Embed" ProgID="Equation.DSMT4" ShapeID="_x0000_i1051" DrawAspect="Content" ObjectID="_1649408394" r:id="rId50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Чему равно </w:t>
      </w:r>
      <w:r w:rsidRPr="00774646">
        <w:rPr>
          <w:rFonts w:ascii="Times New Roman" w:hAnsi="Times New Roman" w:cs="Times New Roman"/>
          <w:sz w:val="24"/>
          <w:szCs w:val="24"/>
        </w:rPr>
        <w:object w:dxaOrig="499" w:dyaOrig="340">
          <v:shape id="_x0000_i1052" type="#_x0000_t75" style="width:25pt;height:17pt" o:ole="">
            <v:imagedata r:id="rId51" o:title=""/>
          </v:shape>
          <o:OLEObject Type="Embed" ProgID="Equation.DSMT4" ShapeID="_x0000_i1052" DrawAspect="Content" ObjectID="_1649408395" r:id="rId52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Выразить </w:t>
      </w:r>
      <w:r w:rsidRPr="00774646">
        <w:rPr>
          <w:rFonts w:ascii="Times New Roman" w:hAnsi="Times New Roman" w:cs="Times New Roman"/>
          <w:sz w:val="24"/>
          <w:szCs w:val="24"/>
        </w:rPr>
        <w:object w:dxaOrig="480" w:dyaOrig="340">
          <v:shape id="_x0000_i1053" type="#_x0000_t75" style="width:24pt;height:16.5pt" o:ole="">
            <v:imagedata r:id="rId5" o:title=""/>
          </v:shape>
          <o:OLEObject Type="Embed" ProgID="Equation.DSMT4" ShapeID="_x0000_i1053" DrawAspect="Content" ObjectID="_1649408396" r:id="rId53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через </w:t>
      </w:r>
      <w:r w:rsidRPr="00774646">
        <w:rPr>
          <w:rFonts w:ascii="Times New Roman" w:hAnsi="Times New Roman" w:cs="Times New Roman"/>
          <w:sz w:val="24"/>
          <w:szCs w:val="24"/>
        </w:rPr>
        <w:object w:dxaOrig="499" w:dyaOrig="340">
          <v:shape id="_x0000_i1054" type="#_x0000_t75" style="width:25pt;height:16.5pt" o:ole="">
            <v:imagedata r:id="rId54" o:title=""/>
          </v:shape>
          <o:OLEObject Type="Embed" ProgID="Equation.DSMT4" ShapeID="_x0000_i1054" DrawAspect="Content" ObjectID="_1649408397" r:id="rId55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Записать операторы </w:t>
      </w:r>
      <w:r w:rsidRPr="00774646">
        <w:rPr>
          <w:rFonts w:ascii="Times New Roman" w:hAnsi="Times New Roman" w:cs="Times New Roman"/>
          <w:position w:val="-4"/>
          <w:sz w:val="24"/>
          <w:szCs w:val="24"/>
        </w:rPr>
        <w:object w:dxaOrig="160" w:dyaOrig="240">
          <v:shape id="_x0000_i1055" type="#_x0000_t75" style="width:8pt;height:12pt" o:ole="">
            <v:imagedata r:id="rId56" o:title=""/>
          </v:shape>
          <o:OLEObject Type="Embed" ProgID="Equation.DSMT4" ShapeID="_x0000_i1055" DrawAspect="Content" ObjectID="_1649408398" r:id="rId57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180" w:dyaOrig="300">
          <v:shape id="_x0000_i1056" type="#_x0000_t75" style="width:9.5pt;height:15.5pt" o:ole="">
            <v:imagedata r:id="rId58" o:title=""/>
          </v:shape>
          <o:OLEObject Type="Embed" ProgID="Equation.DSMT4" ShapeID="_x0000_i1056" DrawAspect="Content" ObjectID="_1649408399" r:id="rId59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в координатном и импульсном представлении.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Записать стационарное уравнение Шредингера в импульсном представлении.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связаны векторы состояния в представлении Шредингера </w:t>
      </w:r>
      <w:r w:rsidRPr="00774646">
        <w:rPr>
          <w:rFonts w:ascii="Times New Roman" w:hAnsi="Times New Roman" w:cs="Times New Roman"/>
          <w:position w:val="-14"/>
          <w:sz w:val="24"/>
          <w:szCs w:val="24"/>
        </w:rPr>
        <w:object w:dxaOrig="660" w:dyaOrig="380">
          <v:shape id="_x0000_i1057" type="#_x0000_t75" style="width:33.5pt;height:19pt" o:ole="">
            <v:imagedata r:id="rId60" o:title=""/>
          </v:shape>
          <o:OLEObject Type="Embed" ProgID="Equation.DSMT4" ShapeID="_x0000_i1057" DrawAspect="Content" ObjectID="_1649408400" r:id="rId61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Гейзенберга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440" w:dyaOrig="340">
          <v:shape id="_x0000_i1058" type="#_x0000_t75" style="width:22pt;height:17pt" o:ole="">
            <v:imagedata r:id="rId62" o:title=""/>
          </v:shape>
          <o:OLEObject Type="Embed" ProgID="Equation.DSMT4" ShapeID="_x0000_i1058" DrawAspect="Content" ObjectID="_1649408401" r:id="rId63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связаны операторы в представлениях Шредингера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60" w:dyaOrig="340">
          <v:shape id="_x0000_i1059" type="#_x0000_t75" style="width:13pt;height:17pt" o:ole="">
            <v:imagedata r:id="rId64" o:title=""/>
          </v:shape>
          <o:OLEObject Type="Embed" ProgID="Equation.DSMT4" ShapeID="_x0000_i1059" DrawAspect="Content" ObjectID="_1649408402" r:id="rId65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Гейзенберга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540" w:dyaOrig="360">
          <v:shape id="_x0000_i1060" type="#_x0000_t75" style="width:27pt;height:18pt" o:ole="">
            <v:imagedata r:id="rId66" o:title=""/>
          </v:shape>
          <o:OLEObject Type="Embed" ProgID="Equation.DSMT4" ShapeID="_x0000_i1060" DrawAspect="Content" ObjectID="_1649408403" r:id="rId67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Условие одновременной измеримости величин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61" type="#_x0000_t75" style="width:11pt;height:17pt" o:ole="">
            <v:imagedata r:id="rId68" o:title=""/>
          </v:shape>
          <o:OLEObject Type="Embed" ProgID="Equation.DSMT4" ShapeID="_x0000_i1061" DrawAspect="Content" ObjectID="_1649408404" r:id="rId69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62" type="#_x0000_t75" style="width:10pt;height:15.5pt" o:ole="">
            <v:imagedata r:id="rId70" o:title=""/>
          </v:shape>
          <o:OLEObject Type="Embed" ProgID="Equation.DSMT4" ShapeID="_x0000_i1062" DrawAspect="Content" ObjectID="_1649408405" r:id="rId71"/>
        </w:objec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определяется среднеквадратичное отклонение величины </w:t>
      </w:r>
      <w:r w:rsidRPr="00774646">
        <w:rPr>
          <w:rFonts w:ascii="Times New Roman" w:hAnsi="Times New Roman" w:cs="Times New Roman"/>
          <w:position w:val="-4"/>
          <w:sz w:val="24"/>
          <w:szCs w:val="24"/>
        </w:rPr>
        <w:object w:dxaOrig="200" w:dyaOrig="279">
          <v:shape id="_x0000_i1063" type="#_x0000_t75" style="width:10pt;height:14pt" o:ole="">
            <v:imagedata r:id="rId72" o:title=""/>
          </v:shape>
          <o:OLEObject Type="Embed" ProgID="Equation.DSMT4" ShapeID="_x0000_i1063" DrawAspect="Content" ObjectID="_1649408406" r:id="rId73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в состоянии </w:t>
      </w:r>
      <w:r w:rsidRPr="00774646">
        <w:rPr>
          <w:rFonts w:ascii="Times New Roman" w:hAnsi="Times New Roman" w:cs="Times New Roman"/>
          <w:position w:val="-12"/>
          <w:sz w:val="24"/>
          <w:szCs w:val="24"/>
        </w:rPr>
        <w:object w:dxaOrig="340" w:dyaOrig="340">
          <v:shape id="_x0000_i1064" type="#_x0000_t75" style="width:17pt;height:17pt" o:ole="">
            <v:imagedata r:id="rId34" o:title=""/>
          </v:shape>
          <o:OLEObject Type="Embed" ProgID="Equation.DSMT4" ShapeID="_x0000_i1064" DrawAspect="Content" ObjectID="_1649408407" r:id="rId74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Записать соотношение неопределенностей для операторов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20" w:dyaOrig="340">
          <v:shape id="_x0000_i1065" type="#_x0000_t75" style="width:11pt;height:17pt" o:ole="">
            <v:imagedata r:id="rId68" o:title=""/>
          </v:shape>
          <o:OLEObject Type="Embed" ProgID="Equation.DSMT4" ShapeID="_x0000_i1065" DrawAspect="Content" ObjectID="_1649408408" r:id="rId75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</w:t>
      </w:r>
      <w:r w:rsidRPr="00774646">
        <w:rPr>
          <w:rFonts w:ascii="Times New Roman" w:hAnsi="Times New Roman" w:cs="Times New Roman"/>
          <w:position w:val="-10"/>
          <w:sz w:val="24"/>
          <w:szCs w:val="24"/>
        </w:rPr>
        <w:object w:dxaOrig="200" w:dyaOrig="300">
          <v:shape id="_x0000_i1066" type="#_x0000_t75" style="width:10pt;height:15.5pt" o:ole="">
            <v:imagedata r:id="rId70" o:title=""/>
          </v:shape>
          <o:OLEObject Type="Embed" ProgID="Equation.DSMT4" ShapeID="_x0000_i1066" DrawAspect="Content" ObjectID="_1649408409" r:id="rId76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774646">
        <w:rPr>
          <w:rFonts w:ascii="Times New Roman" w:hAnsi="Times New Roman" w:cs="Times New Roman"/>
          <w:position w:val="-16"/>
          <w:sz w:val="24"/>
          <w:szCs w:val="24"/>
        </w:rPr>
        <w:object w:dxaOrig="1100" w:dyaOrig="420">
          <v:shape id="_x0000_i1067" type="#_x0000_t75" style="width:55pt;height:21.5pt" o:ole="">
            <v:imagedata r:id="rId77" o:title=""/>
          </v:shape>
          <o:OLEObject Type="Embed" ProgID="Equation.DSMT4" ShapeID="_x0000_i1067" DrawAspect="Content" ObjectID="_1649408410" r:id="rId78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lastRenderedPageBreak/>
        <w:t>Записать гамильтониан гармонического осциллятора в координатном представлении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Осцилляторные единицы координаты и импульса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Как определяются операторы </w:t>
      </w:r>
      <w:r w:rsidRPr="00774646">
        <w:rPr>
          <w:rFonts w:ascii="Times New Roman" w:hAnsi="Times New Roman" w:cs="Times New Roman"/>
          <w:position w:val="-6"/>
          <w:sz w:val="24"/>
          <w:szCs w:val="24"/>
        </w:rPr>
        <w:object w:dxaOrig="180" w:dyaOrig="260">
          <v:shape id="_x0000_i1068" type="#_x0000_t75" style="width:9.5pt;height:13pt" o:ole="">
            <v:imagedata r:id="rId79" o:title=""/>
          </v:shape>
          <o:OLEObject Type="Embed" ProgID="Equation.DSMT4" ShapeID="_x0000_i1068" DrawAspect="Content" ObjectID="_1649408411" r:id="rId80"/>
        </w:object>
      </w:r>
      <w:r w:rsidRPr="00774646">
        <w:rPr>
          <w:rFonts w:ascii="Times New Roman" w:hAnsi="Times New Roman" w:cs="Times New Roman"/>
          <w:sz w:val="24"/>
          <w:szCs w:val="24"/>
        </w:rPr>
        <w:t xml:space="preserve"> и </w:t>
      </w:r>
      <w:r w:rsidRPr="00774646">
        <w:rPr>
          <w:rFonts w:ascii="Times New Roman" w:hAnsi="Times New Roman" w:cs="Times New Roman"/>
          <w:position w:val="-6"/>
          <w:sz w:val="24"/>
          <w:szCs w:val="24"/>
        </w:rPr>
        <w:object w:dxaOrig="260" w:dyaOrig="279">
          <v:shape id="_x0000_i1069" type="#_x0000_t75" style="width:13pt;height:14pt" o:ole="">
            <v:imagedata r:id="rId81" o:title=""/>
          </v:shape>
          <o:OLEObject Type="Embed" ProgID="Equation.DSMT4" ShapeID="_x0000_i1069" DrawAspect="Content" ObjectID="_1649408412" r:id="rId82"/>
        </w:object>
      </w:r>
      <w:r w:rsidRPr="00774646">
        <w:rPr>
          <w:rFonts w:ascii="Times New Roman" w:hAnsi="Times New Roman" w:cs="Times New Roman"/>
          <w:sz w:val="24"/>
          <w:szCs w:val="24"/>
        </w:rPr>
        <w:t>?</w: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 xml:space="preserve">Вычислить </w:t>
      </w:r>
      <w:r w:rsidRPr="00774646">
        <w:rPr>
          <w:rFonts w:ascii="Times New Roman" w:hAnsi="Times New Roman" w:cs="Times New Roman"/>
          <w:sz w:val="24"/>
          <w:szCs w:val="24"/>
        </w:rPr>
        <w:object w:dxaOrig="639" w:dyaOrig="380">
          <v:shape id="_x0000_i1070" type="#_x0000_t75" style="width:32pt;height:19pt" o:ole="">
            <v:imagedata r:id="rId83" o:title=""/>
          </v:shape>
          <o:OLEObject Type="Embed" ProgID="Equation.DSMT4" ShapeID="_x0000_i1070" DrawAspect="Content" ObjectID="_1649408413" r:id="rId84"/>
        </w:object>
      </w:r>
    </w:p>
    <w:p w:rsidR="00A9569E" w:rsidRPr="00774646" w:rsidRDefault="00A9569E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Записать гамильтониан гармонического осциллятора в представлении вторичного квантования</w:t>
      </w:r>
    </w:p>
    <w:p w:rsidR="00A9569E" w:rsidRPr="00774646" w:rsidRDefault="00446C49" w:rsidP="00774646">
      <w:pPr>
        <w:pStyle w:val="a3"/>
        <w:numPr>
          <w:ilvl w:val="0"/>
          <w:numId w:val="1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74646">
        <w:rPr>
          <w:rFonts w:ascii="Times New Roman" w:hAnsi="Times New Roman" w:cs="Times New Roman"/>
          <w:sz w:val="24"/>
          <w:szCs w:val="24"/>
        </w:rPr>
        <w:t>Спектр гармонического осциллятора.</w:t>
      </w:r>
    </w:p>
    <w:sectPr w:rsidR="00A9569E" w:rsidRPr="00774646" w:rsidSect="009A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E63D12"/>
    <w:multiLevelType w:val="hybridMultilevel"/>
    <w:tmpl w:val="19FC5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139D3"/>
    <w:rsid w:val="00390CBE"/>
    <w:rsid w:val="00446C49"/>
    <w:rsid w:val="00554073"/>
    <w:rsid w:val="00653AC2"/>
    <w:rsid w:val="00774646"/>
    <w:rsid w:val="008F6E09"/>
    <w:rsid w:val="009522A1"/>
    <w:rsid w:val="00986ABB"/>
    <w:rsid w:val="009A15F8"/>
    <w:rsid w:val="009B4185"/>
    <w:rsid w:val="00A9569E"/>
    <w:rsid w:val="00A972DD"/>
    <w:rsid w:val="00C13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5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6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8.bin"/><Relationship Id="rId26" Type="http://schemas.openxmlformats.org/officeDocument/2006/relationships/image" Target="media/image10.wmf"/><Relationship Id="rId39" Type="http://schemas.openxmlformats.org/officeDocument/2006/relationships/oleObject" Target="embeddings/oleObject19.bin"/><Relationship Id="rId21" Type="http://schemas.openxmlformats.org/officeDocument/2006/relationships/oleObject" Target="embeddings/oleObject10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Relationship Id="rId63" Type="http://schemas.openxmlformats.org/officeDocument/2006/relationships/oleObject" Target="embeddings/oleObject34.bin"/><Relationship Id="rId68" Type="http://schemas.openxmlformats.org/officeDocument/2006/relationships/image" Target="media/image28.wmf"/><Relationship Id="rId76" Type="http://schemas.openxmlformats.org/officeDocument/2006/relationships/oleObject" Target="embeddings/oleObject42.bin"/><Relationship Id="rId84" Type="http://schemas.openxmlformats.org/officeDocument/2006/relationships/oleObject" Target="embeddings/oleObject46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Relationship Id="rId2" Type="http://schemas.openxmlformats.org/officeDocument/2006/relationships/styles" Target="styles.xml"/><Relationship Id="rId16" Type="http://schemas.openxmlformats.org/officeDocument/2006/relationships/oleObject" Target="embeddings/oleObject7.bin"/><Relationship Id="rId29" Type="http://schemas.openxmlformats.org/officeDocument/2006/relationships/oleObject" Target="embeddings/oleObject14.bin"/><Relationship Id="rId11" Type="http://schemas.openxmlformats.org/officeDocument/2006/relationships/oleObject" Target="embeddings/oleObject4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9.bin"/><Relationship Id="rId58" Type="http://schemas.openxmlformats.org/officeDocument/2006/relationships/image" Target="media/image23.wmf"/><Relationship Id="rId66" Type="http://schemas.openxmlformats.org/officeDocument/2006/relationships/image" Target="media/image27.wmf"/><Relationship Id="rId74" Type="http://schemas.openxmlformats.org/officeDocument/2006/relationships/oleObject" Target="embeddings/oleObject40.bin"/><Relationship Id="rId79" Type="http://schemas.openxmlformats.org/officeDocument/2006/relationships/image" Target="media/image32.wmf"/><Relationship Id="rId5" Type="http://schemas.openxmlformats.org/officeDocument/2006/relationships/image" Target="media/image1.wmf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5.bin"/><Relationship Id="rId19" Type="http://schemas.openxmlformats.org/officeDocument/2006/relationships/oleObject" Target="embeddings/oleObject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image" Target="media/image22.wmf"/><Relationship Id="rId64" Type="http://schemas.openxmlformats.org/officeDocument/2006/relationships/image" Target="media/image26.wmf"/><Relationship Id="rId69" Type="http://schemas.openxmlformats.org/officeDocument/2006/relationships/oleObject" Target="embeddings/oleObject37.bin"/><Relationship Id="rId77" Type="http://schemas.openxmlformats.org/officeDocument/2006/relationships/image" Target="media/image31.wmf"/><Relationship Id="rId8" Type="http://schemas.openxmlformats.org/officeDocument/2006/relationships/image" Target="media/image2.wmf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80" Type="http://schemas.openxmlformats.org/officeDocument/2006/relationships/oleObject" Target="embeddings/oleObject44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6.bin"/><Relationship Id="rId20" Type="http://schemas.openxmlformats.org/officeDocument/2006/relationships/image" Target="media/image7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1.wmf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41.bin"/><Relationship Id="rId83" Type="http://schemas.openxmlformats.org/officeDocument/2006/relationships/image" Target="media/image3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1.bin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8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5.bin"/><Relationship Id="rId73" Type="http://schemas.openxmlformats.org/officeDocument/2006/relationships/oleObject" Target="embeddings/oleObject39.bin"/><Relationship Id="rId78" Type="http://schemas.openxmlformats.org/officeDocument/2006/relationships/oleObject" Target="embeddings/oleObject43.bin"/><Relationship Id="rId81" Type="http://schemas.openxmlformats.org/officeDocument/2006/relationships/image" Target="media/image33.wmf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Svintsov</dc:creator>
  <cp:lastModifiedBy>Жанна Девизорова</cp:lastModifiedBy>
  <cp:revision>2</cp:revision>
  <dcterms:created xsi:type="dcterms:W3CDTF">2020-04-26T09:11:00Z</dcterms:created>
  <dcterms:modified xsi:type="dcterms:W3CDTF">2020-04-26T09:11:00Z</dcterms:modified>
</cp:coreProperties>
</file>