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E29" w:rsidRDefault="007D1E29" w:rsidP="007D1E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E29" w:rsidRDefault="007D1E29" w:rsidP="007D1E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E29" w:rsidRDefault="007D1E29" w:rsidP="007D1E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E29" w:rsidRDefault="007D1E29" w:rsidP="007D1E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E29" w:rsidRDefault="007D1E29" w:rsidP="007D1E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E29" w:rsidRDefault="007D1E29" w:rsidP="007D1E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E29" w:rsidRDefault="007D1E29" w:rsidP="007D1E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36B6" w:rsidRPr="007D1E29" w:rsidRDefault="007D1E29" w:rsidP="007D1E29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E29">
        <w:rPr>
          <w:rFonts w:ascii="Times New Roman" w:hAnsi="Times New Roman" w:cs="Times New Roman"/>
          <w:sz w:val="28"/>
          <w:szCs w:val="28"/>
        </w:rPr>
        <w:t>Лабораторная работа 3.3.6</w:t>
      </w:r>
    </w:p>
    <w:p w:rsidR="007D1E29" w:rsidRPr="007D1E29" w:rsidRDefault="007D1E29" w:rsidP="007D1E29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E29">
        <w:rPr>
          <w:rFonts w:ascii="Times New Roman" w:hAnsi="Times New Roman" w:cs="Times New Roman"/>
          <w:sz w:val="28"/>
          <w:szCs w:val="28"/>
        </w:rPr>
        <w:t>«Влияние магнитного тока на проводимость полупроводников»</w:t>
      </w:r>
    </w:p>
    <w:p w:rsidR="007D1E29" w:rsidRPr="007D1E29" w:rsidRDefault="007D1E29">
      <w:pPr>
        <w:rPr>
          <w:rFonts w:ascii="Times New Roman" w:hAnsi="Times New Roman" w:cs="Times New Roman"/>
          <w:sz w:val="28"/>
          <w:szCs w:val="28"/>
        </w:rPr>
      </w:pPr>
    </w:p>
    <w:p w:rsidR="007D1E29" w:rsidRPr="007D1E29" w:rsidRDefault="007D1E29">
      <w:pPr>
        <w:rPr>
          <w:rFonts w:ascii="Times New Roman" w:hAnsi="Times New Roman" w:cs="Times New Roman"/>
          <w:sz w:val="28"/>
          <w:szCs w:val="28"/>
        </w:rPr>
      </w:pPr>
    </w:p>
    <w:p w:rsidR="007D1E29" w:rsidRPr="007D1E29" w:rsidRDefault="007D1E29">
      <w:pPr>
        <w:rPr>
          <w:rFonts w:ascii="Times New Roman" w:hAnsi="Times New Roman" w:cs="Times New Roman"/>
          <w:sz w:val="28"/>
          <w:szCs w:val="28"/>
        </w:rPr>
      </w:pPr>
    </w:p>
    <w:p w:rsidR="007D1E29" w:rsidRPr="007D1E29" w:rsidRDefault="007D1E29">
      <w:pPr>
        <w:rPr>
          <w:rFonts w:ascii="Times New Roman" w:hAnsi="Times New Roman" w:cs="Times New Roman"/>
          <w:sz w:val="28"/>
          <w:szCs w:val="28"/>
        </w:rPr>
      </w:pPr>
    </w:p>
    <w:p w:rsidR="007D1E29" w:rsidRPr="007D1E29" w:rsidRDefault="007D1E29">
      <w:pPr>
        <w:rPr>
          <w:rFonts w:ascii="Times New Roman" w:hAnsi="Times New Roman" w:cs="Times New Roman"/>
          <w:sz w:val="28"/>
          <w:szCs w:val="28"/>
        </w:rPr>
      </w:pPr>
    </w:p>
    <w:p w:rsidR="007D1E29" w:rsidRDefault="007D1E29">
      <w:pPr>
        <w:rPr>
          <w:rFonts w:ascii="Times New Roman" w:hAnsi="Times New Roman" w:cs="Times New Roman"/>
          <w:sz w:val="28"/>
          <w:szCs w:val="28"/>
        </w:rPr>
      </w:pPr>
    </w:p>
    <w:p w:rsidR="007D1E29" w:rsidRPr="007D1E29" w:rsidRDefault="007D1E29">
      <w:pPr>
        <w:rPr>
          <w:rFonts w:ascii="Times New Roman" w:hAnsi="Times New Roman" w:cs="Times New Roman"/>
          <w:sz w:val="28"/>
          <w:szCs w:val="28"/>
        </w:rPr>
      </w:pPr>
    </w:p>
    <w:p w:rsidR="007D1E29" w:rsidRPr="007D1E29" w:rsidRDefault="007D1E29" w:rsidP="007D1E29">
      <w:pPr>
        <w:jc w:val="right"/>
        <w:rPr>
          <w:rFonts w:ascii="Times New Roman" w:hAnsi="Times New Roman" w:cs="Times New Roman"/>
          <w:sz w:val="28"/>
          <w:szCs w:val="28"/>
        </w:rPr>
      </w:pPr>
      <w:r w:rsidRPr="007D1E29">
        <w:rPr>
          <w:rFonts w:ascii="Times New Roman" w:hAnsi="Times New Roman" w:cs="Times New Roman"/>
          <w:sz w:val="28"/>
          <w:szCs w:val="28"/>
        </w:rPr>
        <w:t>Выполнила:</w:t>
      </w:r>
    </w:p>
    <w:p w:rsidR="007D1E29" w:rsidRPr="007D1E29" w:rsidRDefault="007D1E29" w:rsidP="007D1E29">
      <w:pPr>
        <w:jc w:val="right"/>
        <w:rPr>
          <w:rFonts w:ascii="Times New Roman" w:hAnsi="Times New Roman" w:cs="Times New Roman"/>
          <w:sz w:val="28"/>
          <w:szCs w:val="28"/>
        </w:rPr>
      </w:pPr>
      <w:r w:rsidRPr="007D1E29">
        <w:rPr>
          <w:rFonts w:ascii="Times New Roman" w:hAnsi="Times New Roman" w:cs="Times New Roman"/>
          <w:sz w:val="28"/>
          <w:szCs w:val="28"/>
        </w:rPr>
        <w:t>Прохорова Юлия Б04-906</w:t>
      </w:r>
    </w:p>
    <w:p w:rsidR="007D1E29" w:rsidRPr="007D1E29" w:rsidRDefault="007D1E29" w:rsidP="007D1E2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D1E29" w:rsidRPr="007D1E29" w:rsidRDefault="007D1E29" w:rsidP="007D1E2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D1E29" w:rsidRPr="007D1E29" w:rsidRDefault="007D1E29" w:rsidP="007D1E2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D1E29" w:rsidRPr="007D1E29" w:rsidRDefault="007D1E29" w:rsidP="007D1E2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D1E29" w:rsidRDefault="007D1E29" w:rsidP="007D1E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E29" w:rsidRDefault="007D1E29" w:rsidP="007D1E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E29" w:rsidRPr="007D1E29" w:rsidRDefault="007D1E29" w:rsidP="007D1E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E29" w:rsidRPr="007D1E29" w:rsidRDefault="007D1E29" w:rsidP="007D1E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E29" w:rsidRPr="007D1E29" w:rsidRDefault="007D1E29" w:rsidP="007D1E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1E29" w:rsidRPr="007D1E29" w:rsidRDefault="007D1E29" w:rsidP="007D1E29">
      <w:pPr>
        <w:jc w:val="center"/>
        <w:rPr>
          <w:rFonts w:ascii="Times New Roman" w:hAnsi="Times New Roman" w:cs="Times New Roman"/>
          <w:sz w:val="28"/>
          <w:szCs w:val="28"/>
        </w:rPr>
      </w:pPr>
      <w:r w:rsidRPr="007D1E29">
        <w:rPr>
          <w:rFonts w:ascii="Times New Roman" w:hAnsi="Times New Roman" w:cs="Times New Roman"/>
          <w:sz w:val="28"/>
          <w:szCs w:val="28"/>
        </w:rPr>
        <w:t>МФТИ, 2020</w:t>
      </w:r>
    </w:p>
    <w:p w:rsidR="007D1E29" w:rsidRDefault="007D1E29">
      <w:pPr>
        <w:rPr>
          <w:rFonts w:ascii="Times New Roman" w:hAnsi="Times New Roman" w:cs="Times New Roman"/>
          <w:sz w:val="28"/>
          <w:szCs w:val="28"/>
        </w:rPr>
      </w:pPr>
    </w:p>
    <w:p w:rsidR="007D1E29" w:rsidRDefault="007D1E29">
      <w:pPr>
        <w:rPr>
          <w:rFonts w:ascii="Times New Roman" w:hAnsi="Times New Roman" w:cs="Times New Roman"/>
          <w:sz w:val="28"/>
          <w:szCs w:val="28"/>
        </w:rPr>
      </w:pPr>
      <w:r w:rsidRPr="007D1E2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Цель работы:</w:t>
      </w:r>
      <w:r w:rsidRPr="007D1E2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измерение магнетосопротивления полупроводниковых образцов различной формы.</w:t>
      </w:r>
    </w:p>
    <w:p w:rsidR="007D1E29" w:rsidRDefault="007D1E29">
      <w:pPr>
        <w:rPr>
          <w:rFonts w:ascii="Times New Roman" w:hAnsi="Times New Roman" w:cs="Times New Roman"/>
          <w:sz w:val="28"/>
          <w:szCs w:val="28"/>
        </w:rPr>
      </w:pPr>
      <w:r w:rsidRPr="007D1E29">
        <w:rPr>
          <w:rFonts w:ascii="Times New Roman" w:hAnsi="Times New Roman" w:cs="Times New Roman"/>
          <w:b/>
          <w:sz w:val="28"/>
          <w:szCs w:val="28"/>
          <w:u w:val="single"/>
        </w:rPr>
        <w:t>В работе используются:</w:t>
      </w:r>
      <w:r>
        <w:rPr>
          <w:rFonts w:ascii="Times New Roman" w:hAnsi="Times New Roman" w:cs="Times New Roman"/>
          <w:sz w:val="28"/>
          <w:szCs w:val="28"/>
        </w:rPr>
        <w:t xml:space="preserve"> электромагнит, милливеберметр, цифровой вольтметр, амперметр, миллиамперметр, реостат, образцы монокристаллического антимонида индия (</w:t>
      </w:r>
      <w:r>
        <w:rPr>
          <w:rFonts w:ascii="Times New Roman" w:hAnsi="Times New Roman" w:cs="Times New Roman"/>
          <w:sz w:val="28"/>
          <w:szCs w:val="28"/>
          <w:lang w:val="en-US"/>
        </w:rPr>
        <w:t>InSb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D1E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D1E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типа.</w:t>
      </w:r>
    </w:p>
    <w:p w:rsidR="001717B9" w:rsidRDefault="001717B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717B9">
        <w:rPr>
          <w:rFonts w:ascii="Times New Roman" w:hAnsi="Times New Roman" w:cs="Times New Roman"/>
          <w:b/>
          <w:sz w:val="28"/>
          <w:szCs w:val="28"/>
          <w:u w:val="single"/>
        </w:rPr>
        <w:t>Теоретическая часть:</w:t>
      </w:r>
    </w:p>
    <w:p w:rsidR="00882BFB" w:rsidRDefault="00882B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комнатной температуре, увеличение сопротивления в магнитном поле сильнее всего проявляется в полупроводниках.</w:t>
      </w:r>
    </w:p>
    <w:p w:rsidR="00882BFB" w:rsidRDefault="00882B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Уравнение, описывающее движение носителей тока при наложении электрического и магнитного полей:</w:t>
      </w:r>
    </w:p>
    <w:p w:rsidR="00882BFB" w:rsidRPr="00FF53FE" w:rsidRDefault="00744600" w:rsidP="00744600">
      <w:pPr>
        <w:pStyle w:val="a4"/>
        <w:rPr>
          <w:sz w:val="28"/>
        </w:rPr>
      </w:pPr>
      <m:oMathPara>
        <m:oMath>
          <m:r>
            <w:rPr>
              <w:rFonts w:ascii="Cambria Math" w:hAnsi="Cambria Math"/>
              <w:sz w:val="32"/>
              <w:szCs w:val="24"/>
            </w:rPr>
            <m:t>m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4"/>
                </w:rPr>
                <m:t>d</m:t>
              </m:r>
              <m:limUpp>
                <m:limUppPr>
                  <m:ctrlPr>
                    <w:rPr>
                      <w:rFonts w:ascii="Cambria Math" w:hAnsi="Cambria Math"/>
                      <w:sz w:val="32"/>
                      <w:szCs w:val="24"/>
                    </w:rPr>
                  </m:ctrlPr>
                </m:limUppPr>
                <m:e>
                  <m:r>
                    <w:rPr>
                      <w:rFonts w:ascii="Cambria Math" w:hAnsi="Cambria Math"/>
                      <w:sz w:val="32"/>
                      <w:szCs w:val="24"/>
                    </w:rPr>
                    <m:t>υ</m:t>
                  </m:r>
                </m:e>
                <m:lim>
                  <m:r>
                    <w:rPr>
                      <w:rFonts w:ascii="Cambria Math" w:hAnsi="Cambria Math"/>
                      <w:sz w:val="32"/>
                      <w:szCs w:val="24"/>
                    </w:rPr>
                    <m:t>⃗</m:t>
                  </m:r>
                </m:lim>
              </m:limUpp>
            </m:num>
            <m:den>
              <m:r>
                <w:rPr>
                  <w:rFonts w:ascii="Cambria Math" w:hAnsi="Cambria Math"/>
                  <w:sz w:val="32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32"/>
              <w:szCs w:val="24"/>
            </w:rPr>
            <m:t>=-e</m:t>
          </m:r>
          <m:limUpp>
            <m:limUppPr>
              <m:ctrlPr>
                <w:rPr>
                  <w:rFonts w:ascii="Cambria Math" w:hAnsi="Cambria Math"/>
                  <w:sz w:val="28"/>
                </w:rPr>
              </m:ctrlPr>
            </m:limUpp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lim>
              <m:r>
                <w:rPr>
                  <w:rFonts w:ascii="Cambria Math" w:hAnsi="Cambria Math"/>
                  <w:sz w:val="28"/>
                </w:rPr>
                <m:t>⃗</m:t>
              </m:r>
            </m:lim>
          </m:limUpp>
          <m:r>
            <w:rPr>
              <w:rFonts w:ascii="Cambria Math" w:hAnsi="Cambria Math"/>
              <w:sz w:val="32"/>
              <w:szCs w:val="24"/>
            </w:rPr>
            <m:t>+</m:t>
          </m:r>
          <m:limUpp>
            <m:limUppPr>
              <m:ctrlPr>
                <w:rPr>
                  <w:rFonts w:ascii="Cambria Math" w:hAnsi="Cambria Math"/>
                  <w:sz w:val="28"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тр</m:t>
                  </m:r>
                </m:sub>
              </m:sSub>
            </m:e>
            <m:lim>
              <m:r>
                <w:rPr>
                  <w:rFonts w:ascii="Cambria Math" w:hAnsi="Cambria Math"/>
                  <w:sz w:val="28"/>
                </w:rPr>
                <m:t>⃗</m:t>
              </m:r>
            </m:lim>
          </m:limUpp>
          <m:r>
            <w:rPr>
              <w:rFonts w:ascii="Cambria Math" w:hAnsi="Cambria Math"/>
              <w:sz w:val="32"/>
              <w:szCs w:val="24"/>
            </w:rPr>
            <m:t>-e</m:t>
          </m:r>
          <m:limUpp>
            <m:limUppPr>
              <m:ctrlPr>
                <w:rPr>
                  <w:rFonts w:ascii="Cambria Math" w:hAnsi="Cambria Math"/>
                  <w:sz w:val="28"/>
                </w:rPr>
              </m:ctrlPr>
            </m:limUppPr>
            <m:e>
              <m:r>
                <w:rPr>
                  <w:rFonts w:ascii="Cambria Math" w:hAnsi="Cambria Math"/>
                  <w:sz w:val="28"/>
                </w:rPr>
                <m:t>υ</m:t>
              </m:r>
            </m:e>
            <m:lim>
              <m:r>
                <w:rPr>
                  <w:rFonts w:ascii="Cambria Math" w:hAnsi="Cambria Math"/>
                  <w:sz w:val="28"/>
                </w:rPr>
                <m:t>⃗</m:t>
              </m:r>
            </m:lim>
          </m:limUpp>
          <m:r>
            <w:rPr>
              <w:rFonts w:ascii="Cambria Math" w:hAnsi="Cambria Math"/>
              <w:sz w:val="32"/>
              <w:szCs w:val="24"/>
            </w:rPr>
            <m:t>×</m:t>
          </m:r>
          <m:limUpp>
            <m:limUppPr>
              <m:ctrlPr>
                <w:rPr>
                  <w:rFonts w:ascii="Cambria Math" w:hAnsi="Cambria Math"/>
                  <w:sz w:val="28"/>
                </w:rPr>
              </m:ctrlPr>
            </m:limUpp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lim>
              <m:r>
                <w:rPr>
                  <w:rFonts w:ascii="Cambria Math" w:hAnsi="Cambria Math"/>
                  <w:sz w:val="28"/>
                </w:rPr>
                <m:t>⃗</m:t>
              </m:r>
            </m:lim>
          </m:limUpp>
          <m:r>
            <w:rPr>
              <w:rFonts w:ascii="Cambria Math" w:hAnsi="Cambria Math" w:cs="Times New Roman"/>
              <w:sz w:val="32"/>
              <w:szCs w:val="24"/>
            </w:rPr>
            <m:t>,(1)</m:t>
          </m:r>
        </m:oMath>
      </m:oMathPara>
    </w:p>
    <w:p w:rsidR="00882BFB" w:rsidRDefault="00882B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Учитывая, что</w:t>
      </w:r>
      <w:r w:rsidRPr="00882B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тр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e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b</m:t>
            </m:r>
          </m:den>
        </m:f>
        <m:r>
          <w:rPr>
            <w:rFonts w:ascii="Cambria Math" w:hAnsi="Cambria Math" w:cs="Times New Roman"/>
            <w:sz w:val="36"/>
            <w:szCs w:val="36"/>
          </w:rPr>
          <m:t>&lt;v&gt;</m:t>
        </m:r>
      </m:oMath>
      <w:r>
        <w:rPr>
          <w:rFonts w:ascii="Times New Roman" w:hAnsi="Times New Roman" w:cs="Times New Roman"/>
          <w:sz w:val="28"/>
          <w:szCs w:val="28"/>
        </w:rPr>
        <w:t xml:space="preserve">  усредним это равенство:</w:t>
      </w:r>
    </w:p>
    <w:p w:rsidR="00882BFB" w:rsidRPr="00FF53FE" w:rsidRDefault="00744600" w:rsidP="00744600">
      <w:pPr>
        <w:pStyle w:val="a4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m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d⟨</m:t>
              </m:r>
              <m:limUpp>
                <m:limUppPr>
                  <m:ctrlPr>
                    <w:rPr>
                      <w:rFonts w:ascii="Cambria Math" w:hAnsi="Cambria Math"/>
                      <w:sz w:val="24"/>
                    </w:rPr>
                  </m:ctrlPr>
                </m:limUppPr>
                <m:e>
                  <m:r>
                    <w:rPr>
                      <w:rFonts w:ascii="Cambria Math" w:hAnsi="Cambria Math"/>
                      <w:sz w:val="24"/>
                    </w:rPr>
                    <m:t>υ</m:t>
                  </m:r>
                </m:e>
                <m:lim>
                  <m:r>
                    <w:rPr>
                      <w:rFonts w:ascii="Cambria Math" w:hAnsi="Cambria Math"/>
                      <w:sz w:val="24"/>
                    </w:rPr>
                    <m:t>⃗</m:t>
                  </m:r>
                </m:lim>
              </m:limUpp>
              <m:r>
                <w:rPr>
                  <w:rFonts w:ascii="Cambria Math" w:hAnsi="Cambria Math"/>
                  <w:sz w:val="24"/>
                </w:rPr>
                <m:t>⟩</m:t>
              </m:r>
            </m:num>
            <m:den>
              <m:r>
                <w:rPr>
                  <w:rFonts w:ascii="Cambria Math" w:hAnsi="Cambria Math"/>
                  <w:sz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</w:rPr>
            <m:t>=-e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limUpp>
                <m:limUppPr>
                  <m:ctrlPr>
                    <w:rPr>
                      <w:rFonts w:ascii="Cambria Math" w:hAnsi="Cambria Math"/>
                      <w:sz w:val="24"/>
                    </w:rPr>
                  </m:ctrlPr>
                </m:limUp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lim>
                  <m:r>
                    <w:rPr>
                      <w:rFonts w:ascii="Cambria Math" w:hAnsi="Cambria Math"/>
                      <w:sz w:val="24"/>
                    </w:rPr>
                    <m:t>⃗</m:t>
                  </m:r>
                </m:lim>
              </m:limUpp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limUpp>
                        <m:limUpp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limUp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υ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4"/>
                            </w:rPr>
                            <m:t>⃗</m:t>
                          </m:r>
                        </m:lim>
                      </m:limUpp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sz w:val="24"/>
            </w:rPr>
            <m:t>-e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limUpp>
                <m:limUppPr>
                  <m:ctrlPr>
                    <w:rPr>
                      <w:rFonts w:ascii="Cambria Math" w:hAnsi="Cambria Math"/>
                      <w:sz w:val="24"/>
                    </w:rPr>
                  </m:ctrlPr>
                </m:limUppPr>
                <m:e>
                  <m:r>
                    <w:rPr>
                      <w:rFonts w:ascii="Cambria Math" w:hAnsi="Cambria Math"/>
                      <w:sz w:val="24"/>
                    </w:rPr>
                    <m:t>υ</m:t>
                  </m:r>
                </m:e>
                <m:lim>
                  <m:r>
                    <w:rPr>
                      <w:rFonts w:ascii="Cambria Math" w:hAnsi="Cambria Math"/>
                      <w:sz w:val="24"/>
                    </w:rPr>
                    <m:t>⃗</m:t>
                  </m:r>
                </m:lim>
              </m:limUpp>
            </m:e>
          </m:d>
          <m:r>
            <w:rPr>
              <w:rFonts w:ascii="Cambria Math" w:hAnsi="Cambria Math"/>
              <w:sz w:val="24"/>
            </w:rPr>
            <m:t>×</m:t>
          </m:r>
          <m:limUpp>
            <m:limUppPr>
              <m:ctrlPr>
                <w:rPr>
                  <w:rFonts w:ascii="Cambria Math" w:hAnsi="Cambria Math"/>
                  <w:sz w:val="24"/>
                </w:rPr>
              </m:ctrlPr>
            </m:limUpp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lim>
              <m:r>
                <w:rPr>
                  <w:rFonts w:ascii="Cambria Math" w:hAnsi="Cambria Math"/>
                  <w:sz w:val="24"/>
                </w:rPr>
                <m:t>⃗</m:t>
              </m:r>
            </m:lim>
          </m:limUpp>
          <m:r>
            <w:rPr>
              <w:rFonts w:ascii="Cambria Math" w:hAnsi="Cambria Math" w:cs="Times New Roman"/>
              <w:sz w:val="32"/>
              <w:szCs w:val="28"/>
            </w:rPr>
            <m:t>,(2)</m:t>
          </m:r>
        </m:oMath>
      </m:oMathPara>
    </w:p>
    <w:p w:rsidR="00882BFB" w:rsidRDefault="00882B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 интересует установившееся движение, приравнивая левую часть в нулю получаем:</w:t>
      </w:r>
    </w:p>
    <w:p w:rsidR="005510B5" w:rsidRPr="00FF53FE" w:rsidRDefault="00062C57" w:rsidP="005510B5">
      <w:pPr>
        <w:pStyle w:val="a4"/>
        <w:rPr>
          <w:sz w:val="28"/>
        </w:rPr>
      </w:pPr>
      <m:oMathPara>
        <m:oMathParaPr>
          <m:jc m:val="center"/>
        </m:oMathParaPr>
        <m:oMath>
          <m:limUpp>
            <m:limUppPr>
              <m:ctrlPr>
                <w:rPr>
                  <w:rFonts w:ascii="Cambria Math" w:hAnsi="Cambria Math"/>
                  <w:sz w:val="28"/>
                </w:rPr>
              </m:ctrlPr>
            </m:limUpp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lim>
              <m:r>
                <w:rPr>
                  <w:rFonts w:ascii="Cambria Math" w:hAnsi="Cambria Math"/>
                  <w:sz w:val="28"/>
                </w:rPr>
                <m:t>⃗</m:t>
              </m:r>
            </m:lim>
          </m:limUpp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⟨</m:t>
              </m:r>
              <m:limUpp>
                <m:limUppPr>
                  <m:ctrlPr>
                    <w:rPr>
                      <w:rFonts w:ascii="Cambria Math" w:hAnsi="Cambria Math"/>
                      <w:sz w:val="28"/>
                    </w:rPr>
                  </m:ctrlPr>
                </m:limUppPr>
                <m:e>
                  <m:r>
                    <w:rPr>
                      <w:rFonts w:ascii="Cambria Math" w:hAnsi="Cambria Math"/>
                      <w:sz w:val="28"/>
                    </w:rPr>
                    <m:t>υ</m:t>
                  </m:r>
                </m:e>
                <m:lim>
                  <m:r>
                    <w:rPr>
                      <w:rFonts w:ascii="Cambria Math" w:hAnsi="Cambria Math"/>
                      <w:sz w:val="28"/>
                    </w:rPr>
                    <m:t>⃗</m:t>
                  </m:r>
                </m:lim>
              </m:limUpp>
              <m:r>
                <w:rPr>
                  <w:rFonts w:ascii="Cambria Math" w:hAnsi="Cambria Math"/>
                  <w:sz w:val="28"/>
                </w:rPr>
                <m:t>⟩</m:t>
              </m:r>
            </m:num>
            <m:den>
              <m:r>
                <w:rPr>
                  <w:rFonts w:ascii="Cambria Math" w:hAnsi="Cambria Math"/>
                  <w:sz w:val="28"/>
                </w:rPr>
                <m:t>b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limUpp>
                <m:limUppPr>
                  <m:ctrlPr>
                    <w:rPr>
                      <w:rFonts w:ascii="Cambria Math" w:hAnsi="Cambria Math"/>
                      <w:sz w:val="28"/>
                    </w:rPr>
                  </m:ctrlPr>
                </m:limUppPr>
                <m:e>
                  <m:r>
                    <w:rPr>
                      <w:rFonts w:ascii="Cambria Math" w:hAnsi="Cambria Math"/>
                      <w:sz w:val="28"/>
                    </w:rPr>
                    <m:t>υ</m:t>
                  </m:r>
                </m:e>
                <m:lim>
                  <m:r>
                    <w:rPr>
                      <w:rFonts w:ascii="Cambria Math" w:hAnsi="Cambria Math"/>
                      <w:sz w:val="28"/>
                    </w:rPr>
                    <m:t>⃗</m:t>
                  </m:r>
                </m:lim>
              </m:limUpp>
            </m:e>
          </m:d>
          <m:r>
            <w:rPr>
              <w:rFonts w:ascii="Cambria Math" w:hAnsi="Cambria Math"/>
              <w:sz w:val="28"/>
            </w:rPr>
            <m:t>×</m:t>
          </m:r>
          <m:limUpp>
            <m:limUppPr>
              <m:ctrlPr>
                <w:rPr>
                  <w:rFonts w:ascii="Cambria Math" w:hAnsi="Cambria Math"/>
                  <w:sz w:val="28"/>
                </w:rPr>
              </m:ctrlPr>
            </m:limUpp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lim>
              <m:r>
                <w:rPr>
                  <w:rFonts w:ascii="Cambria Math" w:hAnsi="Cambria Math"/>
                  <w:sz w:val="28"/>
                </w:rPr>
                <m:t>⃗</m:t>
              </m:r>
            </m:lim>
          </m:limUpp>
          <m:r>
            <w:rPr>
              <w:rFonts w:ascii="Cambria Math" w:hAnsi="Cambria Math"/>
              <w:sz w:val="28"/>
            </w:rPr>
            <m:t>=0, (3)</m:t>
          </m:r>
        </m:oMath>
      </m:oMathPara>
    </w:p>
    <w:p w:rsidR="001058C7" w:rsidRPr="005C5994" w:rsidRDefault="00EB1CC5">
      <w:pPr>
        <w:rPr>
          <w:rFonts w:ascii="Times New Roman" w:hAnsi="Times New Roman" w:cs="Times New Roman"/>
          <w:sz w:val="28"/>
          <w:szCs w:val="28"/>
        </w:rPr>
      </w:pPr>
      <w:r w:rsidRPr="00882B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2247900</wp:posOffset>
            </wp:positionH>
            <wp:positionV relativeFrom="paragraph">
              <wp:posOffset>642620</wp:posOffset>
            </wp:positionV>
            <wp:extent cx="3425825" cy="2413000"/>
            <wp:effectExtent l="0" t="0" r="3175" b="6350"/>
            <wp:wrapTopAndBottom/>
            <wp:docPr id="1" name="Рисунок 1" descr="C:\Users\User\OneDrive\Документы\Физика\3 семестр\лабы\336\схема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Документы\Физика\3 семестр\лабы\336\схема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825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2BFB">
        <w:rPr>
          <w:rFonts w:ascii="Times New Roman" w:hAnsi="Times New Roman" w:cs="Times New Roman"/>
          <w:sz w:val="28"/>
          <w:szCs w:val="28"/>
        </w:rPr>
        <w:t xml:space="preserve">Считая, что магнитное полу однородно, выберем направление поля вдоль оси </w:t>
      </w:r>
      <w:r w:rsidR="00882BF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82BFB">
        <w:rPr>
          <w:rFonts w:ascii="Times New Roman" w:hAnsi="Times New Roman" w:cs="Times New Roman"/>
          <w:sz w:val="28"/>
          <w:szCs w:val="28"/>
        </w:rPr>
        <w:t xml:space="preserve"> (см. рис.1)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717B9" w:rsidRDefault="00EB1CC5" w:rsidP="00EB1CC5">
      <w:pPr>
        <w:tabs>
          <w:tab w:val="left" w:pos="39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Образец с током в магнитном поле.</w:t>
      </w:r>
    </w:p>
    <w:p w:rsidR="00EB1CC5" w:rsidRDefault="00EB1CC5" w:rsidP="00EB1CC5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Пусть на рассматриваемом участке полупроводника внешнее электрическое поле направлено 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(а поля некомпенсированных зарядов отсутствуют). </w:t>
      </w:r>
    </w:p>
    <w:p w:rsidR="00EB1CC5" w:rsidRDefault="00EB1CC5" w:rsidP="00EB1CC5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Распишем (3) для декартовых координат:</w:t>
      </w:r>
    </w:p>
    <w:p w:rsidR="00EB1CC5" w:rsidRPr="00FF53FE" w:rsidRDefault="00062C57" w:rsidP="00742F15">
      <w:pPr>
        <w:pStyle w:val="a4"/>
        <w:rPr>
          <w:sz w:val="28"/>
        </w:rPr>
      </w:pPr>
      <m:oMathPara>
        <m:oMath>
          <m:limUpp>
            <m:limUppPr>
              <m:ctrlPr>
                <w:rPr>
                  <w:rFonts w:ascii="Cambria Math" w:hAnsi="Cambria Math"/>
                  <w:sz w:val="28"/>
                </w:rPr>
              </m:ctrlPr>
            </m:limUpp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lim>
              <m:r>
                <w:rPr>
                  <w:rFonts w:ascii="Cambria Math" w:hAnsi="Cambria Math"/>
                  <w:sz w:val="28"/>
                </w:rPr>
                <m:t>⃗</m:t>
              </m:r>
            </m:lim>
          </m:limUpp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⟨</m:t>
              </m:r>
              <m:limUpp>
                <m:limUppPr>
                  <m:ctrlPr>
                    <w:rPr>
                      <w:rFonts w:ascii="Cambria Math" w:hAnsi="Cambria Math"/>
                      <w:sz w:val="28"/>
                    </w:rPr>
                  </m:ctrlPr>
                </m:limUppPr>
                <m:e>
                  <m:r>
                    <w:rPr>
                      <w:rFonts w:ascii="Cambria Math" w:hAnsi="Cambria Math"/>
                      <w:sz w:val="28"/>
                    </w:rPr>
                    <m:t>υ</m:t>
                  </m:r>
                </m:e>
                <m:lim>
                  <m:r>
                    <w:rPr>
                      <w:rFonts w:ascii="Cambria Math" w:hAnsi="Cambria Math"/>
                      <w:sz w:val="28"/>
                    </w:rPr>
                    <m:t>⃗</m:t>
                  </m:r>
                </m:lim>
              </m:limUpp>
              <m:r>
                <w:rPr>
                  <w:rFonts w:ascii="Cambria Math" w:hAnsi="Cambria Math"/>
                  <w:sz w:val="28"/>
                </w:rPr>
                <m:t>⟩</m:t>
              </m:r>
            </m:num>
            <m:den>
              <m:r>
                <w:rPr>
                  <w:rFonts w:ascii="Cambria Math" w:hAnsi="Cambria Math"/>
                  <w:sz w:val="28"/>
                </w:rPr>
                <m:t>b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limUpp>
                <m:limUppPr>
                  <m:ctrlPr>
                    <w:rPr>
                      <w:rFonts w:ascii="Cambria Math" w:hAnsi="Cambria Math"/>
                      <w:sz w:val="28"/>
                    </w:rPr>
                  </m:ctrlPr>
                </m:limUppPr>
                <m:e>
                  <m:r>
                    <w:rPr>
                      <w:rFonts w:ascii="Cambria Math" w:hAnsi="Cambria Math"/>
                      <w:sz w:val="28"/>
                    </w:rPr>
                    <m:t>υ</m:t>
                  </m:r>
                </m:e>
                <m:lim>
                  <m:r>
                    <w:rPr>
                      <w:rFonts w:ascii="Cambria Math" w:hAnsi="Cambria Math"/>
                      <w:sz w:val="28"/>
                    </w:rPr>
                    <m:t>⃗</m:t>
                  </m:r>
                </m:lim>
              </m:limUpp>
            </m:e>
          </m:d>
          <m:r>
            <w:rPr>
              <w:rFonts w:ascii="Cambria Math" w:hAnsi="Cambria Math"/>
              <w:sz w:val="28"/>
            </w:rPr>
            <m:t>×</m:t>
          </m:r>
          <m:limUpp>
            <m:limUppPr>
              <m:ctrlPr>
                <w:rPr>
                  <w:rFonts w:ascii="Cambria Math" w:hAnsi="Cambria Math"/>
                  <w:sz w:val="28"/>
                </w:rPr>
              </m:ctrlPr>
            </m:limUppPr>
            <m:e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e>
            <m:lim>
              <m:r>
                <w:rPr>
                  <w:rFonts w:ascii="Cambria Math" w:hAnsi="Cambria Math"/>
                  <w:sz w:val="28"/>
                </w:rPr>
                <m:t>⃗</m:t>
              </m:r>
            </m:lim>
          </m:limUpp>
          <m:r>
            <w:rPr>
              <w:rFonts w:ascii="Cambria Math" w:hAnsi="Cambria Math"/>
              <w:sz w:val="28"/>
            </w:rPr>
            <m:t>=0,(4)</m:t>
          </m:r>
        </m:oMath>
      </m:oMathPara>
    </w:p>
    <w:p w:rsidR="00742F15" w:rsidRPr="00FF53FE" w:rsidRDefault="00062C57" w:rsidP="00742F15">
      <w:pPr>
        <w:pStyle w:val="a4"/>
        <w:jc w:val="center"/>
        <w:rPr>
          <w:sz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3"/>
              </w:rPr>
            </m:ctrlPr>
          </m:fPr>
          <m:num>
            <m:r>
              <w:rPr>
                <w:rFonts w:ascii="Cambria Math" w:hAnsi="Cambria Math"/>
                <w:sz w:val="28"/>
                <w:szCs w:val="23"/>
              </w:rPr>
              <m:t>⟨</m:t>
            </m:r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3"/>
                  </w:rPr>
                  <m:t>υ</m:t>
                </m:r>
              </m:e>
              <m:sub>
                <m:r>
                  <w:rPr>
                    <w:rFonts w:ascii="Cambria Math" w:hAnsi="Cambria Math"/>
                    <w:sz w:val="28"/>
                    <w:szCs w:val="23"/>
                  </w:rPr>
                  <m:t>y</m:t>
                </m:r>
              </m:sub>
            </m:sSub>
            <m:r>
              <w:rPr>
                <w:rFonts w:ascii="Cambria Math" w:hAnsi="Cambria Math"/>
                <w:sz w:val="28"/>
                <w:szCs w:val="23"/>
              </w:rPr>
              <m:t>⟩</m:t>
            </m:r>
          </m:num>
          <m:den>
            <m:r>
              <w:rPr>
                <w:rFonts w:ascii="Cambria Math" w:hAnsi="Cambria Math"/>
                <w:sz w:val="28"/>
                <w:szCs w:val="23"/>
              </w:rPr>
              <m:t>b</m:t>
            </m:r>
          </m:den>
        </m:f>
        <m:r>
          <w:rPr>
            <w:rFonts w:ascii="Cambria Math" w:hAnsi="Cambria Math"/>
            <w:sz w:val="28"/>
            <w:szCs w:val="23"/>
          </w:rPr>
          <m:t>=0</m:t>
        </m:r>
      </m:oMath>
      <w:r w:rsidR="00742F15" w:rsidRPr="00FF53FE">
        <w:rPr>
          <w:sz w:val="28"/>
          <w:szCs w:val="23"/>
        </w:rPr>
        <w:t>, (5)</w:t>
      </w:r>
    </w:p>
    <w:p w:rsidR="00742F15" w:rsidRPr="00FF53FE" w:rsidRDefault="00742F15" w:rsidP="00742F15">
      <w:pPr>
        <w:pStyle w:val="a4"/>
        <w:rPr>
          <w:sz w:val="28"/>
        </w:rPr>
      </w:pPr>
      <w:r w:rsidRPr="00FF53FE">
        <w:rPr>
          <w:rFonts w:cs="Times New Roman"/>
          <w:sz w:val="36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3"/>
          </w:rPr>
          <w:br/>
        </m:r>
      </m:oMath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3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3"/>
                </w:rPr>
                <m:t>⟨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3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3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sz w:val="28"/>
                  <w:szCs w:val="23"/>
                </w:rPr>
                <m:t>⟩</m:t>
              </m:r>
            </m:num>
            <m:den>
              <m:r>
                <w:rPr>
                  <w:rFonts w:ascii="Cambria Math" w:hAnsi="Cambria Math"/>
                  <w:sz w:val="28"/>
                  <w:szCs w:val="23"/>
                </w:rPr>
                <m:t>b</m:t>
              </m:r>
            </m:den>
          </m:f>
          <m:r>
            <w:rPr>
              <w:rFonts w:ascii="Cambria Math" w:hAnsi="Cambria Math"/>
              <w:sz w:val="28"/>
              <w:szCs w:val="23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sz w:val="28"/>
                  <w:szCs w:val="23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3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3"/>
                    </w:rPr>
                    <m:t>x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3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3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3"/>
            </w:rPr>
            <m:t>=0,(6)</m:t>
          </m:r>
        </m:oMath>
      </m:oMathPara>
    </w:p>
    <w:p w:rsidR="00EB1CC5" w:rsidRPr="00613949" w:rsidRDefault="00613949" w:rsidP="00742F15">
      <w:pPr>
        <w:tabs>
          <w:tab w:val="left" w:pos="3960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Равенство </w:t>
      </w:r>
      <w:r w:rsidR="00742F15">
        <w:rPr>
          <w:rFonts w:ascii="Times New Roman" w:hAnsi="Times New Roman" w:cs="Times New Roman"/>
          <w:sz w:val="28"/>
          <w:szCs w:val="28"/>
        </w:rPr>
        <w:t xml:space="preserve"> (6) </w:t>
      </w:r>
      <w:r>
        <w:rPr>
          <w:rFonts w:ascii="Times New Roman" w:hAnsi="Times New Roman" w:cs="Times New Roman"/>
          <w:sz w:val="28"/>
          <w:szCs w:val="28"/>
        </w:rPr>
        <w:t xml:space="preserve">показывает, что при наложении магнитного поля появляется поперечная составляющая </w:t>
      </w:r>
      <m:oMath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соответственно ток вдоль оси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61394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B1CC5" w:rsidRDefault="00EB1CC5" w:rsidP="00EB1CC5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Проведя вычисления, получим:</w:t>
      </w:r>
    </w:p>
    <w:p w:rsidR="00742F15" w:rsidRPr="00FF53FE" w:rsidRDefault="00062C57" w:rsidP="00742F15">
      <w:pPr>
        <w:pStyle w:val="a4"/>
        <w:jc w:val="center"/>
        <w:rPr>
          <w:rFonts w:cs="Times New Roman"/>
          <w:sz w:val="36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/>
                <w:i/>
                <w:sz w:val="28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3"/>
                  </w:rPr>
                  <m:t>υ</m:t>
                </m:r>
              </m:e>
              <m:sub>
                <m:r>
                  <w:rPr>
                    <w:rFonts w:ascii="Cambria Math" w:hAnsi="Cambria Math"/>
                    <w:sz w:val="28"/>
                    <w:szCs w:val="23"/>
                  </w:rPr>
                  <m:t>x</m:t>
                </m:r>
              </m:sub>
            </m:sSub>
          </m:e>
        </m:d>
        <m:r>
          <w:rPr>
            <w:rFonts w:ascii="Cambria Math" w:hAnsi="Cambria Math"/>
            <w:sz w:val="28"/>
            <w:szCs w:val="23"/>
          </w:rPr>
          <m:t>=-</m:t>
        </m:r>
        <m:f>
          <m:fPr>
            <m:ctrlPr>
              <w:rPr>
                <w:rFonts w:ascii="Cambria Math" w:hAnsi="Cambria Math"/>
                <w:i/>
                <w:sz w:val="28"/>
                <w:szCs w:val="23"/>
              </w:rPr>
            </m:ctrlPr>
          </m:fPr>
          <m:num>
            <m:r>
              <w:rPr>
                <w:rFonts w:ascii="Cambria Math" w:hAnsi="Cambria Math"/>
                <w:sz w:val="28"/>
                <w:szCs w:val="23"/>
              </w:rPr>
              <m:t>b</m:t>
            </m:r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3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3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3"/>
              </w:rPr>
              <m:t>1+(b</m:t>
            </m:r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3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3"/>
                  </w:rPr>
                  <m:t>y</m:t>
                </m:r>
              </m:sub>
            </m:sSub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3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3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3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8"/>
                <w:szCs w:val="23"/>
              </w:rPr>
            </m:ctrlPr>
          </m:dPr>
          <m:e>
            <m:r>
              <w:rPr>
                <w:rFonts w:ascii="Cambria Math" w:hAnsi="Cambria Math"/>
                <w:sz w:val="28"/>
                <w:szCs w:val="23"/>
              </w:rPr>
              <m:t>7</m:t>
            </m:r>
          </m:e>
        </m:d>
      </m:oMath>
      <w:r w:rsidR="00EB1CC5" w:rsidRPr="00FF53FE">
        <w:rPr>
          <w:rFonts w:cs="Times New Roman"/>
          <w:sz w:val="36"/>
          <w:szCs w:val="28"/>
        </w:rPr>
        <w:t>,</w:t>
      </w:r>
    </w:p>
    <w:p w:rsidR="00EB1CC5" w:rsidRPr="00742F15" w:rsidRDefault="00EB1CC5" w:rsidP="00742F15">
      <w:pPr>
        <w:pStyle w:val="a4"/>
      </w:pPr>
      <w:r>
        <w:rPr>
          <w:rFonts w:cs="Times New Roman"/>
          <w:sz w:val="28"/>
          <w:szCs w:val="28"/>
        </w:rPr>
        <w:t xml:space="preserve">где </w:t>
      </w:r>
      <w:r>
        <w:rPr>
          <w:rFonts w:cs="Times New Roman"/>
          <w:sz w:val="28"/>
          <w:szCs w:val="28"/>
          <w:lang w:val="en-US"/>
        </w:rPr>
        <w:t>b</w:t>
      </w:r>
      <w:r w:rsidRPr="00EB1CC5">
        <w:rPr>
          <w:rFonts w:cs="Times New Roman"/>
          <w:sz w:val="28"/>
          <w:szCs w:val="28"/>
        </w:rPr>
        <w:t xml:space="preserve"> – </w:t>
      </w:r>
      <w:r>
        <w:rPr>
          <w:rFonts w:cs="Times New Roman"/>
          <w:sz w:val="28"/>
          <w:szCs w:val="28"/>
        </w:rPr>
        <w:t>подвижность электронов в отсутствие магнитного поля.</w:t>
      </w:r>
    </w:p>
    <w:p w:rsidR="00EB1CC5" w:rsidRDefault="00EB1CC5" w:rsidP="00EB1CC5">
      <w:pPr>
        <w:tabs>
          <w:tab w:val="left" w:pos="3960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Сравнивая </w:t>
      </w:r>
      <m:oMath>
        <m:r>
          <w:rPr>
            <w:rFonts w:ascii="Cambria Math" w:hAnsi="Cambria Math" w:cs="Times New Roman"/>
            <w:sz w:val="28"/>
            <w:szCs w:val="28"/>
          </w:rPr>
          <m:t>&lt;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&gt;=-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bE</m:t>
        </m:r>
      </m:oMath>
      <w:r w:rsidR="00AB0702">
        <w:rPr>
          <w:rFonts w:ascii="Times New Roman" w:eastAsiaTheme="minorEastAsia" w:hAnsi="Times New Roman" w:cs="Times New Roman"/>
          <w:sz w:val="28"/>
          <w:szCs w:val="28"/>
        </w:rPr>
        <w:t xml:space="preserve"> (8)</w:t>
      </w:r>
      <w:r w:rsidRPr="00EB1C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(7), находим, что в присутствии магнитного поля подвижность электронов уменьшается. </w:t>
      </w:r>
    </w:p>
    <w:p w:rsidR="00AB0702" w:rsidRDefault="00AB0702" w:rsidP="00EB1CC5">
      <w:pPr>
        <w:tabs>
          <w:tab w:val="left" w:pos="3960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</w:t>
      </w:r>
      <w:r w:rsidRPr="00AB070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σ=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enb</m:t>
        </m:r>
      </m:oMath>
      <w:r w:rsidRPr="00AB070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(9) подвижность однозначно связана с проводимостью. В магнитном поле удельное сопротивление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sub>
        </m:sSub>
      </m:oMath>
      <w:r w:rsidR="00742F15">
        <w:rPr>
          <w:rFonts w:ascii="Times New Roman" w:eastAsiaTheme="minorEastAsia" w:hAnsi="Times New Roman" w:cs="Times New Roman"/>
          <w:sz w:val="28"/>
          <w:szCs w:val="28"/>
        </w:rPr>
        <w:t xml:space="preserve"> равно:</w:t>
      </w:r>
    </w:p>
    <w:p w:rsidR="00742F15" w:rsidRDefault="00062C57" w:rsidP="00742F15">
      <w:pPr>
        <w:pStyle w:val="a4"/>
        <w:jc w:val="center"/>
        <w:rPr>
          <w:rFonts w:eastAsiaTheme="minorEastAsia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</w:rPr>
              <m:t>B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B</m:t>
                </m:r>
              </m:sub>
            </m:sSub>
          </m:den>
        </m:f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enb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1+(bB</m:t>
            </m:r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[1+</m:t>
        </m:r>
        <m:d>
          <m:dPr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bB</m:t>
            </m:r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8"/>
          </w:rPr>
          <m:t>, (10)</m:t>
        </m:r>
      </m:oMath>
      <w:r w:rsidR="00AB0702" w:rsidRPr="00FF53FE">
        <w:rPr>
          <w:rFonts w:eastAsiaTheme="minorEastAsia" w:cs="Times New Roman"/>
          <w:sz w:val="36"/>
          <w:szCs w:val="28"/>
        </w:rPr>
        <w:t>,</w:t>
      </w:r>
    </w:p>
    <w:p w:rsidR="00742F15" w:rsidRPr="00FF53FE" w:rsidRDefault="00AB0702" w:rsidP="00742F15">
      <w:pPr>
        <w:pStyle w:val="a4"/>
        <w:rPr>
          <w:i/>
          <w:sz w:val="28"/>
        </w:rPr>
      </w:pPr>
      <w:r>
        <w:rPr>
          <w:rFonts w:eastAsiaTheme="minorEastAsia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auto"/>
                <w:sz w:val="28"/>
                <w:szCs w:val="28"/>
                <w:bdr w:val="none" w:sz="0" w:space="0" w:color="auto"/>
                <w:lang w:eastAsia="en-US"/>
                <w14:textOutline w14:w="0" w14:cap="rnd" w14:cmpd="sng" w14:algn="ctr">
                  <w14:noFill/>
                  <w14:prstDash w14:val="solid"/>
                  <w14:bevel/>
                </w14:textOutline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eastAsiaTheme="minorEastAsia" w:cs="Times New Roman"/>
          <w:sz w:val="28"/>
          <w:szCs w:val="28"/>
        </w:rPr>
        <w:t xml:space="preserve">- удельное сопротивление без поля. Тогда относительное увеличение удельного сопротивления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Δρ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=(bB</m:t>
          </m:r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>, (11</m:t>
          </m:r>
          <m:r>
            <w:rPr>
              <w:rFonts w:ascii="Cambria Math" w:hAnsi="Cambria Math"/>
              <w:sz w:val="28"/>
            </w:rPr>
            <m:t>)</m:t>
          </m:r>
        </m:oMath>
      </m:oMathPara>
    </w:p>
    <w:p w:rsidR="00AB0702" w:rsidRPr="00742F15" w:rsidRDefault="00AB0702" w:rsidP="00742F15">
      <w:pPr>
        <w:pStyle w:val="a4"/>
      </w:pPr>
      <w:r>
        <w:rPr>
          <w:rFonts w:eastAsiaTheme="minorEastAsia" w:cs="Times New Roman"/>
          <w:sz w:val="28"/>
          <w:szCs w:val="28"/>
        </w:rPr>
        <w:t>Это отношение называют магнетосопротивлением.</w:t>
      </w:r>
    </w:p>
    <w:p w:rsidR="00742F15" w:rsidRDefault="00742F15" w:rsidP="00EB1CC5">
      <w:pPr>
        <w:tabs>
          <w:tab w:val="left" w:pos="396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613949" w:rsidRDefault="00613949" w:rsidP="00EB1CC5">
      <w:pPr>
        <w:tabs>
          <w:tab w:val="left" w:pos="3960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выводе формул (3)-(6) считалось,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хотя это не всегда так.</w:t>
      </w:r>
      <w:r w:rsidR="006D5C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6D5C6F" w:rsidRDefault="006D5C6F" w:rsidP="00EB1CC5">
      <w:pPr>
        <w:tabs>
          <w:tab w:val="left" w:pos="3960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пример, когда образец имеет форму пластинки (рис.1). Движение электронов вдоль оси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6D5C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может происходить беспрепятственно. Начавшееся при включении магнитного поля перемещение электрических зарядов вдоль оси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6D5C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приводит к появлению пространственных зарядов на боковых гранях, а, значит, к появлению электрического поля по оси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6D5C6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к появлению ЭДС Холла</w:t>
      </w:r>
      <w:r w:rsidR="00C90C55">
        <w:rPr>
          <w:rFonts w:ascii="Times New Roman" w:eastAsiaTheme="minorEastAsia" w:hAnsi="Times New Roman" w:cs="Times New Roman"/>
          <w:sz w:val="28"/>
          <w:szCs w:val="28"/>
        </w:rPr>
        <w:t xml:space="preserve">, которая препятствует дальнейшему перемещению электронов вдоль оси </w:t>
      </w:r>
      <w:r w:rsidR="00C90C55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6D5C6F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90C55" w:rsidRPr="00C90C5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90C55">
        <w:rPr>
          <w:rFonts w:ascii="Times New Roman" w:eastAsiaTheme="minorEastAsia" w:hAnsi="Times New Roman" w:cs="Times New Roman"/>
          <w:sz w:val="28"/>
          <w:szCs w:val="28"/>
        </w:rPr>
        <w:t xml:space="preserve"> Также сопротивление образца при этом зависит не только от магнитного поля, но и от формы образца – возникает геометрический резистивный эффект.</w:t>
      </w:r>
    </w:p>
    <w:p w:rsidR="005A1326" w:rsidRDefault="005A1326" w:rsidP="00EB1CC5">
      <w:pPr>
        <w:tabs>
          <w:tab w:val="left" w:pos="3960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Простые условия для исследования магнетосопротивления возникают в том случае, если проводник имеет форму диска, электрическое поле приложено между его центром и периферией, а магнитное поле направлено перпендикулярно плоскости диска (см. рис.2).</w:t>
      </w:r>
    </w:p>
    <w:p w:rsidR="005A1326" w:rsidRDefault="005A1326" w:rsidP="005A1326">
      <w:pPr>
        <w:tabs>
          <w:tab w:val="left" w:pos="3960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A132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51266" cy="2755900"/>
            <wp:effectExtent l="0" t="0" r="0" b="6350"/>
            <wp:docPr id="3" name="Рисунок 3" descr="C:\Users\User\OneDrive\Документы\Физика\3 семестр\лабы\336\схема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Документы\Физика\3 семестр\лабы\336\схема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457" cy="277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326" w:rsidRDefault="005A1326" w:rsidP="005A1326">
      <w:pPr>
        <w:tabs>
          <w:tab w:val="left" w:pos="3960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2 Диск Корбино</w:t>
      </w:r>
    </w:p>
    <w:p w:rsidR="005A1326" w:rsidRDefault="00CA1B2C" w:rsidP="005A1326">
      <w:pPr>
        <w:tabs>
          <w:tab w:val="left" w:pos="3960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Основная составляющая тока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CA1B2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направлена по радиусу, а протеканию тока</w:t>
      </w:r>
      <w:r w:rsidRPr="00CA1B2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ничто не мешает.</w:t>
      </w:r>
    </w:p>
    <w:p w:rsidR="00CA1B2C" w:rsidRDefault="00CA1B2C" w:rsidP="005A1326">
      <w:pPr>
        <w:tabs>
          <w:tab w:val="left" w:pos="3960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Магнетосопротивление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∆ρ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</m:oMath>
      <w:r w:rsidR="00744600">
        <w:rPr>
          <w:rFonts w:ascii="Times New Roman" w:eastAsiaTheme="minorEastAsia" w:hAnsi="Times New Roman" w:cs="Times New Roman"/>
          <w:sz w:val="28"/>
          <w:szCs w:val="28"/>
        </w:rPr>
        <w:t xml:space="preserve"> может быть выражено через сопротивление диска или напряжение на нем при постоянной температуре:</w:t>
      </w:r>
    </w:p>
    <w:p w:rsidR="00742F15" w:rsidRPr="00FF53FE" w:rsidRDefault="00062C57" w:rsidP="00742F15">
      <w:pPr>
        <w:pStyle w:val="a4"/>
        <w:rPr>
          <w:i/>
          <w:sz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3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3"/>
                </w:rPr>
                <m:t>Δρ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3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3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3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3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3"/>
                </w:rPr>
                <m:t>ΔR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3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3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3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3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3"/>
                </w:rPr>
                <m:t>ΔU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3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3"/>
            </w:rPr>
            <m:t>, (12)</m:t>
          </m:r>
        </m:oMath>
      </m:oMathPara>
    </w:p>
    <w:p w:rsidR="00744600" w:rsidRDefault="00744600" w:rsidP="005A1326">
      <w:pPr>
        <w:tabs>
          <w:tab w:val="left" w:pos="3960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Сопротивление диска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74460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наших условиях определяется формулой</w:t>
      </w:r>
    </w:p>
    <w:p w:rsidR="00742F15" w:rsidRPr="00FF53FE" w:rsidRDefault="00062C57" w:rsidP="00742F15">
      <w:pPr>
        <w:pStyle w:val="a4"/>
        <w:rPr>
          <w:i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2πh</m:t>
              </m:r>
            </m:den>
          </m:f>
          <m:r>
            <w:rPr>
              <w:rFonts w:ascii="Cambria Math" w:hAnsi="Cambria Math"/>
              <w:sz w:val="28"/>
            </w:rPr>
            <m:t>ln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</m:t>
              </m:r>
            </m:num>
            <m:den>
              <m:r>
                <w:rPr>
                  <w:rFonts w:ascii="Cambria Math" w:hAnsi="Cambria Math"/>
                  <w:sz w:val="28"/>
                </w:rPr>
                <m:t>d</m:t>
              </m:r>
            </m:den>
          </m:f>
          <m:r>
            <w:rPr>
              <w:rFonts w:ascii="Cambria Math" w:hAnsi="Cambria Math"/>
              <w:sz w:val="28"/>
            </w:rPr>
            <m:t>, (13)</m:t>
          </m:r>
        </m:oMath>
      </m:oMathPara>
    </w:p>
    <w:p w:rsidR="00744600" w:rsidRPr="00744600" w:rsidRDefault="00744600" w:rsidP="005A1326">
      <w:pPr>
        <w:tabs>
          <w:tab w:val="left" w:pos="3960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74460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74460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744600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параметры диска. </w:t>
      </w:r>
    </w:p>
    <w:p w:rsidR="00AB0702" w:rsidRPr="00AB0702" w:rsidRDefault="00AB0702" w:rsidP="00EB1CC5">
      <w:pPr>
        <w:tabs>
          <w:tab w:val="left" w:pos="3960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FF53FE" w:rsidRDefault="00FF53F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F53FE" w:rsidRDefault="00FF53F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F53FE" w:rsidRDefault="00FF53F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F53FE" w:rsidRDefault="00FF53F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F53FE" w:rsidRDefault="00FF53F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F53FE" w:rsidRDefault="00FF53F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506BB" w:rsidRDefault="001717B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Экспериментальная установка:</w:t>
      </w:r>
    </w:p>
    <w:p w:rsidR="00FF53FE" w:rsidRPr="00E506BB" w:rsidRDefault="00FF53F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506BB" w:rsidRDefault="00E506BB" w:rsidP="00E506BB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E506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94667" cy="2984500"/>
            <wp:effectExtent l="0" t="0" r="0" b="6350"/>
            <wp:docPr id="2" name="Рисунок 2" descr="C:\Users\User\OneDrive\Документы\Физика\3 семестр\лабы\336\установ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Документы\Физика\3 семестр\лабы\336\установка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485" cy="2996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6BB" w:rsidRDefault="00E506BB" w:rsidP="00E506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Схема установки для исследования влияния магнитного поля на проводимость полупроводников</w:t>
      </w:r>
    </w:p>
    <w:p w:rsidR="00E506BB" w:rsidRDefault="00E506BB" w:rsidP="00E506B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зазоре электромагнита</w:t>
      </w:r>
      <w:r w:rsidR="00612D4C">
        <w:rPr>
          <w:rFonts w:ascii="Times New Roman" w:hAnsi="Times New Roman" w:cs="Times New Roman"/>
          <w:sz w:val="28"/>
          <w:szCs w:val="28"/>
        </w:rPr>
        <w:t xml:space="preserve"> </w:t>
      </w:r>
      <w:r w:rsidR="00E45901">
        <w:rPr>
          <w:rFonts w:ascii="Times New Roman" w:hAnsi="Times New Roman" w:cs="Times New Roman"/>
          <w:sz w:val="28"/>
          <w:szCs w:val="28"/>
        </w:rPr>
        <w:t xml:space="preserve">создается постоянное магнитное поле. Ток питания магнита подается от сети (120 В), регулируется реостатом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E45901" w:rsidRPr="00E459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45901">
        <w:rPr>
          <w:rFonts w:ascii="Times New Roman" w:eastAsiaTheme="minorEastAsia" w:hAnsi="Times New Roman" w:cs="Times New Roman"/>
          <w:sz w:val="28"/>
          <w:szCs w:val="28"/>
        </w:rPr>
        <w:t xml:space="preserve">и измеряется амперметром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E4590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E45901" w:rsidRDefault="00E45901" w:rsidP="00E506B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Магнитная индукция в зазоре измеряется при помощи милливеберметра. Диск Корбино или пластинки, смонтированные в специальном держателе, подключается к источнику постоянного напряжения. При замыкании ключа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E4590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Балластное сопротивление</w:t>
      </w:r>
      <w:r w:rsidR="00FF53F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39</m:t>
        </m:r>
      </m:oMath>
      <w:r w:rsidRPr="00E459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ограничивает ток через образец. Измеряемое напряжение подается на вход цифрового вольтметра.</w:t>
      </w:r>
    </w:p>
    <w:p w:rsidR="00FF53FE" w:rsidRDefault="00FF53FE" w:rsidP="00E506BB">
      <w:pP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FF53FE" w:rsidRDefault="00FF53FE" w:rsidP="00E506BB">
      <w:pP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FF53FE" w:rsidRDefault="00FF53FE" w:rsidP="00E506BB">
      <w:pP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FF53FE" w:rsidRDefault="00FF53FE" w:rsidP="00E506BB">
      <w:pP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FF53FE" w:rsidRDefault="00FF53FE" w:rsidP="00E506BB">
      <w:pP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FF53FE" w:rsidRDefault="00FF53FE" w:rsidP="00E506BB">
      <w:pP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FF53FE" w:rsidRDefault="00FF53FE" w:rsidP="00E506BB">
      <w:pP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FF53FE" w:rsidRDefault="00FF53FE" w:rsidP="00E506BB">
      <w:pP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FF53FE" w:rsidRDefault="00FF53FE" w:rsidP="00E506BB">
      <w:pP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</w:p>
    <w:p w:rsidR="00E45901" w:rsidRDefault="00E45901" w:rsidP="00E506BB">
      <w:pP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  <w:r w:rsidRPr="00E45901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lastRenderedPageBreak/>
        <w:t>Ход работы</w:t>
      </w:r>
      <w: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:</w:t>
      </w:r>
    </w:p>
    <w:p w:rsidR="00FF53FE" w:rsidRDefault="00FF53FE" w:rsidP="00E506BB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45901" w:rsidRDefault="00FF53FE" w:rsidP="00FF53F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1167765</wp:posOffset>
            </wp:positionH>
            <wp:positionV relativeFrom="paragraph">
              <wp:posOffset>260985</wp:posOffset>
            </wp:positionV>
            <wp:extent cx="3994785" cy="2447925"/>
            <wp:effectExtent l="0" t="0" r="5715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(I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3E4C">
        <w:rPr>
          <w:rFonts w:ascii="Times New Roman" w:hAnsi="Times New Roman" w:cs="Times New Roman"/>
          <w:sz w:val="28"/>
          <w:szCs w:val="28"/>
        </w:rPr>
        <w:t xml:space="preserve">Построим график зависимости </w:t>
      </w:r>
      <w:r w:rsidR="00B33E4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33E4C" w:rsidRPr="008816A0">
        <w:rPr>
          <w:rFonts w:ascii="Times New Roman" w:hAnsi="Times New Roman" w:cs="Times New Roman"/>
          <w:sz w:val="28"/>
          <w:szCs w:val="28"/>
        </w:rPr>
        <w:t>=</w:t>
      </w:r>
      <w:r w:rsidR="00B33E4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33E4C" w:rsidRPr="008816A0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</m:oMath>
      <w:r w:rsidR="00B33E4C" w:rsidRPr="008816A0">
        <w:rPr>
          <w:rFonts w:ascii="Times New Roman" w:hAnsi="Times New Roman" w:cs="Times New Roman"/>
          <w:sz w:val="28"/>
          <w:szCs w:val="28"/>
        </w:rPr>
        <w:t>).</w:t>
      </w:r>
    </w:p>
    <w:p w:rsidR="008816A0" w:rsidRDefault="008816A0" w:rsidP="008816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 Зависимость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816A0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</m:oMath>
      <w:r w:rsidRPr="008816A0">
        <w:rPr>
          <w:rFonts w:ascii="Times New Roman" w:hAnsi="Times New Roman" w:cs="Times New Roman"/>
          <w:sz w:val="28"/>
          <w:szCs w:val="28"/>
        </w:rPr>
        <w:t>)</w:t>
      </w:r>
    </w:p>
    <w:p w:rsidR="008816A0" w:rsidRDefault="008816A0" w:rsidP="008816A0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Построим графики зависимостей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Calibri"/>
                <w:sz w:val="28"/>
                <w:szCs w:val="28"/>
              </w:rPr>
              <m:t>∆</m:t>
            </m:r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</m:oMath>
      <w:r w:rsidR="004440C3" w:rsidRPr="008816A0">
        <w:rPr>
          <w:rFonts w:ascii="Times New Roman" w:hAnsi="Times New Roman" w:cs="Times New Roman"/>
          <w:sz w:val="28"/>
          <w:szCs w:val="28"/>
        </w:rPr>
        <w:t xml:space="preserve"> </w:t>
      </w:r>
      <w:r w:rsidRPr="008816A0">
        <w:rPr>
          <w:rFonts w:ascii="Times New Roman" w:hAnsi="Times New Roman" w:cs="Times New Roman"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816A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для диска Корбино и магнита, расположенного длинной стороной поперек и вдоль поля.</w:t>
      </w:r>
    </w:p>
    <w:p w:rsidR="008816A0" w:rsidRDefault="003A2658" w:rsidP="008816A0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58215" cy="27867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U_div_U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067" cy="280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6A0" w:rsidRDefault="008816A0" w:rsidP="008816A0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 Зависимость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Calibri"/>
                <w:sz w:val="28"/>
                <w:szCs w:val="28"/>
              </w:rPr>
              <m:t>∆</m:t>
            </m:r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</m:oMath>
      <w:r w:rsidRPr="008816A0">
        <w:rPr>
          <w:rFonts w:ascii="Times New Roman" w:hAnsi="Times New Roman" w:cs="Times New Roman"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816A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для диска Корбино и магнита</w:t>
      </w:r>
    </w:p>
    <w:p w:rsidR="00FF53FE" w:rsidRDefault="00FF53FE" w:rsidP="008816A0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:rsidR="00FF53FE" w:rsidRDefault="00FF53FE" w:rsidP="008816A0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:rsidR="00FF53FE" w:rsidRDefault="00FF53FE" w:rsidP="008816A0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:rsidR="00FF53FE" w:rsidRDefault="00FF53FE" w:rsidP="008816A0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:rsidR="00FF53FE" w:rsidRDefault="00FF53FE" w:rsidP="008816A0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:rsidR="00FF53FE" w:rsidRDefault="00FF53FE" w:rsidP="008816A0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:rsidR="00FF53FE" w:rsidRDefault="00FF53FE" w:rsidP="008816A0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:rsidR="00332FDF" w:rsidRDefault="008816A0" w:rsidP="00332FD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наклону прямолинейного участка графика для диска Корбино рассчитаем с помощью формул (10) и (12) рассчитаем подвижность:</w:t>
      </w:r>
    </w:p>
    <w:p w:rsidR="00332FDF" w:rsidRPr="00332FDF" w:rsidRDefault="00332FDF" w:rsidP="00332FD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440C3" w:rsidRDefault="004440C3" w:rsidP="004440C3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16183" cy="290648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ine_Korbin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523" cy="291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0C3" w:rsidRDefault="004440C3" w:rsidP="004440C3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Линейный участок для диска Корбино</w:t>
      </w:r>
    </w:p>
    <w:p w:rsidR="00F259D1" w:rsidRDefault="00F259D1" w:rsidP="00F259D1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:rsidR="004440C3" w:rsidRPr="00D53ADE" w:rsidRDefault="00F259D1" w:rsidP="00486C22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</w:t>
      </w:r>
      <w:r w:rsidR="00486C22">
        <w:rPr>
          <w:rFonts w:ascii="Times New Roman" w:hAnsi="Times New Roman" w:cs="Times New Roman"/>
          <w:sz w:val="28"/>
          <w:szCs w:val="28"/>
        </w:rPr>
        <w:t xml:space="preserve">считаем подвижность </w:t>
      </w:r>
      <w:r w:rsidR="00486C22" w:rsidRPr="00332FDF">
        <w:rPr>
          <w:rFonts w:ascii="Times New Roman" w:hAnsi="Times New Roman" w:cs="Times New Roman"/>
          <w:sz w:val="32"/>
          <w:szCs w:val="28"/>
          <w:lang w:val="en-US"/>
        </w:rPr>
        <w:t>b</w:t>
      </w:r>
      <w:r w:rsidR="00486C22" w:rsidRPr="00332FDF">
        <w:rPr>
          <w:rFonts w:ascii="Times New Roman" w:hAnsi="Times New Roman" w:cs="Times New Roman"/>
          <w:sz w:val="32"/>
          <w:szCs w:val="28"/>
        </w:rPr>
        <w:t xml:space="preserve"> = 6,1</w:t>
      </w:r>
      <w:r w:rsidR="00D53ADE" w:rsidRPr="00332FDF">
        <w:rPr>
          <w:rFonts w:ascii="Times New Roman" w:hAnsi="Times New Roman" w:cs="Times New Roman"/>
          <w:sz w:val="32"/>
          <w:szCs w:val="28"/>
        </w:rPr>
        <w:t xml:space="preserve">2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м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28"/>
              </w:rPr>
              <m:t>Вс</m:t>
            </m:r>
          </m:den>
        </m:f>
      </m:oMath>
      <w:r w:rsidR="00332FDF">
        <w:rPr>
          <w:rFonts w:ascii="Times New Roman" w:eastAsiaTheme="minorEastAsia" w:hAnsi="Times New Roman" w:cs="Times New Roman"/>
          <w:sz w:val="32"/>
          <w:szCs w:val="28"/>
        </w:rPr>
        <w:t>.</w:t>
      </w:r>
    </w:p>
    <w:p w:rsidR="00F259D1" w:rsidRPr="00552332" w:rsidRDefault="00340059" w:rsidP="00F259D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Рассчитаем удельное сопротивление образца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2πh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ln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D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d</m:t>
                </m:r>
              </m:den>
            </m:f>
          </m:den>
        </m:f>
      </m:oMath>
    </w:p>
    <w:p w:rsidR="00B33E4C" w:rsidRPr="00B33E4C" w:rsidRDefault="00062C57" w:rsidP="00340059">
      <w:pPr>
        <w:pStyle w:val="a6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=1,8∙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О</m:t>
          </m:r>
          <m:r>
            <w:rPr>
              <w:rFonts w:ascii="Cambria Math" w:hAnsi="Cambria Math" w:cs="Times New Roman"/>
              <w:sz w:val="28"/>
              <w:szCs w:val="28"/>
            </w:rPr>
            <m:t>м∙м</m:t>
          </m:r>
        </m:oMath>
      </m:oMathPara>
    </w:p>
    <w:p w:rsidR="00340059" w:rsidRPr="00AF0FB5" w:rsidRDefault="00062C57" w:rsidP="00340059">
      <w:pPr>
        <w:pStyle w:val="a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таб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=5∙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Ом∙м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AF0FB5" w:rsidRPr="00AF0FB5" w:rsidRDefault="00AF0FB5" w:rsidP="00AF0FB5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Рассчитаем концентрацию носителей тока </w:t>
      </w:r>
      <m:oMath>
        <m:r>
          <w:rPr>
            <w:rFonts w:ascii="Cambria Math" w:hAnsi="Cambria Math" w:cs="Times New Roman"/>
            <w:sz w:val="32"/>
            <w:szCs w:val="32"/>
          </w:rPr>
          <m:t>n=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  <w:shd w:val="clear" w:color="auto" w:fill="FFFFFF"/>
          </w:rPr>
          <m:t>σ/eb</m:t>
        </m:r>
        <m:r>
          <w:rPr>
            <w:rFonts w:ascii="Cambria Math" w:hAnsi="Cambria Math" w:cs="Times New Roman"/>
            <w:sz w:val="32"/>
            <w:szCs w:val="32"/>
          </w:rPr>
          <m:t xml:space="preserve"> </m:t>
        </m:r>
      </m:oMath>
      <w:r w:rsidRPr="00AF0FB5">
        <w:rPr>
          <w:rFonts w:ascii="Times New Roman" w:eastAsiaTheme="minorEastAsia" w:hAnsi="Times New Roman" w:cs="Times New Roman"/>
          <w:sz w:val="32"/>
          <w:szCs w:val="32"/>
        </w:rPr>
        <w:t xml:space="preserve">. </w:t>
      </w:r>
    </w:p>
    <w:p w:rsidR="00AF0FB5" w:rsidRDefault="00AF0FB5" w:rsidP="00AF0FB5">
      <w:pPr>
        <w:pStyle w:val="a6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n=</w:t>
      </w:r>
      <w:r w:rsidR="00B33E4C">
        <w:rPr>
          <w:rFonts w:ascii="Times New Roman" w:eastAsiaTheme="minorEastAsia" w:hAnsi="Times New Roman" w:cs="Times New Roman"/>
          <w:sz w:val="32"/>
          <w:szCs w:val="32"/>
          <w:lang w:val="en-US"/>
        </w:rPr>
        <w:t>5,3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·</m:t>
        </m:r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17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-3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r w:rsidR="006F57C3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:rsidR="006F57C3" w:rsidRPr="000215F5" w:rsidRDefault="006F57C3" w:rsidP="006F57C3">
      <w:pPr>
        <w:pStyle w:val="a6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0215F5">
        <w:rPr>
          <w:rFonts w:ascii="Times New Roman" w:eastAsiaTheme="minorEastAsia" w:hAnsi="Times New Roman" w:cs="Times New Roman"/>
          <w:sz w:val="28"/>
          <w:szCs w:val="28"/>
        </w:rPr>
        <w:t xml:space="preserve"> Оценим погрешности для определения </w:t>
      </w:r>
      <w:r w:rsidRPr="000215F5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0215F5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0215F5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0215F5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6F57C3" w:rsidRPr="008D1DB8" w:rsidRDefault="00062C57" w:rsidP="006F57C3">
      <w:pPr>
        <w:pStyle w:val="a6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(B-B')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=0,026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Тл</m:t>
          </m:r>
        </m:oMath>
      </m:oMathPara>
    </w:p>
    <w:p w:rsidR="008D1DB8" w:rsidRPr="000215F5" w:rsidRDefault="008D1DB8" w:rsidP="006F57C3">
      <w:pPr>
        <w:pStyle w:val="a6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D4FF7" w:rsidRPr="00552332" w:rsidRDefault="00AD4FF7" w:rsidP="00AD4FF7">
      <w:pPr>
        <w:pStyle w:val="a6"/>
        <w:rPr>
          <w:rFonts w:ascii="Times New Roman" w:eastAsiaTheme="minorEastAsia" w:hAnsi="Times New Roman" w:cs="Times New Roman"/>
          <w:sz w:val="28"/>
          <w:szCs w:val="28"/>
        </w:rPr>
      </w:pPr>
      <w:r w:rsidRPr="000215F5">
        <w:rPr>
          <w:rFonts w:ascii="Times New Roman" w:eastAsiaTheme="minorEastAsia" w:hAnsi="Times New Roman" w:cs="Times New Roman"/>
          <w:sz w:val="28"/>
          <w:szCs w:val="28"/>
        </w:rPr>
        <w:t xml:space="preserve">Тогда для </w:t>
      </w:r>
      <w:r w:rsidR="003D092F">
        <w:rPr>
          <w:rFonts w:ascii="Times New Roman" w:eastAsiaTheme="minorEastAsia" w:hAnsi="Times New Roman" w:cs="Times New Roman"/>
          <w:sz w:val="28"/>
          <w:szCs w:val="28"/>
          <w:lang w:val="en-US"/>
        </w:rPr>
        <w:t>b(</w:t>
      </w:r>
      <w:r w:rsidR="003D092F">
        <w:rPr>
          <w:rFonts w:ascii="Times New Roman" w:eastAsiaTheme="minorEastAsia" w:hAnsi="Times New Roman" w:cs="Times New Roman"/>
          <w:sz w:val="28"/>
          <w:szCs w:val="28"/>
        </w:rPr>
        <w:t xml:space="preserve">свободный член в линейной функции </w:t>
      </w:r>
      <w:r w:rsidR="003D092F">
        <w:rPr>
          <w:rFonts w:ascii="Times New Roman" w:eastAsiaTheme="minorEastAsia" w:hAnsi="Times New Roman" w:cs="Times New Roman"/>
          <w:sz w:val="28"/>
          <w:szCs w:val="28"/>
          <w:lang w:val="en-US"/>
        </w:rPr>
        <w:t>B(I)</w:t>
      </w:r>
      <w:bookmarkStart w:id="0" w:name="_GoBack"/>
      <w:bookmarkEnd w:id="0"/>
      <w:r w:rsidR="003D092F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  <w:r w:rsidRPr="0055233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Theme="minorEastAsia" w:hAnsi="Cambria Math" w:cs="Times New Roman"/>
            <w:sz w:val="28"/>
            <w:szCs w:val="28"/>
          </w:rPr>
          <m:t>=57%</m:t>
        </m:r>
      </m:oMath>
    </w:p>
    <w:p w:rsidR="00AD4FF7" w:rsidRPr="000215F5" w:rsidRDefault="00AD4FF7" w:rsidP="00AD4FF7">
      <w:pPr>
        <w:pStyle w:val="a6"/>
        <w:rPr>
          <w:rFonts w:ascii="Times New Roman" w:eastAsiaTheme="minorEastAsia" w:hAnsi="Times New Roman" w:cs="Times New Roman"/>
          <w:sz w:val="28"/>
          <w:szCs w:val="28"/>
        </w:rPr>
      </w:pPr>
      <w:r w:rsidRPr="000215F5">
        <w:rPr>
          <w:rFonts w:ascii="Times New Roman" w:eastAsiaTheme="minorEastAsia" w:hAnsi="Times New Roman" w:cs="Times New Roman"/>
          <w:sz w:val="28"/>
          <w:szCs w:val="28"/>
        </w:rPr>
        <w:t xml:space="preserve">Погрешности для </w:t>
      </w:r>
      <w:r w:rsidR="000215F5" w:rsidRPr="000215F5">
        <w:rPr>
          <w:rFonts w:ascii="Times New Roman" w:eastAsiaTheme="minorEastAsia" w:hAnsi="Times New Roman" w:cs="Times New Roman"/>
          <w:sz w:val="28"/>
          <w:szCs w:val="28"/>
        </w:rPr>
        <w:t xml:space="preserve">измерений </w:t>
      </w:r>
      <w:r w:rsidR="000215F5" w:rsidRPr="000215F5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="000215F5" w:rsidRPr="000215F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15F5" w:rsidRPr="000215F5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="000215F5" w:rsidRPr="000215F5">
        <w:rPr>
          <w:rFonts w:ascii="Times New Roman" w:eastAsiaTheme="minorEastAsia" w:hAnsi="Times New Roman" w:cs="Times New Roman"/>
          <w:sz w:val="28"/>
          <w:szCs w:val="28"/>
        </w:rPr>
        <w:t xml:space="preserve"> определяются точностью прибора и не превышают 1%.</w:t>
      </w:r>
    </w:p>
    <w:p w:rsidR="000215F5" w:rsidRPr="000215F5" w:rsidRDefault="000215F5" w:rsidP="00AD4FF7">
      <w:pPr>
        <w:pStyle w:val="a6"/>
        <w:rPr>
          <w:rFonts w:ascii="Times New Roman" w:eastAsiaTheme="minorEastAsia" w:hAnsi="Times New Roman" w:cs="Times New Roman"/>
          <w:sz w:val="28"/>
          <w:szCs w:val="28"/>
        </w:rPr>
      </w:pPr>
    </w:p>
    <w:p w:rsidR="000215F5" w:rsidRPr="00D72BA2" w:rsidRDefault="000215F5" w:rsidP="00D72BA2">
      <w:pPr>
        <w:pStyle w:val="a6"/>
        <w:rPr>
          <w:rFonts w:ascii="Times New Roman" w:eastAsiaTheme="minorEastAsia" w:hAnsi="Times New Roman" w:cs="Times New Roman"/>
          <w:sz w:val="28"/>
          <w:szCs w:val="28"/>
        </w:rPr>
      </w:pPr>
      <w:r w:rsidRPr="000215F5">
        <w:rPr>
          <w:rFonts w:ascii="Times New Roman" w:eastAsiaTheme="minorEastAsia" w:hAnsi="Times New Roman" w:cs="Times New Roman"/>
          <w:sz w:val="28"/>
          <w:szCs w:val="28"/>
          <w:u w:val="single"/>
        </w:rPr>
        <w:t>Вывод</w:t>
      </w:r>
      <w:r w:rsidRPr="000215F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B33E4C">
        <w:rPr>
          <w:rFonts w:ascii="Times New Roman" w:hAnsi="Times New Roman" w:cs="Times New Roman"/>
          <w:sz w:val="28"/>
          <w:szCs w:val="28"/>
        </w:rPr>
        <w:t xml:space="preserve">измерили </w:t>
      </w:r>
      <w:r w:rsidR="00D72BA2">
        <w:rPr>
          <w:rFonts w:ascii="Times New Roman" w:hAnsi="Times New Roman" w:cs="Times New Roman"/>
          <w:sz w:val="28"/>
          <w:szCs w:val="28"/>
        </w:rPr>
        <w:t xml:space="preserve">удельное сопротивление, </w:t>
      </w:r>
      <w:r w:rsidR="00B33E4C">
        <w:rPr>
          <w:rFonts w:ascii="Times New Roman" w:hAnsi="Times New Roman" w:cs="Times New Roman"/>
          <w:sz w:val="28"/>
          <w:szCs w:val="28"/>
        </w:rPr>
        <w:t>концентрацию носителей заряда</w:t>
      </w:r>
      <w:r w:rsidR="00D72BA2">
        <w:rPr>
          <w:rFonts w:ascii="Times New Roman" w:hAnsi="Times New Roman" w:cs="Times New Roman"/>
          <w:sz w:val="28"/>
          <w:szCs w:val="28"/>
        </w:rPr>
        <w:t xml:space="preserve"> и их подвижность для антимонида индия.  Результаты не попа</w:t>
      </w:r>
      <w:r w:rsidR="008D1DB8">
        <w:rPr>
          <w:rFonts w:ascii="Times New Roman" w:hAnsi="Times New Roman" w:cs="Times New Roman"/>
          <w:sz w:val="28"/>
          <w:szCs w:val="28"/>
        </w:rPr>
        <w:t>ли в табличное значению</w:t>
      </w:r>
      <w:r w:rsidR="00D72BA2">
        <w:rPr>
          <w:rFonts w:ascii="Times New Roman" w:hAnsi="Times New Roman" w:cs="Times New Roman"/>
          <w:sz w:val="28"/>
          <w:szCs w:val="28"/>
        </w:rPr>
        <w:t xml:space="preserve"> Погрешность в измерение внесла аппроксимация зависимости </w:t>
      </w:r>
      <w:r w:rsidR="00D72BA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72BA2" w:rsidRPr="00D72BA2">
        <w:rPr>
          <w:rFonts w:ascii="Times New Roman" w:hAnsi="Times New Roman" w:cs="Times New Roman"/>
          <w:sz w:val="28"/>
          <w:szCs w:val="28"/>
        </w:rPr>
        <w:t>(</w:t>
      </w:r>
      <w:r w:rsidR="00D72BA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D1DB8">
        <w:rPr>
          <w:rFonts w:ascii="Times New Roman" w:hAnsi="Times New Roman" w:cs="Times New Roman"/>
          <w:sz w:val="28"/>
          <w:szCs w:val="28"/>
        </w:rPr>
        <w:t>)</w:t>
      </w:r>
      <w:r w:rsidR="00D72BA2">
        <w:rPr>
          <w:rFonts w:ascii="Times New Roman" w:hAnsi="Times New Roman" w:cs="Times New Roman"/>
          <w:sz w:val="28"/>
          <w:szCs w:val="28"/>
        </w:rPr>
        <w:t>.</w:t>
      </w:r>
    </w:p>
    <w:p w:rsidR="00544177" w:rsidRPr="000215F5" w:rsidRDefault="00544177" w:rsidP="006F57C3">
      <w:pPr>
        <w:pStyle w:val="a6"/>
        <w:rPr>
          <w:rFonts w:ascii="Times New Roman" w:eastAsiaTheme="minorEastAsia" w:hAnsi="Times New Roman" w:cs="Times New Roman"/>
          <w:sz w:val="32"/>
          <w:szCs w:val="32"/>
        </w:rPr>
      </w:pPr>
    </w:p>
    <w:sectPr w:rsidR="00544177" w:rsidRPr="00021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2C57" w:rsidRDefault="00062C57" w:rsidP="00544177">
      <w:pPr>
        <w:spacing w:after="0" w:line="240" w:lineRule="auto"/>
      </w:pPr>
      <w:r>
        <w:separator/>
      </w:r>
    </w:p>
  </w:endnote>
  <w:endnote w:type="continuationSeparator" w:id="0">
    <w:p w:rsidR="00062C57" w:rsidRDefault="00062C57" w:rsidP="00544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2C57" w:rsidRDefault="00062C57" w:rsidP="00544177">
      <w:pPr>
        <w:spacing w:after="0" w:line="240" w:lineRule="auto"/>
      </w:pPr>
      <w:r>
        <w:separator/>
      </w:r>
    </w:p>
  </w:footnote>
  <w:footnote w:type="continuationSeparator" w:id="0">
    <w:p w:rsidR="00062C57" w:rsidRDefault="00062C57" w:rsidP="005441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4394E"/>
    <w:multiLevelType w:val="hybridMultilevel"/>
    <w:tmpl w:val="6B0E5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151609"/>
    <w:multiLevelType w:val="hybridMultilevel"/>
    <w:tmpl w:val="B74A4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790"/>
    <w:rsid w:val="000215F5"/>
    <w:rsid w:val="00062C57"/>
    <w:rsid w:val="001058C7"/>
    <w:rsid w:val="001717B9"/>
    <w:rsid w:val="00172717"/>
    <w:rsid w:val="00236D42"/>
    <w:rsid w:val="003233C0"/>
    <w:rsid w:val="00332FDF"/>
    <w:rsid w:val="00340059"/>
    <w:rsid w:val="003A2658"/>
    <w:rsid w:val="003D092F"/>
    <w:rsid w:val="004322B0"/>
    <w:rsid w:val="004440C3"/>
    <w:rsid w:val="0047634F"/>
    <w:rsid w:val="00486C22"/>
    <w:rsid w:val="004D21B7"/>
    <w:rsid w:val="004D36B6"/>
    <w:rsid w:val="00544177"/>
    <w:rsid w:val="005510B5"/>
    <w:rsid w:val="00552332"/>
    <w:rsid w:val="005A1326"/>
    <w:rsid w:val="005C5994"/>
    <w:rsid w:val="00612D4C"/>
    <w:rsid w:val="00613949"/>
    <w:rsid w:val="006D5C6F"/>
    <w:rsid w:val="006F57C3"/>
    <w:rsid w:val="006F6F00"/>
    <w:rsid w:val="00742F15"/>
    <w:rsid w:val="00744600"/>
    <w:rsid w:val="007D1E29"/>
    <w:rsid w:val="008816A0"/>
    <w:rsid w:val="00882BFB"/>
    <w:rsid w:val="008C3B2F"/>
    <w:rsid w:val="008D1DB8"/>
    <w:rsid w:val="00912DC6"/>
    <w:rsid w:val="00AB0702"/>
    <w:rsid w:val="00AD4FF7"/>
    <w:rsid w:val="00AF0FB5"/>
    <w:rsid w:val="00B33E4C"/>
    <w:rsid w:val="00C90C55"/>
    <w:rsid w:val="00CA1B2C"/>
    <w:rsid w:val="00CE79C4"/>
    <w:rsid w:val="00D53ADE"/>
    <w:rsid w:val="00D72BA2"/>
    <w:rsid w:val="00D91790"/>
    <w:rsid w:val="00E45901"/>
    <w:rsid w:val="00E506BB"/>
    <w:rsid w:val="00EB1CC5"/>
    <w:rsid w:val="00F259D1"/>
    <w:rsid w:val="00FF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E6C4CC-1A91-4350-BE64-B16B9AFFB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5901"/>
    <w:rPr>
      <w:color w:val="808080"/>
    </w:rPr>
  </w:style>
  <w:style w:type="paragraph" w:styleId="a4">
    <w:name w:val="Body Text"/>
    <w:link w:val="a5"/>
    <w:rsid w:val="0074460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5">
    <w:name w:val="Основной текст Знак"/>
    <w:basedOn w:val="a0"/>
    <w:link w:val="a4"/>
    <w:rsid w:val="00744600"/>
    <w:rPr>
      <w:rFonts w:ascii="Times New Roman" w:eastAsia="Arial Unicode MS" w:hAnsi="Times New Roman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List Paragraph"/>
    <w:basedOn w:val="a"/>
    <w:uiPriority w:val="34"/>
    <w:qFormat/>
    <w:rsid w:val="004322B0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5441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44177"/>
  </w:style>
  <w:style w:type="paragraph" w:styleId="a9">
    <w:name w:val="footer"/>
    <w:basedOn w:val="a"/>
    <w:link w:val="aa"/>
    <w:uiPriority w:val="99"/>
    <w:unhideWhenUsed/>
    <w:rsid w:val="005441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44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8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7E313-427B-4FAF-87FF-619107116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7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15</cp:revision>
  <dcterms:created xsi:type="dcterms:W3CDTF">2020-10-14T15:14:00Z</dcterms:created>
  <dcterms:modified xsi:type="dcterms:W3CDTF">2020-10-22T17:29:00Z</dcterms:modified>
</cp:coreProperties>
</file>