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Бесконечный однородный изотропный диэлектрик с относительной диэлектрической проницаемостью  находится в электрическом поле. Как изменится вектор напряженности электрического поля  внутри диэлектрика?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