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каких веществах внешнее магнитное поле индуцирует магнитный момент атомов и молекул?</w:t>
            </w:r>
          </w:p>
        </w:tc>
      </w:tr>
      <w:tr>
        <w:tc>
          <w:tcPr>
            <w:tcW w:type="dxa" w:w="8640"/>
          </w:tcPr>
          <w:p>
            <w:r>
              <w:t>№2 Железный сердечник длиной l =  0,5м  малого сечения ( d &lt;&lt; l) содержит 400 витков. Определите магнитную проницаемость железа  при силе тока I = 1А. Магнитная индукция 1,2 Тл.</w:t>
            </w:r>
          </w:p>
        </w:tc>
      </w:tr>
      <w:tr>
        <w:tc>
          <w:tcPr>
            <w:tcW w:type="dxa" w:w="8640"/>
          </w:tcPr>
          <w:p>
            <w:r>
              <w:t xml:space="preserve">№3 По катушке индуктивностью 0,03 мГн течет ток 0,6 А. При размыкании цепи сила тока изменится практически до нуля за время 120 мкс. Определить среднюю ЭДС самоиндукции возникающую в контуре. 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>№5 Рамка площадью S = 200 см2 с числом витков 200  и сопротивлением 16 Ом находится в однородном магнитном поле, вектор индукции   которого перпендикулярен плоскости рамки. Какой заряд пройдет по рамке при ее повороте на 90°? B = 10 мТл.</w:t>
            </w:r>
          </w:p>
        </w:tc>
      </w:tr>
      <w:tr>
        <w:tc>
          <w:tcPr>
            <w:tcW w:type="dxa" w:w="8640"/>
          </w:tcPr>
          <w:p>
            <w:r>
              <w:t>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