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90E07" w14:textId="77777777" w:rsidR="003A3C7C" w:rsidRDefault="00000000">
      <w:pPr>
        <w:spacing w:after="40" w:line="250" w:lineRule="auto"/>
      </w:pPr>
      <w:r>
        <w:rPr>
          <w:b/>
          <w:bCs/>
          <w:sz w:val="34"/>
          <w:szCs w:val="34"/>
        </w:rPr>
        <w:t>AI</w:t>
      </w:r>
      <w:r>
        <w:rPr>
          <w:b/>
          <w:bCs/>
          <w:color w:val="2E6FBA"/>
          <w:sz w:val="34"/>
          <w:szCs w:val="34"/>
        </w:rPr>
        <w:t>4</w:t>
      </w:r>
      <w:r>
        <w:rPr>
          <w:b/>
          <w:bCs/>
          <w:sz w:val="34"/>
          <w:szCs w:val="34"/>
        </w:rPr>
        <w:t>ChemicalSciences Bootcamp 2026</w:t>
      </w:r>
    </w:p>
    <w:p w14:paraId="421C1EED" w14:textId="4ACA8AAA" w:rsidR="003A3C7C" w:rsidRDefault="00000000">
      <w:pPr>
        <w:spacing w:after="120" w:line="250" w:lineRule="auto"/>
      </w:pPr>
      <w:r>
        <w:rPr>
          <w:color w:val="2E6FBA"/>
          <w:sz w:val="26"/>
          <w:szCs w:val="26"/>
        </w:rPr>
        <w:t>Hackathon —peer review</w:t>
      </w:r>
    </w:p>
    <w:p w14:paraId="4BDB31A7" w14:textId="77777777" w:rsidR="003A3C7C" w:rsidRDefault="003A3C7C">
      <w:pPr>
        <w:pBdr>
          <w:bottom w:val="single" w:sz="4" w:space="0" w:color="123830"/>
        </w:pBdr>
        <w:spacing w:before="80" w:after="160"/>
      </w:pPr>
    </w:p>
    <w:p w14:paraId="102AEE53" w14:textId="397A8C22" w:rsidR="003A3C7C" w:rsidRDefault="00000000" w:rsidP="00B32460">
      <w:pPr>
        <w:spacing w:after="200" w:line="250" w:lineRule="auto"/>
      </w:pPr>
      <w:r>
        <w:rPr>
          <w:i/>
          <w:iCs/>
          <w:color w:val="777777"/>
          <w:sz w:val="19"/>
          <w:szCs w:val="19"/>
        </w:rPr>
        <w:t xml:space="preserve">Save as </w:t>
      </w:r>
      <w:r>
        <w:rPr>
          <w:i/>
          <w:iCs/>
          <w:sz w:val="19"/>
          <w:szCs w:val="19"/>
        </w:rPr>
        <w:t>Lastname_Firstname_plan</w:t>
      </w:r>
      <w:r w:rsidR="00B32460">
        <w:rPr>
          <w:i/>
          <w:iCs/>
          <w:sz w:val="19"/>
          <w:szCs w:val="19"/>
        </w:rPr>
        <w:t>_review</w:t>
      </w:r>
      <w:r>
        <w:rPr>
          <w:i/>
          <w:iCs/>
          <w:sz w:val="19"/>
          <w:szCs w:val="19"/>
        </w:rPr>
        <w:t>.docx</w:t>
      </w:r>
      <w:r>
        <w:rPr>
          <w:i/>
          <w:iCs/>
          <w:color w:val="777777"/>
          <w:sz w:val="19"/>
          <w:szCs w:val="19"/>
        </w:rPr>
        <w:t xml:space="preserve"> </w:t>
      </w:r>
      <w:r w:rsidR="00B32460">
        <w:rPr>
          <w:i/>
          <w:iCs/>
          <w:color w:val="777777"/>
          <w:sz w:val="19"/>
          <w:szCs w:val="19"/>
        </w:rPr>
        <w:t>and send to jul@caltech.edu</w:t>
      </w:r>
    </w:p>
    <w:tbl>
      <w:tblPr>
        <w:tblW w:w="9360" w:type="dxa"/>
        <w:tblBorders>
          <w:top w:val="single" w:sz="4" w:space="0" w:color="1B8A98"/>
          <w:left w:val="single" w:sz="4" w:space="0" w:color="1B8A98"/>
          <w:bottom w:val="single" w:sz="4" w:space="0" w:color="1B8A98"/>
          <w:right w:val="single" w:sz="4" w:space="0" w:color="1B8A9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3C7C" w14:paraId="096ED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5944F" w14:textId="77777777" w:rsidR="003A3C7C" w:rsidRDefault="00000000">
            <w:pPr>
              <w:spacing w:after="60" w:line="250" w:lineRule="auto"/>
            </w:pPr>
            <w:r>
              <w:rPr>
                <w:b/>
                <w:bCs/>
                <w:color w:val="1B8A98"/>
              </w:rPr>
              <w:t>How to review</w:t>
            </w:r>
          </w:p>
          <w:p w14:paraId="23177058" w14:textId="77777777" w:rsidR="003A3C7C" w:rsidRDefault="00000000">
            <w:pPr>
              <w:spacing w:after="60" w:line="250" w:lineRule="auto"/>
            </w:pPr>
            <w:r>
              <w:rPr>
                <w:sz w:val="20"/>
                <w:szCs w:val="20"/>
              </w:rPr>
              <w:t>Read the whole plan once before you write anything. Then answer the questions below in order.</w:t>
            </w:r>
          </w:p>
          <w:p w14:paraId="553DAB0C" w14:textId="77777777" w:rsidR="003A3C7C" w:rsidRDefault="00000000">
            <w:pPr>
              <w:spacing w:after="60" w:line="250" w:lineRule="auto"/>
            </w:pPr>
            <w:r>
              <w:rPr>
                <w:b/>
                <w:bCs/>
                <w:sz w:val="20"/>
                <w:szCs w:val="20"/>
              </w:rPr>
              <w:t xml:space="preserve">You are reviewing the framing, not the chemistry. </w:t>
            </w:r>
            <w:r>
              <w:rPr>
                <w:sz w:val="20"/>
                <w:szCs w:val="20"/>
              </w:rPr>
              <w:t>Assume the author knows their own system far better than you do. What you can see, and they cannot, is whether the question is answerable with what they have — because you have no attachment to the answer.</w:t>
            </w:r>
          </w:p>
          <w:p w14:paraId="39D7C559" w14:textId="77777777" w:rsidR="003A3C7C" w:rsidRDefault="00000000">
            <w:pPr>
              <w:spacing w:after="60" w:line="250" w:lineRule="auto"/>
            </w:pPr>
            <w:r>
              <w:rPr>
                <w:b/>
                <w:bCs/>
                <w:sz w:val="20"/>
                <w:szCs w:val="20"/>
              </w:rPr>
              <w:t xml:space="preserve">Be specific and be kind, in that order. </w:t>
            </w:r>
            <w:r>
              <w:rPr>
                <w:sz w:val="20"/>
                <w:szCs w:val="20"/>
              </w:rPr>
              <w:t>“The split feels off” helps nobody. “You are holding out a random 20 %, but you told me the next campaign is on a different substrate class — would leaving that class out be the honest test?” is a gift.</w:t>
            </w:r>
          </w:p>
          <w:p w14:paraId="25BAC6F1" w14:textId="77777777" w:rsidR="003A3C7C" w:rsidRDefault="00000000">
            <w:pPr>
              <w:spacing w:after="60" w:line="250" w:lineRule="auto"/>
            </w:pPr>
            <w:r>
              <w:rPr>
                <w:b/>
                <w:bCs/>
                <w:sz w:val="20"/>
                <w:szCs w:val="20"/>
              </w:rPr>
              <w:t xml:space="preserve">Say what is </w:t>
            </w:r>
            <w:proofErr w:type="gramStart"/>
            <w:r>
              <w:rPr>
                <w:b/>
                <w:bCs/>
                <w:sz w:val="20"/>
                <w:szCs w:val="20"/>
              </w:rPr>
              <w:t>good, and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say it first. </w:t>
            </w:r>
            <w:r>
              <w:rPr>
                <w:sz w:val="20"/>
                <w:szCs w:val="20"/>
              </w:rPr>
              <w:t>You will be reviewed by the person you are reviewing.</w:t>
            </w:r>
          </w:p>
        </w:tc>
      </w:tr>
    </w:tbl>
    <w:p w14:paraId="7D158E00" w14:textId="77777777" w:rsidR="003A3C7C" w:rsidRDefault="003A3C7C">
      <w:pPr>
        <w:spacing w:after="80" w:line="25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A3C7C" w14:paraId="7763D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3EF58113" w14:textId="77777777" w:rsidR="003A3C7C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R1</w:t>
            </w:r>
          </w:p>
        </w:tc>
        <w:tc>
          <w:tcPr>
            <w:tcW w:w="866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6B657F1B" w14:textId="77777777" w:rsidR="003A3C7C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Say it back</w:t>
            </w:r>
          </w:p>
          <w:p w14:paraId="2FCA1A68" w14:textId="77777777" w:rsidR="003A3C7C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Without looking at their sentence, write their project in one sentence of your own.</w:t>
            </w:r>
          </w:p>
        </w:tc>
      </w:tr>
    </w:tbl>
    <w:p w14:paraId="4CE1ED4C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If you cannot do it, say exactly where the plan stopped making sense. That is the single most valuable sentence you can give them.</w:t>
      </w:r>
    </w:p>
    <w:p w14:paraId="125956E7" w14:textId="77777777" w:rsidR="003A3C7C" w:rsidRDefault="003A3C7C">
      <w:pPr>
        <w:spacing w:line="300" w:lineRule="auto"/>
      </w:pPr>
    </w:p>
    <w:p w14:paraId="08678AAD" w14:textId="77777777" w:rsidR="003A3C7C" w:rsidRDefault="003A3C7C">
      <w:pPr>
        <w:spacing w:line="300" w:lineRule="auto"/>
      </w:pPr>
    </w:p>
    <w:p w14:paraId="073FCF84" w14:textId="77777777" w:rsidR="003A3C7C" w:rsidRDefault="003A3C7C">
      <w:pPr>
        <w:spacing w:line="300" w:lineRule="auto"/>
      </w:pPr>
    </w:p>
    <w:p w14:paraId="3608A510" w14:textId="77777777" w:rsidR="003A3C7C" w:rsidRDefault="003A3C7C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A3C7C" w14:paraId="7D056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04B133CD" w14:textId="77777777" w:rsidR="003A3C7C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R2</w:t>
            </w:r>
          </w:p>
        </w:tc>
        <w:tc>
          <w:tcPr>
            <w:tcW w:w="866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1D1D02E9" w14:textId="77777777" w:rsidR="003A3C7C" w:rsidRDefault="00000000">
            <w:pPr>
              <w:spacing w:line="250" w:lineRule="auto"/>
            </w:pPr>
            <w:r>
              <w:rPr>
                <w:b/>
                <w:bCs/>
                <w:sz w:val="24"/>
                <w:szCs w:val="24"/>
              </w:rPr>
              <w:t>Is it a question, or a topic?</w:t>
            </w:r>
          </w:p>
        </w:tc>
      </w:tr>
    </w:tbl>
    <w:p w14:paraId="53CFCF61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Name a result that would prove them wrong. If you cannot find one, tell them — it means the question is not yet sharp enough to be answered.</w:t>
      </w:r>
    </w:p>
    <w:p w14:paraId="66538D89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Would you be interested in the answer if it came out the other way?</w:t>
      </w:r>
    </w:p>
    <w:p w14:paraId="2E699DAF" w14:textId="77777777" w:rsidR="003A3C7C" w:rsidRDefault="003A3C7C">
      <w:pPr>
        <w:spacing w:line="300" w:lineRule="auto"/>
      </w:pPr>
    </w:p>
    <w:p w14:paraId="24D2FF0B" w14:textId="77777777" w:rsidR="003A3C7C" w:rsidRDefault="003A3C7C">
      <w:pPr>
        <w:spacing w:line="300" w:lineRule="auto"/>
      </w:pPr>
    </w:p>
    <w:p w14:paraId="4D8F12E0" w14:textId="77777777" w:rsidR="003A3C7C" w:rsidRDefault="003A3C7C">
      <w:pPr>
        <w:spacing w:line="300" w:lineRule="auto"/>
      </w:pPr>
    </w:p>
    <w:p w14:paraId="04D3F8F7" w14:textId="77777777" w:rsidR="003A3C7C" w:rsidRDefault="003A3C7C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A3C7C" w14:paraId="5B20A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5302CA2F" w14:textId="77777777" w:rsidR="003A3C7C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R3</w:t>
            </w:r>
          </w:p>
        </w:tc>
        <w:tc>
          <w:tcPr>
            <w:tcW w:w="866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2D135E98" w14:textId="77777777" w:rsidR="003A3C7C" w:rsidRDefault="00000000">
            <w:pPr>
              <w:spacing w:line="250" w:lineRule="auto"/>
            </w:pPr>
            <w:r>
              <w:rPr>
                <w:b/>
                <w:bCs/>
                <w:sz w:val="24"/>
                <w:szCs w:val="24"/>
              </w:rPr>
              <w:t>Is the data enough for the question asked?</w:t>
            </w:r>
          </w:p>
        </w:tc>
      </w:tr>
    </w:tbl>
    <w:p w14:paraId="0ED2B20E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did they not tell you that you would need to know before believing a result?</w:t>
      </w:r>
    </w:p>
    <w:p w14:paraId="44056E3F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Do you believe the sample count, the stated uncertainty, and the answer about negative results?</w:t>
      </w:r>
    </w:p>
    <w:p w14:paraId="1F633258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Is anything in that data likely to be duplicated, correlated, or measured under different conditions?</w:t>
      </w:r>
    </w:p>
    <w:p w14:paraId="3B8F0A13" w14:textId="77777777" w:rsidR="003A3C7C" w:rsidRDefault="003A3C7C">
      <w:pPr>
        <w:spacing w:line="300" w:lineRule="auto"/>
      </w:pPr>
    </w:p>
    <w:p w14:paraId="798245E7" w14:textId="77777777" w:rsidR="003A3C7C" w:rsidRDefault="003A3C7C">
      <w:pPr>
        <w:spacing w:line="300" w:lineRule="auto"/>
      </w:pPr>
    </w:p>
    <w:p w14:paraId="15C0A84E" w14:textId="77777777" w:rsidR="003A3C7C" w:rsidRDefault="003A3C7C">
      <w:pPr>
        <w:spacing w:line="300" w:lineRule="auto"/>
      </w:pPr>
    </w:p>
    <w:p w14:paraId="1B0575B4" w14:textId="77777777" w:rsidR="003A3C7C" w:rsidRDefault="003A3C7C">
      <w:pPr>
        <w:spacing w:line="300" w:lineRule="auto"/>
      </w:pPr>
    </w:p>
    <w:p w14:paraId="3B814B2A" w14:textId="77777777" w:rsidR="003A3C7C" w:rsidRDefault="003A3C7C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A3C7C" w14:paraId="2B111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6A2D5CC0" w14:textId="77777777" w:rsidR="003A3C7C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lastRenderedPageBreak/>
              <w:t>R4</w:t>
            </w:r>
          </w:p>
        </w:tc>
        <w:tc>
          <w:tcPr>
            <w:tcW w:w="866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694C316D" w14:textId="77777777" w:rsidR="003A3C7C" w:rsidRDefault="00000000">
            <w:pPr>
              <w:spacing w:line="250" w:lineRule="auto"/>
            </w:pPr>
            <w:r>
              <w:rPr>
                <w:b/>
                <w:bCs/>
                <w:sz w:val="24"/>
                <w:szCs w:val="24"/>
              </w:rPr>
              <w:t>Does the evaluation match the intended use?</w:t>
            </w:r>
          </w:p>
        </w:tc>
      </w:tr>
    </w:tbl>
    <w:p w14:paraId="48A80438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 xml:space="preserve">If they chose a split: does holding that out resemble how the model would </w:t>
      </w:r>
      <w:proofErr w:type="gramStart"/>
      <w:r>
        <w:rPr>
          <w:i/>
          <w:iCs/>
          <w:color w:val="777777"/>
          <w:sz w:val="20"/>
          <w:szCs w:val="20"/>
        </w:rPr>
        <w:t>actually be</w:t>
      </w:r>
      <w:proofErr w:type="gramEnd"/>
      <w:r>
        <w:rPr>
          <w:i/>
          <w:iCs/>
          <w:color w:val="777777"/>
          <w:sz w:val="20"/>
          <w:szCs w:val="20"/>
        </w:rPr>
        <w:t xml:space="preserve"> used? If not, propose a different split and say what claim it would support.</w:t>
      </w:r>
    </w:p>
    <w:p w14:paraId="70B6A3F2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If they chose to acquire data: are the first 24 experiments the ones that would teach the most, or just the ones that are easiest to run?</w:t>
      </w:r>
    </w:p>
    <w:p w14:paraId="29BC5F52" w14:textId="77777777" w:rsidR="003A3C7C" w:rsidRDefault="003A3C7C">
      <w:pPr>
        <w:spacing w:line="300" w:lineRule="auto"/>
      </w:pPr>
    </w:p>
    <w:p w14:paraId="3AA18F8D" w14:textId="77777777" w:rsidR="003A3C7C" w:rsidRDefault="003A3C7C">
      <w:pPr>
        <w:spacing w:line="300" w:lineRule="auto"/>
      </w:pPr>
    </w:p>
    <w:p w14:paraId="630CE7FE" w14:textId="77777777" w:rsidR="003A3C7C" w:rsidRDefault="003A3C7C">
      <w:pPr>
        <w:spacing w:line="300" w:lineRule="auto"/>
      </w:pPr>
    </w:p>
    <w:p w14:paraId="012CD7F7" w14:textId="77777777" w:rsidR="003A3C7C" w:rsidRDefault="003A3C7C">
      <w:pPr>
        <w:spacing w:line="300" w:lineRule="auto"/>
      </w:pPr>
    </w:p>
    <w:p w14:paraId="3065C64B" w14:textId="77777777" w:rsidR="003A3C7C" w:rsidRDefault="003A3C7C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A3C7C" w14:paraId="07662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4B75017D" w14:textId="77777777" w:rsidR="003A3C7C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R5</w:t>
            </w:r>
          </w:p>
        </w:tc>
        <w:tc>
          <w:tcPr>
            <w:tcW w:w="866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62C7005F" w14:textId="77777777" w:rsidR="003A3C7C" w:rsidRDefault="00000000">
            <w:pPr>
              <w:spacing w:line="250" w:lineRule="auto"/>
            </w:pPr>
            <w:r>
              <w:rPr>
                <w:b/>
                <w:bCs/>
                <w:sz w:val="24"/>
                <w:szCs w:val="24"/>
              </w:rPr>
              <w:t>Is the baseline honest?</w:t>
            </w:r>
          </w:p>
        </w:tc>
      </w:tr>
    </w:tbl>
    <w:p w14:paraId="757C6972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Is it beatable, and is it hard enough that beating it would mean something?</w:t>
      </w:r>
    </w:p>
    <w:p w14:paraId="40E63A04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Would you personally change what you do if they beat it by the margin they expect?</w:t>
      </w:r>
    </w:p>
    <w:p w14:paraId="5B4C922E" w14:textId="77777777" w:rsidR="003A3C7C" w:rsidRDefault="003A3C7C">
      <w:pPr>
        <w:spacing w:line="300" w:lineRule="auto"/>
      </w:pPr>
    </w:p>
    <w:p w14:paraId="2390C9AD" w14:textId="77777777" w:rsidR="003A3C7C" w:rsidRDefault="003A3C7C">
      <w:pPr>
        <w:spacing w:line="300" w:lineRule="auto"/>
      </w:pPr>
    </w:p>
    <w:p w14:paraId="0495B8F5" w14:textId="77777777" w:rsidR="003A3C7C" w:rsidRDefault="003A3C7C">
      <w:pPr>
        <w:spacing w:line="300" w:lineRule="auto"/>
      </w:pPr>
    </w:p>
    <w:p w14:paraId="7EE550F0" w14:textId="77777777" w:rsidR="003A3C7C" w:rsidRDefault="003A3C7C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A3C7C" w14:paraId="7883F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3E5F0165" w14:textId="77777777" w:rsidR="003A3C7C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R6</w:t>
            </w:r>
          </w:p>
        </w:tc>
        <w:tc>
          <w:tcPr>
            <w:tcW w:w="866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5DC5636B" w14:textId="77777777" w:rsidR="003A3C7C" w:rsidRDefault="00000000">
            <w:pPr>
              <w:spacing w:line="250" w:lineRule="auto"/>
            </w:pPr>
            <w:r>
              <w:rPr>
                <w:b/>
                <w:bCs/>
                <w:sz w:val="24"/>
                <w:szCs w:val="24"/>
              </w:rPr>
              <w:t>The most useful next step</w:t>
            </w:r>
          </w:p>
        </w:tc>
      </w:tr>
    </w:tbl>
    <w:p w14:paraId="79A7DA38" w14:textId="77777777" w:rsidR="003A3C7C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is the one thing they could do in the next three hours that would tell them the most — including finding out that the project does not work?</w:t>
      </w:r>
    </w:p>
    <w:p w14:paraId="376B9619" w14:textId="77777777" w:rsidR="003A3C7C" w:rsidRDefault="003A3C7C">
      <w:pPr>
        <w:spacing w:line="300" w:lineRule="auto"/>
      </w:pPr>
    </w:p>
    <w:p w14:paraId="356A0B62" w14:textId="77777777" w:rsidR="003A3C7C" w:rsidRDefault="003A3C7C">
      <w:pPr>
        <w:spacing w:line="300" w:lineRule="auto"/>
      </w:pPr>
    </w:p>
    <w:p w14:paraId="40438153" w14:textId="77777777" w:rsidR="003A3C7C" w:rsidRDefault="003A3C7C">
      <w:pPr>
        <w:spacing w:line="300" w:lineRule="auto"/>
      </w:pPr>
    </w:p>
    <w:p w14:paraId="78C51501" w14:textId="77777777" w:rsidR="003A3C7C" w:rsidRDefault="003A3C7C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A3C7C" w14:paraId="03EF6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3BC3CEFC" w14:textId="77777777" w:rsidR="003A3C7C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R7</w:t>
            </w:r>
          </w:p>
        </w:tc>
        <w:tc>
          <w:tcPr>
            <w:tcW w:w="866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61E86A8B" w14:textId="77777777" w:rsidR="003A3C7C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What you would steal</w:t>
            </w:r>
          </w:p>
          <w:p w14:paraId="2C4C3DE6" w14:textId="77777777" w:rsidR="003A3C7C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One thing from their plan you will take back to your own project.</w:t>
            </w:r>
          </w:p>
        </w:tc>
      </w:tr>
    </w:tbl>
    <w:p w14:paraId="1348DC9C" w14:textId="77777777" w:rsidR="003A3C7C" w:rsidRDefault="003A3C7C">
      <w:pPr>
        <w:spacing w:line="300" w:lineRule="auto"/>
      </w:pPr>
    </w:p>
    <w:p w14:paraId="10E37C9B" w14:textId="058B76BB" w:rsidR="003A3C7C" w:rsidRDefault="003A3C7C">
      <w:pPr>
        <w:spacing w:line="250" w:lineRule="auto"/>
      </w:pPr>
    </w:p>
    <w:p w14:paraId="4B79DD84" w14:textId="77777777" w:rsidR="00B32460" w:rsidRDefault="00B32460">
      <w:pPr>
        <w:spacing w:line="250" w:lineRule="auto"/>
      </w:pPr>
    </w:p>
    <w:p w14:paraId="6DBA48C9" w14:textId="77777777" w:rsidR="00B32460" w:rsidRDefault="00B32460">
      <w:pPr>
        <w:spacing w:line="250" w:lineRule="auto"/>
      </w:pPr>
    </w:p>
    <w:sectPr w:rsidR="00B32460">
      <w:footerReference w:type="default" r:id="rId7"/>
      <w:pgSz w:w="12240" w:h="15840"/>
      <w:pgMar w:top="900" w:right="1150" w:bottom="76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F636BB" w14:textId="77777777" w:rsidR="009B329D" w:rsidRDefault="009B329D">
      <w:r>
        <w:separator/>
      </w:r>
    </w:p>
  </w:endnote>
  <w:endnote w:type="continuationSeparator" w:id="0">
    <w:p w14:paraId="1E2F27E6" w14:textId="77777777" w:rsidR="009B329D" w:rsidRDefault="009B3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69BE64" w14:textId="77777777" w:rsidR="003A3C7C" w:rsidRDefault="00000000">
    <w:pPr>
      <w:jc w:val="right"/>
    </w:pPr>
    <w:r>
      <w:rPr>
        <w:color w:val="777777"/>
        <w:sz w:val="15"/>
        <w:szCs w:val="15"/>
      </w:rPr>
      <w:t xml:space="preserve">AI4ChemicalSciences Bootcamp </w:t>
    </w:r>
    <w:proofErr w:type="gramStart"/>
    <w:r>
      <w:rPr>
        <w:color w:val="777777"/>
        <w:sz w:val="15"/>
        <w:szCs w:val="15"/>
      </w:rPr>
      <w:t>2026  ·</w:t>
    </w:r>
    <w:proofErr w:type="gramEnd"/>
    <w:r>
      <w:rPr>
        <w:color w:val="777777"/>
        <w:sz w:val="15"/>
        <w:szCs w:val="15"/>
      </w:rPr>
      <w:t xml:space="preserve">  project plan &amp; peer </w:t>
    </w:r>
    <w:proofErr w:type="gramStart"/>
    <w:r>
      <w:rPr>
        <w:color w:val="777777"/>
        <w:sz w:val="15"/>
        <w:szCs w:val="15"/>
      </w:rPr>
      <w:t>review  ·</w:t>
    </w:r>
    <w:proofErr w:type="gramEnd"/>
    <w:r>
      <w:rPr>
        <w:color w:val="777777"/>
        <w:sz w:val="15"/>
        <w:szCs w:val="15"/>
      </w:rPr>
      <w:t xml:space="preserve"> 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B32460">
      <w:rPr>
        <w:noProof/>
        <w:color w:val="777777"/>
        <w:sz w:val="15"/>
        <w:szCs w:val="15"/>
      </w:rPr>
      <w:t>1</w:t>
    </w:r>
    <w:r>
      <w:rPr>
        <w:color w:val="777777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5893C8" w14:textId="77777777" w:rsidR="009B329D" w:rsidRDefault="009B329D">
      <w:r>
        <w:separator/>
      </w:r>
    </w:p>
  </w:footnote>
  <w:footnote w:type="continuationSeparator" w:id="0">
    <w:p w14:paraId="0C204C7C" w14:textId="77777777" w:rsidR="009B329D" w:rsidRDefault="009B3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4E3389"/>
    <w:multiLevelType w:val="hybridMultilevel"/>
    <w:tmpl w:val="9AE02BA2"/>
    <w:lvl w:ilvl="0" w:tplc="6C14D662">
      <w:start w:val="1"/>
      <w:numFmt w:val="bullet"/>
      <w:lvlText w:val="●"/>
      <w:lvlJc w:val="left"/>
      <w:pPr>
        <w:ind w:left="720" w:hanging="360"/>
      </w:pPr>
    </w:lvl>
    <w:lvl w:ilvl="1" w:tplc="E95045AC">
      <w:start w:val="1"/>
      <w:numFmt w:val="bullet"/>
      <w:lvlText w:val="○"/>
      <w:lvlJc w:val="left"/>
      <w:pPr>
        <w:ind w:left="1440" w:hanging="360"/>
      </w:pPr>
    </w:lvl>
    <w:lvl w:ilvl="2" w:tplc="3FEC99B2">
      <w:start w:val="1"/>
      <w:numFmt w:val="bullet"/>
      <w:lvlText w:val="■"/>
      <w:lvlJc w:val="left"/>
      <w:pPr>
        <w:ind w:left="2160" w:hanging="360"/>
      </w:pPr>
    </w:lvl>
    <w:lvl w:ilvl="3" w:tplc="C3C6FD10">
      <w:start w:val="1"/>
      <w:numFmt w:val="bullet"/>
      <w:lvlText w:val="●"/>
      <w:lvlJc w:val="left"/>
      <w:pPr>
        <w:ind w:left="2880" w:hanging="360"/>
      </w:pPr>
    </w:lvl>
    <w:lvl w:ilvl="4" w:tplc="EE501488">
      <w:start w:val="1"/>
      <w:numFmt w:val="bullet"/>
      <w:lvlText w:val="○"/>
      <w:lvlJc w:val="left"/>
      <w:pPr>
        <w:ind w:left="3600" w:hanging="360"/>
      </w:pPr>
    </w:lvl>
    <w:lvl w:ilvl="5" w:tplc="2BAEF81C">
      <w:start w:val="1"/>
      <w:numFmt w:val="bullet"/>
      <w:lvlText w:val="■"/>
      <w:lvlJc w:val="left"/>
      <w:pPr>
        <w:ind w:left="4320" w:hanging="360"/>
      </w:pPr>
    </w:lvl>
    <w:lvl w:ilvl="6" w:tplc="E75660EC">
      <w:start w:val="1"/>
      <w:numFmt w:val="bullet"/>
      <w:lvlText w:val="●"/>
      <w:lvlJc w:val="left"/>
      <w:pPr>
        <w:ind w:left="5040" w:hanging="360"/>
      </w:pPr>
    </w:lvl>
    <w:lvl w:ilvl="7" w:tplc="CFEAC69C">
      <w:start w:val="1"/>
      <w:numFmt w:val="bullet"/>
      <w:lvlText w:val="●"/>
      <w:lvlJc w:val="left"/>
      <w:pPr>
        <w:ind w:left="5760" w:hanging="360"/>
      </w:pPr>
    </w:lvl>
    <w:lvl w:ilvl="8" w:tplc="E95AA6BE">
      <w:start w:val="1"/>
      <w:numFmt w:val="bullet"/>
      <w:lvlText w:val="●"/>
      <w:lvlJc w:val="left"/>
      <w:pPr>
        <w:ind w:left="6480" w:hanging="360"/>
      </w:pPr>
    </w:lvl>
  </w:abstractNum>
  <w:num w:numId="1" w16cid:durableId="203761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C7C"/>
    <w:rsid w:val="001B31DC"/>
    <w:rsid w:val="003A3C7C"/>
    <w:rsid w:val="009B329D"/>
    <w:rsid w:val="00B3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5B5D9"/>
  <w15:docId w15:val="{56D6FAED-4335-9844-841D-50166F3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2383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Schleinitz, Jules</cp:lastModifiedBy>
  <cp:revision>2</cp:revision>
  <dcterms:created xsi:type="dcterms:W3CDTF">2026-08-19T05:55:00Z</dcterms:created>
  <dcterms:modified xsi:type="dcterms:W3CDTF">2026-08-19T06:12:00Z</dcterms:modified>
</cp:coreProperties>
</file>