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1FA2B" w14:textId="259FEF5B" w:rsidR="003E5CAA" w:rsidRPr="003E5CAA" w:rsidRDefault="003E5CAA" w:rsidP="003E5C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E5CAA">
        <w:rPr>
          <w:rFonts w:ascii="Times New Roman" w:hAnsi="Times New Roman" w:cs="Times New Roman"/>
          <w:b/>
          <w:bCs/>
          <w:sz w:val="28"/>
          <w:szCs w:val="28"/>
        </w:rPr>
        <w:t>Описание проекта «Гид по внеучебной жизни Президентской Академии для студентов ЭМИТ»</w:t>
      </w:r>
    </w:p>
    <w:p w14:paraId="4D8D26A5" w14:textId="0650FC94" w:rsidR="003E5CAA" w:rsidRPr="003E5CAA" w:rsidRDefault="003E5CAA" w:rsidP="003E5CA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E5CAA">
        <w:rPr>
          <w:rFonts w:ascii="Times New Roman" w:hAnsi="Times New Roman" w:cs="Times New Roman"/>
          <w:b/>
          <w:bCs/>
          <w:sz w:val="28"/>
          <w:szCs w:val="28"/>
          <w:u w:val="single"/>
        </w:rPr>
        <w:t>Проект выполнили:</w:t>
      </w:r>
    </w:p>
    <w:p w14:paraId="666B04F9" w14:textId="65873B44" w:rsidR="003E5CAA" w:rsidRPr="003E5CAA" w:rsidRDefault="003E5CAA" w:rsidP="003E5C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E5CAA">
        <w:rPr>
          <w:rFonts w:ascii="Times New Roman" w:hAnsi="Times New Roman" w:cs="Times New Roman"/>
          <w:b/>
          <w:bCs/>
          <w:sz w:val="28"/>
          <w:szCs w:val="28"/>
        </w:rPr>
        <w:t>Веселицкий</w:t>
      </w:r>
      <w:proofErr w:type="spellEnd"/>
      <w:r w:rsidRPr="003E5CAA">
        <w:rPr>
          <w:rFonts w:ascii="Times New Roman" w:hAnsi="Times New Roman" w:cs="Times New Roman"/>
          <w:b/>
          <w:bCs/>
          <w:sz w:val="28"/>
          <w:szCs w:val="28"/>
        </w:rPr>
        <w:t xml:space="preserve"> Дмитрий,</w:t>
      </w:r>
    </w:p>
    <w:p w14:paraId="75BD815B" w14:textId="0BDB478C" w:rsidR="003E5CAA" w:rsidRDefault="003E5CAA" w:rsidP="003E5C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E5CAA">
        <w:rPr>
          <w:rFonts w:ascii="Times New Roman" w:hAnsi="Times New Roman" w:cs="Times New Roman"/>
          <w:b/>
          <w:bCs/>
          <w:sz w:val="28"/>
          <w:szCs w:val="28"/>
        </w:rPr>
        <w:t>Бидю-Ермакова Юлия</w:t>
      </w:r>
    </w:p>
    <w:p w14:paraId="70A246FF" w14:textId="77777777" w:rsidR="003E5CAA" w:rsidRDefault="003E5CAA" w:rsidP="003E5C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19E16D" w14:textId="7CEA1B30" w:rsidR="00124F3F" w:rsidRDefault="003E5CAA" w:rsidP="003E5CAA">
      <w:pPr>
        <w:rPr>
          <w:rFonts w:ascii="Times New Roman" w:hAnsi="Times New Roman" w:cs="Times New Roman"/>
          <w:sz w:val="28"/>
          <w:szCs w:val="28"/>
        </w:rPr>
      </w:pPr>
      <w:r w:rsidRPr="003E5CAA">
        <w:rPr>
          <w:rFonts w:ascii="Times New Roman" w:hAnsi="Times New Roman" w:cs="Times New Roman"/>
          <w:b/>
          <w:bCs/>
          <w:sz w:val="28"/>
          <w:szCs w:val="28"/>
        </w:rPr>
        <w:t>«Гид по внеучебной жизни»</w:t>
      </w:r>
      <w:r w:rsidRPr="003E5CAA">
        <w:rPr>
          <w:rFonts w:ascii="Times New Roman" w:hAnsi="Times New Roman" w:cs="Times New Roman"/>
          <w:sz w:val="28"/>
          <w:szCs w:val="28"/>
        </w:rPr>
        <w:t xml:space="preserve"> — это 18-страничный информационный веб-ресурс, созданный для студентов </w:t>
      </w:r>
      <w:r>
        <w:rPr>
          <w:rFonts w:ascii="Times New Roman" w:hAnsi="Times New Roman" w:cs="Times New Roman"/>
          <w:sz w:val="28"/>
          <w:szCs w:val="28"/>
        </w:rPr>
        <w:t>Института Экономики, математики и инфо</w:t>
      </w:r>
      <w:r w:rsidR="001260DD">
        <w:rPr>
          <w:rFonts w:ascii="Times New Roman" w:hAnsi="Times New Roman" w:cs="Times New Roman"/>
          <w:sz w:val="28"/>
          <w:szCs w:val="28"/>
        </w:rPr>
        <w:t xml:space="preserve">рмационных технологий </w:t>
      </w:r>
      <w:r w:rsidRPr="003E5CAA">
        <w:rPr>
          <w:rFonts w:ascii="Times New Roman" w:hAnsi="Times New Roman" w:cs="Times New Roman"/>
          <w:sz w:val="28"/>
          <w:szCs w:val="28"/>
        </w:rPr>
        <w:t>(ЭМИТ) РАНХиГС. Сайт служит удобной и полной цифровой энциклопедией студенческой активности, помогая новым и действующим студентам легко ориентироваться в многообразии возможностей Академии.</w:t>
      </w:r>
    </w:p>
    <w:p w14:paraId="032B1791" w14:textId="69F19CD1" w:rsidR="003E5CAA" w:rsidRPr="003E5CAA" w:rsidRDefault="00124F3F" w:rsidP="00124F3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5241C7" wp14:editId="330DF72A">
            <wp:extent cx="2727960" cy="2124143"/>
            <wp:effectExtent l="0" t="0" r="0" b="9525"/>
            <wp:docPr id="165078796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62" t="10526" r="34318" b="44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785" cy="2141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3BBF7" w14:textId="40EFEF7E" w:rsidR="003E5CAA" w:rsidRPr="001260DD" w:rsidRDefault="003E5CAA" w:rsidP="003E5CAA">
      <w:pPr>
        <w:rPr>
          <w:rFonts w:ascii="Times New Roman" w:hAnsi="Times New Roman" w:cs="Times New Roman"/>
          <w:sz w:val="28"/>
          <w:szCs w:val="28"/>
          <w:u w:val="single"/>
        </w:rPr>
      </w:pPr>
      <w:r w:rsidRPr="001260DD">
        <w:rPr>
          <w:rFonts w:ascii="Times New Roman" w:hAnsi="Times New Roman" w:cs="Times New Roman"/>
          <w:sz w:val="28"/>
          <w:szCs w:val="28"/>
          <w:u w:val="single"/>
        </w:rPr>
        <w:t>Ключевой контент и структура:</w:t>
      </w:r>
    </w:p>
    <w:p w14:paraId="06BEC59B" w14:textId="3F75599B" w:rsidR="003E5CAA" w:rsidRPr="003E5CAA" w:rsidRDefault="003E5CAA" w:rsidP="003E5CAA">
      <w:pPr>
        <w:rPr>
          <w:rFonts w:ascii="Times New Roman" w:hAnsi="Times New Roman" w:cs="Times New Roman"/>
          <w:sz w:val="28"/>
          <w:szCs w:val="28"/>
        </w:rPr>
      </w:pPr>
      <w:r w:rsidRPr="003E5CAA">
        <w:rPr>
          <w:rFonts w:ascii="Times New Roman" w:hAnsi="Times New Roman" w:cs="Times New Roman"/>
          <w:sz w:val="28"/>
          <w:szCs w:val="28"/>
        </w:rPr>
        <w:t>Актуальная информация о событиях, культурных, спортивных и научных активностях.</w:t>
      </w:r>
    </w:p>
    <w:p w14:paraId="5FAF91BD" w14:textId="3C258A0C" w:rsidR="003E5CAA" w:rsidRPr="003E5CAA" w:rsidRDefault="003E5CAA" w:rsidP="003E5CAA">
      <w:pPr>
        <w:rPr>
          <w:rFonts w:ascii="Times New Roman" w:hAnsi="Times New Roman" w:cs="Times New Roman"/>
          <w:sz w:val="28"/>
          <w:szCs w:val="28"/>
        </w:rPr>
      </w:pPr>
      <w:r w:rsidRPr="003E5CAA">
        <w:rPr>
          <w:rFonts w:ascii="Times New Roman" w:hAnsi="Times New Roman" w:cs="Times New Roman"/>
          <w:sz w:val="28"/>
          <w:szCs w:val="28"/>
        </w:rPr>
        <w:t>Подробные страницы с информацией о целях, составе и направлениях работы каждого президиума.</w:t>
      </w:r>
    </w:p>
    <w:p w14:paraId="6D76F5F8" w14:textId="072DC50E" w:rsidR="003E5CAA" w:rsidRPr="003E5CAA" w:rsidRDefault="003E5CAA" w:rsidP="003E5CAA">
      <w:pPr>
        <w:rPr>
          <w:rFonts w:ascii="Times New Roman" w:hAnsi="Times New Roman" w:cs="Times New Roman"/>
          <w:sz w:val="28"/>
          <w:szCs w:val="28"/>
        </w:rPr>
      </w:pPr>
      <w:r w:rsidRPr="003E5CAA">
        <w:rPr>
          <w:rFonts w:ascii="Times New Roman" w:hAnsi="Times New Roman" w:cs="Times New Roman"/>
          <w:sz w:val="28"/>
          <w:szCs w:val="28"/>
        </w:rPr>
        <w:t>Полное представление о структуре студенческого самоуправления, контактах и инициативах.</w:t>
      </w:r>
    </w:p>
    <w:p w14:paraId="07C72408" w14:textId="77777777" w:rsidR="003E5CAA" w:rsidRPr="003E5CAA" w:rsidRDefault="003E5CAA" w:rsidP="003E5CAA">
      <w:pPr>
        <w:rPr>
          <w:rFonts w:ascii="Times New Roman" w:hAnsi="Times New Roman" w:cs="Times New Roman"/>
          <w:sz w:val="28"/>
          <w:szCs w:val="28"/>
        </w:rPr>
      </w:pPr>
    </w:p>
    <w:p w14:paraId="7DBE00F9" w14:textId="29DAB3FB" w:rsidR="003E5CAA" w:rsidRPr="001260DD" w:rsidRDefault="003E5CAA" w:rsidP="003E5CAA">
      <w:pPr>
        <w:rPr>
          <w:rFonts w:ascii="Times New Roman" w:hAnsi="Times New Roman" w:cs="Times New Roman"/>
          <w:sz w:val="28"/>
          <w:szCs w:val="28"/>
          <w:u w:val="single"/>
        </w:rPr>
      </w:pPr>
      <w:r w:rsidRPr="001260DD">
        <w:rPr>
          <w:rFonts w:ascii="Times New Roman" w:hAnsi="Times New Roman" w:cs="Times New Roman"/>
          <w:sz w:val="28"/>
          <w:szCs w:val="28"/>
          <w:u w:val="single"/>
        </w:rPr>
        <w:t>Техническая реализация:</w:t>
      </w:r>
    </w:p>
    <w:p w14:paraId="7D3847E4" w14:textId="77777777" w:rsidR="003E5CAA" w:rsidRPr="003E5CAA" w:rsidRDefault="003E5CAA" w:rsidP="003E5CAA">
      <w:pPr>
        <w:rPr>
          <w:rFonts w:ascii="Times New Roman" w:hAnsi="Times New Roman" w:cs="Times New Roman"/>
          <w:sz w:val="28"/>
          <w:szCs w:val="28"/>
        </w:rPr>
      </w:pPr>
      <w:r w:rsidRPr="003E5CAA">
        <w:rPr>
          <w:rFonts w:ascii="Times New Roman" w:hAnsi="Times New Roman" w:cs="Times New Roman"/>
          <w:sz w:val="28"/>
          <w:szCs w:val="28"/>
        </w:rPr>
        <w:t>Проект реализован с использованием классического стека веб-технологий:</w:t>
      </w:r>
    </w:p>
    <w:p w14:paraId="732AE458" w14:textId="18FBB34B" w:rsidR="003E5CAA" w:rsidRPr="003E5CAA" w:rsidRDefault="003E5CAA" w:rsidP="003E5CAA">
      <w:pPr>
        <w:rPr>
          <w:rFonts w:ascii="Times New Roman" w:hAnsi="Times New Roman" w:cs="Times New Roman"/>
          <w:sz w:val="28"/>
          <w:szCs w:val="28"/>
        </w:rPr>
      </w:pPr>
      <w:r w:rsidRPr="003E5CAA">
        <w:rPr>
          <w:rFonts w:ascii="Times New Roman" w:hAnsi="Times New Roman" w:cs="Times New Roman"/>
          <w:sz w:val="28"/>
          <w:szCs w:val="28"/>
        </w:rPr>
        <w:t>HTML5 — для создания семантической и логической структуры всех 18 страниц сайта.</w:t>
      </w:r>
    </w:p>
    <w:p w14:paraId="4F87012C" w14:textId="1B17B70B" w:rsidR="003E5CAA" w:rsidRPr="003E5CAA" w:rsidRDefault="003E5CAA" w:rsidP="003E5CAA">
      <w:pPr>
        <w:rPr>
          <w:rFonts w:ascii="Times New Roman" w:hAnsi="Times New Roman" w:cs="Times New Roman"/>
          <w:sz w:val="28"/>
          <w:szCs w:val="28"/>
        </w:rPr>
      </w:pPr>
      <w:r w:rsidRPr="003E5CAA">
        <w:rPr>
          <w:rFonts w:ascii="Times New Roman" w:hAnsi="Times New Roman" w:cs="Times New Roman"/>
          <w:sz w:val="28"/>
          <w:szCs w:val="28"/>
        </w:rPr>
        <w:lastRenderedPageBreak/>
        <w:t>CSS3 — для визуального оформления, создания адаптивного и современного интерфейса, обеспечивающего удобство использования на различных устройствах.</w:t>
      </w:r>
    </w:p>
    <w:p w14:paraId="0944E2E8" w14:textId="0476A268" w:rsidR="003E5CAA" w:rsidRDefault="003E5CAA" w:rsidP="003E5CAA">
      <w:pPr>
        <w:rPr>
          <w:rFonts w:ascii="Times New Roman" w:hAnsi="Times New Roman" w:cs="Times New Roman"/>
          <w:sz w:val="28"/>
          <w:szCs w:val="28"/>
        </w:rPr>
      </w:pPr>
      <w:r w:rsidRPr="003E5CAA">
        <w:rPr>
          <w:rFonts w:ascii="Times New Roman" w:hAnsi="Times New Roman" w:cs="Times New Roman"/>
          <w:sz w:val="28"/>
          <w:szCs w:val="28"/>
        </w:rPr>
        <w:t>JavaScript (</w:t>
      </w:r>
      <w:proofErr w:type="spellStart"/>
      <w:r w:rsidRPr="003E5CAA">
        <w:rPr>
          <w:rFonts w:ascii="Times New Roman" w:hAnsi="Times New Roman" w:cs="Times New Roman"/>
          <w:sz w:val="28"/>
          <w:szCs w:val="28"/>
        </w:rPr>
        <w:t>Vanilla</w:t>
      </w:r>
      <w:proofErr w:type="spellEnd"/>
      <w:r w:rsidRPr="003E5CAA">
        <w:rPr>
          <w:rFonts w:ascii="Times New Roman" w:hAnsi="Times New Roman" w:cs="Times New Roman"/>
          <w:sz w:val="28"/>
          <w:szCs w:val="28"/>
        </w:rPr>
        <w:t xml:space="preserve"> JS) — для добавления интерактивности. Ключевая функция, реализованная на JavaScript — это система модальных (всплывающих) окон. Пользователь может открывать дополнительные информационные блоки или окна с деталями, которые затем плавно закрываются, что значительно улучшает навигацию и UX, не перегружая основную страницу.</w:t>
      </w:r>
    </w:p>
    <w:p w14:paraId="325222DF" w14:textId="77777777" w:rsidR="001260DD" w:rsidRDefault="001260DD" w:rsidP="003E5CAA">
      <w:pPr>
        <w:rPr>
          <w:rFonts w:ascii="Times New Roman" w:hAnsi="Times New Roman" w:cs="Times New Roman"/>
          <w:sz w:val="28"/>
          <w:szCs w:val="28"/>
        </w:rPr>
      </w:pPr>
    </w:p>
    <w:p w14:paraId="097FD9F9" w14:textId="29BD0AFB" w:rsidR="001260DD" w:rsidRPr="001260DD" w:rsidRDefault="001260DD" w:rsidP="003E5CAA">
      <w:pPr>
        <w:rPr>
          <w:rFonts w:ascii="Times New Roman" w:hAnsi="Times New Roman" w:cs="Times New Roman"/>
          <w:sz w:val="28"/>
          <w:szCs w:val="28"/>
          <w:u w:val="single"/>
        </w:rPr>
      </w:pPr>
      <w:r w:rsidRPr="001260DD">
        <w:rPr>
          <w:rFonts w:ascii="Times New Roman" w:hAnsi="Times New Roman" w:cs="Times New Roman"/>
          <w:sz w:val="28"/>
          <w:szCs w:val="28"/>
          <w:u w:val="single"/>
        </w:rPr>
        <w:t>Шаги работы:</w:t>
      </w:r>
    </w:p>
    <w:p w14:paraId="7C63CEDE" w14:textId="77777777" w:rsidR="001260DD" w:rsidRPr="001260DD" w:rsidRDefault="001260DD" w:rsidP="001260DD">
      <w:pPr>
        <w:rPr>
          <w:rFonts w:ascii="Times New Roman" w:hAnsi="Times New Roman" w:cs="Times New Roman"/>
          <w:sz w:val="28"/>
          <w:szCs w:val="28"/>
        </w:rPr>
      </w:pPr>
      <w:r w:rsidRPr="001260DD">
        <w:rPr>
          <w:rFonts w:ascii="Times New Roman" w:hAnsi="Times New Roman" w:cs="Times New Roman"/>
          <w:sz w:val="28"/>
          <w:szCs w:val="28"/>
        </w:rPr>
        <w:t>Анализ и постановка задачи</w:t>
      </w:r>
      <w:r w:rsidRPr="001260D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260DD">
        <w:rPr>
          <w:rFonts w:ascii="Times New Roman" w:hAnsi="Times New Roman" w:cs="Times New Roman"/>
          <w:sz w:val="28"/>
          <w:szCs w:val="28"/>
        </w:rPr>
        <w:t> Определение целевой аудитории (студенты ЭМИТ), сбор и структурирование информации о всех внеучебных активностях, президиумах и студсоветах Академии. Формулировка основных целей сайта.</w:t>
      </w:r>
    </w:p>
    <w:p w14:paraId="38EBEE1E" w14:textId="7001D77F" w:rsidR="001260DD" w:rsidRPr="001260DD" w:rsidRDefault="001260DD" w:rsidP="001260DD">
      <w:pPr>
        <w:rPr>
          <w:rFonts w:ascii="Times New Roman" w:hAnsi="Times New Roman" w:cs="Times New Roman"/>
          <w:sz w:val="28"/>
          <w:szCs w:val="28"/>
        </w:rPr>
      </w:pPr>
      <w:r w:rsidRPr="001260DD">
        <w:rPr>
          <w:rFonts w:ascii="Times New Roman" w:hAnsi="Times New Roman" w:cs="Times New Roman"/>
          <w:sz w:val="28"/>
          <w:szCs w:val="28"/>
        </w:rPr>
        <w:t>Проектирование и дизайн</w:t>
      </w:r>
      <w:r>
        <w:rPr>
          <w:rFonts w:ascii="Times New Roman" w:hAnsi="Times New Roman" w:cs="Times New Roman"/>
          <w:sz w:val="28"/>
          <w:szCs w:val="28"/>
        </w:rPr>
        <w:t>, в</w:t>
      </w:r>
      <w:r w:rsidRPr="001260DD">
        <w:rPr>
          <w:rFonts w:ascii="Times New Roman" w:hAnsi="Times New Roman" w:cs="Times New Roman"/>
          <w:sz w:val="28"/>
          <w:szCs w:val="28"/>
        </w:rPr>
        <w:t>изуальное оформление</w:t>
      </w:r>
      <w:r w:rsidR="00124F3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124F3F">
        <w:rPr>
          <w:rFonts w:ascii="Times New Roman" w:hAnsi="Times New Roman" w:cs="Times New Roman"/>
          <w:sz w:val="28"/>
          <w:szCs w:val="28"/>
        </w:rPr>
        <w:t>Веселицкий</w:t>
      </w:r>
      <w:proofErr w:type="spellEnd"/>
      <w:r w:rsidR="00124F3F">
        <w:rPr>
          <w:rFonts w:ascii="Times New Roman" w:hAnsi="Times New Roman" w:cs="Times New Roman"/>
          <w:sz w:val="28"/>
          <w:szCs w:val="28"/>
        </w:rPr>
        <w:t xml:space="preserve"> Дмитрий)</w:t>
      </w:r>
      <w:r w:rsidRPr="001260DD">
        <w:rPr>
          <w:rFonts w:ascii="Times New Roman" w:hAnsi="Times New Roman" w:cs="Times New Roman"/>
          <w:sz w:val="28"/>
          <w:szCs w:val="28"/>
        </w:rPr>
        <w:t>: выбор цветовой палитры, шрифтов, создание макетов в графическом редакторе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="00124F3F">
        <w:rPr>
          <w:rFonts w:ascii="Times New Roman" w:hAnsi="Times New Roman" w:cs="Times New Roman"/>
          <w:sz w:val="28"/>
          <w:szCs w:val="28"/>
        </w:rPr>
        <w:t xml:space="preserve"> всех страниц:</w:t>
      </w:r>
    </w:p>
    <w:p w14:paraId="6C8C18F7" w14:textId="4E386D1C" w:rsidR="001260DD" w:rsidRPr="001260DD" w:rsidRDefault="001260DD" w:rsidP="001260D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9D9751" wp14:editId="78E430A9">
            <wp:extent cx="6065520" cy="4287285"/>
            <wp:effectExtent l="0" t="0" r="0" b="0"/>
            <wp:docPr id="156862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66" t="916" r="18381" b="7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920" cy="4364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704C35" w14:textId="27E0563B" w:rsidR="001260DD" w:rsidRPr="001260DD" w:rsidRDefault="001260DD" w:rsidP="001260DD">
      <w:pPr>
        <w:rPr>
          <w:rFonts w:ascii="Times New Roman" w:hAnsi="Times New Roman" w:cs="Times New Roman"/>
          <w:sz w:val="28"/>
          <w:szCs w:val="28"/>
        </w:rPr>
      </w:pPr>
      <w:r w:rsidRPr="001260DD">
        <w:rPr>
          <w:rFonts w:ascii="Times New Roman" w:hAnsi="Times New Roman" w:cs="Times New Roman"/>
          <w:sz w:val="28"/>
          <w:szCs w:val="28"/>
        </w:rPr>
        <w:lastRenderedPageBreak/>
        <w:t>Верстка и программирование</w:t>
      </w:r>
      <w:r w:rsidR="00124F3F">
        <w:rPr>
          <w:rFonts w:ascii="Times New Roman" w:hAnsi="Times New Roman" w:cs="Times New Roman"/>
          <w:sz w:val="28"/>
          <w:szCs w:val="28"/>
        </w:rPr>
        <w:t xml:space="preserve"> (Бидю-Ермакова Юлия)</w:t>
      </w:r>
      <w:r w:rsidRPr="001260DD">
        <w:rPr>
          <w:rFonts w:ascii="Times New Roman" w:hAnsi="Times New Roman" w:cs="Times New Roman"/>
          <w:sz w:val="28"/>
          <w:szCs w:val="28"/>
        </w:rPr>
        <w:t>:</w:t>
      </w:r>
    </w:p>
    <w:p w14:paraId="17FBBDC2" w14:textId="5FC15F42" w:rsidR="001260DD" w:rsidRPr="001260DD" w:rsidRDefault="001260DD" w:rsidP="001260DD">
      <w:pPr>
        <w:rPr>
          <w:rFonts w:ascii="Times New Roman" w:hAnsi="Times New Roman" w:cs="Times New Roman"/>
          <w:sz w:val="28"/>
          <w:szCs w:val="28"/>
        </w:rPr>
      </w:pPr>
      <w:r w:rsidRPr="001260DD">
        <w:rPr>
          <w:rFonts w:ascii="Times New Roman" w:hAnsi="Times New Roman" w:cs="Times New Roman"/>
          <w:sz w:val="28"/>
          <w:szCs w:val="28"/>
        </w:rPr>
        <w:t>HTML-разметка: Создание семантической и валидной структуры для каждой страницы.</w:t>
      </w:r>
    </w:p>
    <w:p w14:paraId="16D84373" w14:textId="77777777" w:rsidR="001260DD" w:rsidRDefault="001260DD" w:rsidP="001260DD">
      <w:pPr>
        <w:rPr>
          <w:rFonts w:ascii="Times New Roman" w:hAnsi="Times New Roman" w:cs="Times New Roman"/>
          <w:noProof/>
          <w:sz w:val="28"/>
          <w:szCs w:val="28"/>
        </w:rPr>
      </w:pPr>
      <w:r w:rsidRPr="001260DD">
        <w:rPr>
          <w:rFonts w:ascii="Times New Roman" w:hAnsi="Times New Roman" w:cs="Times New Roman"/>
          <w:sz w:val="28"/>
          <w:szCs w:val="28"/>
        </w:rPr>
        <w:t xml:space="preserve">Стилизация (CSS): Реализация адаптивного дизайна и визуальных эффектов </w:t>
      </w:r>
      <w:r w:rsidRPr="001260D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hover</w:t>
      </w:r>
      <w:r w:rsidRPr="001260D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изменение при наведении) </w:t>
      </w:r>
      <w:r w:rsidRPr="001260DD">
        <w:rPr>
          <w:rFonts w:ascii="Times New Roman" w:hAnsi="Times New Roman" w:cs="Times New Roman"/>
          <w:sz w:val="28"/>
          <w:szCs w:val="28"/>
        </w:rPr>
        <w:t>согласно макетам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F4A6255" w14:textId="01A04343" w:rsidR="001260DD" w:rsidRPr="001260DD" w:rsidRDefault="001260DD" w:rsidP="001260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ABDB9C" wp14:editId="121B0E91">
            <wp:extent cx="5928360" cy="2956560"/>
            <wp:effectExtent l="0" t="0" r="0" b="0"/>
            <wp:docPr id="7343921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64" b="5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51FD3" w14:textId="3D32CD7A" w:rsidR="001260DD" w:rsidRDefault="001260DD" w:rsidP="001260DD">
      <w:pPr>
        <w:rPr>
          <w:rFonts w:ascii="Times New Roman" w:hAnsi="Times New Roman" w:cs="Times New Roman"/>
          <w:sz w:val="28"/>
          <w:szCs w:val="28"/>
        </w:rPr>
      </w:pPr>
      <w:r w:rsidRPr="001260DD">
        <w:rPr>
          <w:rFonts w:ascii="Times New Roman" w:hAnsi="Times New Roman" w:cs="Times New Roman"/>
          <w:sz w:val="28"/>
          <w:szCs w:val="28"/>
        </w:rPr>
        <w:t xml:space="preserve">Интерактивность (JavaScript): Написание логики для работы модальных окон (открытие/закрытие, блокировка фонового </w:t>
      </w:r>
      <w:proofErr w:type="spellStart"/>
      <w:r w:rsidRPr="001260DD">
        <w:rPr>
          <w:rFonts w:ascii="Times New Roman" w:hAnsi="Times New Roman" w:cs="Times New Roman"/>
          <w:sz w:val="28"/>
          <w:szCs w:val="28"/>
        </w:rPr>
        <w:t>скролла</w:t>
      </w:r>
      <w:proofErr w:type="spellEnd"/>
      <w:r w:rsidRPr="001260D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D4A3DD9" w14:textId="72950B08" w:rsidR="001260DD" w:rsidRPr="001260DD" w:rsidRDefault="001260DD" w:rsidP="001260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F40471" wp14:editId="61018368">
            <wp:extent cx="6309360" cy="3154467"/>
            <wp:effectExtent l="0" t="0" r="0" b="8255"/>
            <wp:docPr id="3941984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" t="5721" r="1408" b="66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011" cy="3157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8A6B4" w14:textId="77777777" w:rsidR="001260DD" w:rsidRPr="001260DD" w:rsidRDefault="001260DD" w:rsidP="00124F3F">
      <w:pPr>
        <w:rPr>
          <w:rFonts w:ascii="Times New Roman" w:hAnsi="Times New Roman" w:cs="Times New Roman"/>
          <w:sz w:val="28"/>
          <w:szCs w:val="28"/>
        </w:rPr>
      </w:pPr>
      <w:r w:rsidRPr="001260DD">
        <w:rPr>
          <w:rFonts w:ascii="Times New Roman" w:hAnsi="Times New Roman" w:cs="Times New Roman"/>
          <w:sz w:val="28"/>
          <w:szCs w:val="28"/>
        </w:rPr>
        <w:t>Наполнение и публикация: Загрузка окончательного текстового и графического контента на все страницы</w:t>
      </w:r>
    </w:p>
    <w:p w14:paraId="32C1A3AA" w14:textId="77777777" w:rsidR="003E5CAA" w:rsidRPr="003E5CAA" w:rsidRDefault="003E5CAA" w:rsidP="003E5CAA">
      <w:pPr>
        <w:rPr>
          <w:rFonts w:ascii="Times New Roman" w:hAnsi="Times New Roman" w:cs="Times New Roman"/>
          <w:sz w:val="28"/>
          <w:szCs w:val="28"/>
        </w:rPr>
      </w:pPr>
    </w:p>
    <w:p w14:paraId="49B0923D" w14:textId="77777777" w:rsidR="003E5CAA" w:rsidRDefault="003E5CAA" w:rsidP="003E5CAA">
      <w:pPr>
        <w:rPr>
          <w:rFonts w:ascii="Times New Roman" w:hAnsi="Times New Roman" w:cs="Times New Roman"/>
          <w:sz w:val="28"/>
          <w:szCs w:val="28"/>
        </w:rPr>
      </w:pPr>
      <w:r w:rsidRPr="003E5CAA">
        <w:rPr>
          <w:rFonts w:ascii="Times New Roman" w:hAnsi="Times New Roman" w:cs="Times New Roman"/>
          <w:sz w:val="28"/>
          <w:szCs w:val="28"/>
        </w:rPr>
        <w:lastRenderedPageBreak/>
        <w:t>Сайт представляет собой законченный, полностью функциональный продукт, сочетающий в себе четкую структуру, актуальный контент и интерактивные элементы для максимального удобства студентов.</w:t>
      </w:r>
    </w:p>
    <w:p w14:paraId="0B9DF7FB" w14:textId="77777777" w:rsidR="003E5CAA" w:rsidRDefault="003E5CAA" w:rsidP="003E5CAA">
      <w:pPr>
        <w:rPr>
          <w:rFonts w:ascii="Times New Roman" w:hAnsi="Times New Roman" w:cs="Times New Roman"/>
          <w:sz w:val="28"/>
          <w:szCs w:val="28"/>
        </w:rPr>
      </w:pPr>
    </w:p>
    <w:p w14:paraId="654504D7" w14:textId="33F018C7" w:rsidR="00124F3F" w:rsidRPr="00124F3F" w:rsidRDefault="00124F3F" w:rsidP="003E5CAA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>Страница «О чем идет речь</w:t>
      </w:r>
      <w:r w:rsidRPr="00124F3F">
        <w:rPr>
          <w:rFonts w:ascii="Times New Roman" w:hAnsi="Times New Roman" w:cs="Times New Roman"/>
          <w:noProof/>
          <w:sz w:val="28"/>
          <w:szCs w:val="28"/>
        </w:rPr>
        <w:t>?</w:t>
      </w:r>
      <w:r>
        <w:rPr>
          <w:rFonts w:ascii="Times New Roman" w:hAnsi="Times New Roman" w:cs="Times New Roman"/>
          <w:noProof/>
          <w:sz w:val="28"/>
          <w:szCs w:val="28"/>
        </w:rPr>
        <w:t xml:space="preserve">» </w:t>
      </w:r>
      <w:r w:rsidRPr="00124F3F">
        <w:rPr>
          <w:rFonts w:ascii="Times New Roman" w:hAnsi="Times New Roman" w:cs="Times New Roman"/>
          <w:noProof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start/about)</w:t>
      </w:r>
      <w:r w:rsidRPr="00124F3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noProof/>
          <w:sz w:val="28"/>
          <w:szCs w:val="28"/>
        </w:rPr>
        <w:t>классы</w:t>
      </w:r>
      <w:r w:rsidRPr="00124F3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h</w:t>
      </w:r>
      <w:r w:rsidRPr="00124F3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1,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text</w:t>
      </w:r>
      <w:r w:rsidRPr="00124F3F">
        <w:rPr>
          <w:rFonts w:ascii="Times New Roman" w:hAnsi="Times New Roman" w:cs="Times New Roman"/>
          <w:noProof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block</w:t>
      </w:r>
      <w:r w:rsidRPr="00124F3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rectangle</w:t>
      </w:r>
    </w:p>
    <w:p w14:paraId="166AC3FD" w14:textId="1CF36CAD" w:rsidR="00124F3F" w:rsidRPr="00124F3F" w:rsidRDefault="00124F3F" w:rsidP="003E5C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D17465" wp14:editId="2A854896">
            <wp:extent cx="6217920" cy="3140929"/>
            <wp:effectExtent l="0" t="0" r="0" b="2540"/>
            <wp:docPr id="64459848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77" b="5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075" cy="3145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588B76" w14:textId="77777777" w:rsidR="006B208C" w:rsidRDefault="006B208C" w:rsidP="003E5CA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43481A" w14:textId="13FB5E2C" w:rsidR="00124F3F" w:rsidRPr="00124F3F" w:rsidRDefault="00124F3F" w:rsidP="003E5C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Страница</w:t>
      </w:r>
      <w:r w:rsidRPr="00124F3F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Студенческий</w:t>
      </w:r>
      <w:r w:rsidRPr="00124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спортивный</w:t>
      </w:r>
      <w:r w:rsidRPr="00124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клуб</w:t>
      </w:r>
      <w:r w:rsidRPr="00124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Академии</w:t>
      </w:r>
      <w:r w:rsidRPr="00124F3F">
        <w:rPr>
          <w:rFonts w:ascii="Times New Roman" w:hAnsi="Times New Roman" w:cs="Times New Roman"/>
          <w:sz w:val="28"/>
          <w:szCs w:val="28"/>
          <w:lang w:val="en-US"/>
        </w:rPr>
        <w:t>» (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124F3F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ska)</w:t>
      </w:r>
      <w:r w:rsidRPr="00124F3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классы</w:t>
      </w:r>
      <w:r w:rsidRPr="00124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124F3F">
        <w:rPr>
          <w:rFonts w:ascii="Times New Roman" w:hAnsi="Times New Roman" w:cs="Times New Roman"/>
          <w:sz w:val="28"/>
          <w:szCs w:val="28"/>
          <w:lang w:val="en-US"/>
        </w:rPr>
        <w:t xml:space="preserve">1, 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124F3F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block</w:t>
      </w:r>
      <w:r w:rsidRPr="00124F3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rectangle</w:t>
      </w:r>
      <w:r w:rsidRPr="00124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124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124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124F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hover</w:t>
      </w:r>
      <w:r w:rsidRPr="00124F3F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эффектом</w:t>
      </w:r>
      <w:r w:rsidRPr="00124F3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>
        <w:rPr>
          <w:rFonts w:ascii="Times New Roman" w:hAnsi="Times New Roman" w:cs="Times New Roman"/>
          <w:sz w:val="28"/>
          <w:szCs w:val="28"/>
        </w:rPr>
        <w:t>отображение</w:t>
      </w:r>
      <w:r w:rsidRPr="00124F3F">
        <w:rPr>
          <w:rFonts w:ascii="Times New Roman" w:hAnsi="Times New Roman" w:cs="Times New Roman"/>
          <w:sz w:val="28"/>
          <w:szCs w:val="28"/>
          <w:lang w:val="en-US"/>
        </w:rPr>
        <w:t xml:space="preserve"> &gt;</w:t>
      </w:r>
      <w:proofErr w:type="gramEnd"/>
      <w:r w:rsidRPr="00124F3F">
        <w:rPr>
          <w:rFonts w:ascii="Times New Roman" w:hAnsi="Times New Roman" w:cs="Times New Roman"/>
          <w:sz w:val="28"/>
          <w:szCs w:val="28"/>
          <w:lang w:val="en-US"/>
        </w:rPr>
        <w:t>&gt;&gt;):</w:t>
      </w:r>
    </w:p>
    <w:p w14:paraId="0ABB6AD9" w14:textId="0AD075C9" w:rsidR="00124F3F" w:rsidRPr="00124F3F" w:rsidRDefault="00124F3F" w:rsidP="003E5C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06B801F" wp14:editId="2A399F08">
            <wp:extent cx="6316615" cy="3223260"/>
            <wp:effectExtent l="0" t="0" r="8255" b="0"/>
            <wp:docPr id="54608589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61" b="5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9658" cy="3224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CD958B" w14:textId="0DEEF374" w:rsidR="006B208C" w:rsidRPr="006B208C" w:rsidRDefault="00124F3F" w:rsidP="003E5CA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Страница</w:t>
      </w:r>
      <w:r w:rsidRPr="00124F3F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Образовательные</w:t>
      </w:r>
      <w:r w:rsidRPr="00124F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проекты</w:t>
      </w:r>
      <w:r w:rsidRPr="00124F3F">
        <w:rPr>
          <w:rFonts w:ascii="Times New Roman" w:hAnsi="Times New Roman" w:cs="Times New Roman"/>
          <w:sz w:val="28"/>
          <w:szCs w:val="28"/>
        </w:rPr>
        <w:t>» (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 w:rsidRPr="00124F3F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6B208C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124F3F"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obrazproekt</w:t>
      </w:r>
      <w:proofErr w:type="spellEnd"/>
      <w:r w:rsidRPr="00124F3F">
        <w:rPr>
          <w:rFonts w:ascii="Times New Roman" w:hAnsi="Times New Roman" w:cs="Times New Roman"/>
          <w:sz w:val="28"/>
          <w:szCs w:val="28"/>
        </w:rPr>
        <w:t xml:space="preserve">): </w:t>
      </w:r>
      <w:r>
        <w:rPr>
          <w:rFonts w:ascii="Times New Roman" w:hAnsi="Times New Roman" w:cs="Times New Roman"/>
          <w:sz w:val="28"/>
          <w:szCs w:val="28"/>
        </w:rPr>
        <w:t>классы</w:t>
      </w:r>
      <w:r w:rsidRPr="00124F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124F3F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 w:rsidRPr="00124F3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block</w:t>
      </w:r>
      <w:r w:rsidRPr="00124F3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rectangle</w:t>
      </w:r>
      <w:r w:rsidRPr="00124F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124F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hover</w:t>
      </w:r>
      <w:r w:rsidRPr="00124F3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эффектом</w:t>
      </w:r>
      <w:r w:rsidRPr="00124F3F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наложение</w:t>
      </w:r>
      <w:r w:rsidRPr="00124F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красного</w:t>
      </w:r>
      <w:r w:rsidRPr="00124F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цвета с прозрачностью 0.95 и отображением текста поверх):</w:t>
      </w:r>
    </w:p>
    <w:p w14:paraId="651D25A2" w14:textId="4A853EF8" w:rsidR="00124F3F" w:rsidRPr="00124F3F" w:rsidRDefault="006B208C" w:rsidP="003E5C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6236C1" wp14:editId="38EB00AA">
            <wp:extent cx="6228530" cy="3162300"/>
            <wp:effectExtent l="0" t="0" r="1270" b="0"/>
            <wp:docPr id="5311149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48" b="5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2356" cy="3164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24F3F" w:rsidRPr="00124F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765E6"/>
    <w:multiLevelType w:val="multilevel"/>
    <w:tmpl w:val="05E21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3616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CAA"/>
    <w:rsid w:val="00124F3F"/>
    <w:rsid w:val="001260DD"/>
    <w:rsid w:val="003E5CAA"/>
    <w:rsid w:val="006B208C"/>
    <w:rsid w:val="007F4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4B9FE"/>
  <w15:chartTrackingRefBased/>
  <w15:docId w15:val="{FBB66C1D-2EA9-4E42-890C-741EDD043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5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5C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5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5C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5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5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5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5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5C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5C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5C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5C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5C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5C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5C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5C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5C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5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5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5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5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5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5C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5C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5C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5C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5C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E5C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Бидю-Ермакова</dc:creator>
  <cp:keywords/>
  <dc:description/>
  <cp:lastModifiedBy>Юлия Бидю-Ермакова</cp:lastModifiedBy>
  <cp:revision>1</cp:revision>
  <dcterms:created xsi:type="dcterms:W3CDTF">2025-12-18T08:45:00Z</dcterms:created>
  <dcterms:modified xsi:type="dcterms:W3CDTF">2025-12-18T09:19:00Z</dcterms:modified>
</cp:coreProperties>
</file>