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AC7A" w14:textId="6C4EFF64" w:rsidR="009A484C" w:rsidRPr="00F62116" w:rsidRDefault="009A484C" w:rsidP="00FA6CDC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F62116">
        <w:rPr>
          <w:rFonts w:ascii="Arial" w:hAnsi="Arial" w:cs="Arial"/>
          <w:b/>
          <w:bCs/>
          <w:color w:val="000000" w:themeColor="text1"/>
          <w:sz w:val="32"/>
          <w:szCs w:val="32"/>
        </w:rPr>
        <w:t>Julia Szymanski</w:t>
      </w:r>
    </w:p>
    <w:p w14:paraId="78FF7C4A" w14:textId="77777777" w:rsidR="009A484C" w:rsidRPr="00F62116" w:rsidRDefault="009A484C" w:rsidP="009A484C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>Software Engineer</w:t>
      </w:r>
    </w:p>
    <w:p w14:paraId="7C501705" w14:textId="2C32D1E3" w:rsidR="009A484C" w:rsidRPr="00F62116" w:rsidRDefault="009A484C" w:rsidP="009A484C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>Atlanta, GA | (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</w:rPr>
        <w:t>510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</w:rPr>
        <w:t>552-8656</w:t>
      </w:r>
    </w:p>
    <w:p w14:paraId="279009A3" w14:textId="5ADC0E32" w:rsidR="009A484C" w:rsidRPr="00F62116" w:rsidRDefault="007D76B4" w:rsidP="009A484C">
      <w:pPr>
        <w:pStyle w:val="NormalWeb"/>
        <w:spacing w:before="0" w:beforeAutospacing="0" w:after="60" w:afterAutospacing="0"/>
        <w:jc w:val="center"/>
        <w:rPr>
          <w:color w:val="000000" w:themeColor="text1"/>
        </w:rPr>
      </w:pPr>
      <w:hyperlink r:id="rId6" w:history="1">
        <w:r w:rsidR="00EE5A55" w:rsidRPr="00F62116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github.com/julszymanski</w:t>
        </w:r>
      </w:hyperlink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hyperlink r:id="rId7" w:history="1">
        <w:r w:rsidR="00EE5A55" w:rsidRPr="00F62116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linkedin.com/in/julszymanski</w:t>
        </w:r>
      </w:hyperlink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hyperlink r:id="rId8" w:history="1">
        <w:r w:rsidR="00EE5A55" w:rsidRPr="00F62116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julszymanski@gmail.com</w:t>
        </w:r>
      </w:hyperlink>
    </w:p>
    <w:p w14:paraId="70DCF319" w14:textId="46EB131A" w:rsidR="00EE5A55" w:rsidRPr="00F62116" w:rsidRDefault="00FA6CDC" w:rsidP="00EE5A55">
      <w:pPr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Published s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cientist with research experience in the molecular diagnostics </w:t>
      </w:r>
      <w:r w:rsidR="00315E94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field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inspired by</w:t>
      </w:r>
      <w:r w:rsidR="00346169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computer science applications</w:t>
      </w:r>
      <w:r w:rsidR="00346169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automate data analysis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346169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C624D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I’m a </w:t>
      </w:r>
      <w:r w:rsidR="00DE3A8E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passionate </w:t>
      </w:r>
      <w:r w:rsidR="00BC624D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ull Stack Software Developer</w:t>
      </w:r>
      <w:r w:rsidR="00BC624D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looking to jumpstart </w:t>
      </w:r>
      <w:r w:rsidR="00204D27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grow </w:t>
      </w:r>
      <w:r w:rsidR="00BC624D"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career in software development.</w:t>
      </w:r>
    </w:p>
    <w:p w14:paraId="1BDA5E0A" w14:textId="77777777" w:rsidR="009A484C" w:rsidRPr="00F62116" w:rsidRDefault="009A484C" w:rsidP="009A484C">
      <w:pPr>
        <w:pStyle w:val="NormalWeb"/>
        <w:spacing w:before="12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>Software Development Skills</w:t>
      </w:r>
    </w:p>
    <w:p w14:paraId="2356658C" w14:textId="77777777" w:rsidR="009A484C" w:rsidRPr="00F62116" w:rsidRDefault="009A484C" w:rsidP="009A484C">
      <w:pPr>
        <w:pStyle w:val="NormalWeb"/>
        <w:numPr>
          <w:ilvl w:val="0"/>
          <w:numId w:val="20"/>
        </w:numPr>
        <w:spacing w:before="0" w:beforeAutospacing="0" w:after="0" w:afterAutospacing="0"/>
        <w:ind w:left="6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Debugging, JavaScript, Python, Node.js, React, Express, Redux, RESTful API, PostgreSQL, </w:t>
      </w:r>
      <w:proofErr w:type="spellStart"/>
      <w:r w:rsidRPr="00F62116">
        <w:rPr>
          <w:rFonts w:ascii="Arial" w:hAnsi="Arial" w:cs="Arial"/>
          <w:color w:val="000000" w:themeColor="text1"/>
          <w:sz w:val="20"/>
          <w:szCs w:val="20"/>
        </w:rPr>
        <w:t>Sequelize</w:t>
      </w:r>
      <w:proofErr w:type="spellEnd"/>
      <w:r w:rsidRPr="00F62116">
        <w:rPr>
          <w:rFonts w:ascii="Arial" w:hAnsi="Arial" w:cs="Arial"/>
          <w:color w:val="000000" w:themeColor="text1"/>
          <w:sz w:val="20"/>
          <w:szCs w:val="20"/>
        </w:rPr>
        <w:t>, Bootstrap, Flexbox AWS, React Native, HTML, CSS</w:t>
      </w:r>
    </w:p>
    <w:p w14:paraId="44828360" w14:textId="77777777" w:rsidR="009A484C" w:rsidRPr="00F62116" w:rsidRDefault="009A484C" w:rsidP="009A484C">
      <w:pPr>
        <w:pStyle w:val="NormalWeb"/>
        <w:spacing w:before="12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>Education</w:t>
      </w:r>
    </w:p>
    <w:p w14:paraId="5DF6D9B5" w14:textId="63E0903D" w:rsidR="009A484C" w:rsidRPr="00F62116" w:rsidRDefault="009A484C" w:rsidP="009A484C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F62116">
        <w:rPr>
          <w:rFonts w:ascii="Arial" w:hAnsi="Arial" w:cs="Arial"/>
          <w:color w:val="000000" w:themeColor="text1"/>
          <w:sz w:val="20"/>
          <w:szCs w:val="20"/>
        </w:rPr>
        <w:t>DigitalCrafts</w:t>
      </w:r>
      <w:proofErr w:type="spellEnd"/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| Certificate in Software Engineering | Atlanta, GA</w:t>
      </w:r>
      <w:r w:rsidRP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ab/>
      </w:r>
      <w:r w:rsidRPr="00F62116">
        <w:rPr>
          <w:rFonts w:ascii="Arial" w:hAnsi="Arial" w:cs="Arial"/>
          <w:color w:val="000000" w:themeColor="text1"/>
          <w:sz w:val="20"/>
          <w:szCs w:val="20"/>
        </w:rPr>
        <w:t>J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</w:rPr>
        <w:t>une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2019 – </w:t>
      </w:r>
      <w:r w:rsidR="00EE5A55" w:rsidRPr="00F62116">
        <w:rPr>
          <w:rFonts w:ascii="Arial" w:hAnsi="Arial" w:cs="Arial"/>
          <w:color w:val="000000" w:themeColor="text1"/>
          <w:sz w:val="20"/>
          <w:szCs w:val="20"/>
        </w:rPr>
        <w:t>December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2019</w:t>
      </w:r>
    </w:p>
    <w:p w14:paraId="620ADACE" w14:textId="090CCE99" w:rsidR="009A484C" w:rsidRDefault="009A484C" w:rsidP="009A484C">
      <w:pPr>
        <w:pStyle w:val="NormalWeb"/>
        <w:numPr>
          <w:ilvl w:val="0"/>
          <w:numId w:val="21"/>
        </w:numPr>
        <w:spacing w:before="0" w:beforeAutospacing="0" w:after="0" w:afterAutospacing="0"/>
        <w:ind w:left="63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>Software engineering training program covering full-stack development including, but not limited to JavaScript, Python, including an emphasis on cutting-edge frameworks like React/Redux and server-side technologies including Node.js, Express, and PostgreSQL.</w:t>
      </w:r>
    </w:p>
    <w:p w14:paraId="4B5E74CF" w14:textId="01B41001" w:rsidR="007D76B4" w:rsidRDefault="007D76B4" w:rsidP="007D76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73D6B1EE" w14:textId="1A6BF410" w:rsidR="007D76B4" w:rsidRPr="00F62116" w:rsidRDefault="007D76B4" w:rsidP="007D76B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DFSS Six Sigma Certification | San Diego,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October 2020 – November 2020</w:t>
      </w:r>
    </w:p>
    <w:p w14:paraId="6A9CDC7A" w14:textId="77777777" w:rsidR="00EE5A55" w:rsidRPr="00F62116" w:rsidRDefault="00EE5A55" w:rsidP="00EE5A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3EBAAD45" w14:textId="6D3C36CA" w:rsidR="00EE5A55" w:rsidRPr="00F62116" w:rsidRDefault="00EE5A55" w:rsidP="009A484C">
      <w:pPr>
        <w:pStyle w:val="NormalWeb"/>
        <w:spacing w:before="6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>University of California, San Diego</w:t>
      </w:r>
      <w:r w:rsidR="00FA6CDC" w:rsidRPr="00F62116">
        <w:rPr>
          <w:rFonts w:ascii="Arial" w:hAnsi="Arial" w:cs="Arial"/>
          <w:color w:val="000000" w:themeColor="text1"/>
          <w:sz w:val="20"/>
          <w:szCs w:val="20"/>
        </w:rPr>
        <w:t xml:space="preserve"> (UCSD)</w:t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| B.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>S</w:t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. in 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>Biochemistry &amp; Cell Biology</w:t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>La Jolla, CA</w:t>
      </w:r>
      <w:r w:rsidR="009A484C" w:rsidRP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ab/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20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>10</w:t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– Ma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>rch</w:t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201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>4</w:t>
      </w:r>
    </w:p>
    <w:p w14:paraId="18CCB7CB" w14:textId="1A6EE786" w:rsidR="00FA6CDC" w:rsidRPr="00F62116" w:rsidRDefault="00FA6CDC" w:rsidP="009A484C">
      <w:pPr>
        <w:pStyle w:val="NormalWeb"/>
        <w:spacing w:before="6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>UCSD Extension | Courses in Spanish, French, Portuguese | La Jolla, CA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ab/>
      </w:r>
      <w:r w:rsidRPr="00F62116">
        <w:rPr>
          <w:rFonts w:ascii="Arial" w:hAnsi="Arial" w:cs="Arial"/>
          <w:color w:val="000000" w:themeColor="text1"/>
          <w:sz w:val="20"/>
          <w:szCs w:val="20"/>
        </w:rPr>
        <w:tab/>
      </w:r>
      <w:r w:rsidRPr="00F62116">
        <w:rPr>
          <w:rFonts w:ascii="Arial" w:hAnsi="Arial" w:cs="Arial"/>
          <w:color w:val="000000" w:themeColor="text1"/>
          <w:sz w:val="20"/>
          <w:szCs w:val="20"/>
        </w:rPr>
        <w:tab/>
        <w:t>October 2016 - present</w:t>
      </w:r>
    </w:p>
    <w:p w14:paraId="1D146666" w14:textId="77777777" w:rsidR="009A484C" w:rsidRPr="00F62116" w:rsidRDefault="009A484C" w:rsidP="009A484C">
      <w:pPr>
        <w:pStyle w:val="NormalWeb"/>
        <w:spacing w:before="12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>Software Development Portfolio</w:t>
      </w:r>
    </w:p>
    <w:p w14:paraId="2222ED64" w14:textId="223C83DC" w:rsidR="00827A1E" w:rsidRPr="00F62116" w:rsidRDefault="00827A1E" w:rsidP="00827A1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>Safe Travel Web-App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hyperlink r:id="rId9" w:history="1">
        <w:r w:rsidR="00F62116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https://safetravel.com</w:t>
        </w:r>
      </w:hyperlink>
      <w:r w:rsidR="00645668" w:rsidRPr="00F62116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hyperlink r:id="rId10" w:history="1">
        <w:r w:rsidR="00F62116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https://github.com/safe-travel-webapp</w:t>
        </w:r>
      </w:hyperlink>
      <w:r w:rsidR="00645668" w:rsidRP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ab/>
      </w:r>
      <w:r w:rsid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ab/>
      </w:r>
      <w:r w:rsid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ab/>
      </w:r>
      <w:r w:rsidRPr="00F62116">
        <w:rPr>
          <w:rFonts w:ascii="Arial" w:hAnsi="Arial" w:cs="Arial"/>
          <w:color w:val="000000" w:themeColor="text1"/>
          <w:sz w:val="20"/>
          <w:szCs w:val="20"/>
        </w:rPr>
        <w:t>August 2021</w:t>
      </w:r>
    </w:p>
    <w:p w14:paraId="30F9CF06" w14:textId="77777777" w:rsidR="00827A1E" w:rsidRPr="00F62116" w:rsidRDefault="00827A1E" w:rsidP="00827A1E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Lead development efforts for an informative website </w:t>
      </w:r>
      <w:r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providing location specific details about travel restrictions, vaccination rates, covid cases, and more.</w:t>
      </w:r>
    </w:p>
    <w:p w14:paraId="7A87EDC5" w14:textId="0C6A5D96" w:rsidR="00827A1E" w:rsidRPr="00F62116" w:rsidRDefault="00827A1E" w:rsidP="00827A1E">
      <w:pPr>
        <w:pStyle w:val="NormalWeb"/>
        <w:numPr>
          <w:ilvl w:val="0"/>
          <w:numId w:val="22"/>
        </w:numPr>
        <w:spacing w:before="0" w:beforeAutospacing="0" w:after="0" w:afterAutospacing="0"/>
        <w:ind w:left="69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>Used AJAX to call several APIs and Chart.js to graph</w:t>
      </w:r>
      <w:r w:rsidR="00645668" w:rsidRPr="00F62116">
        <w:rPr>
          <w:rFonts w:ascii="Arial" w:hAnsi="Arial" w:cs="Arial"/>
          <w:color w:val="000000" w:themeColor="text1"/>
          <w:sz w:val="20"/>
          <w:szCs w:val="20"/>
        </w:rPr>
        <w:t xml:space="preserve"> and display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quantitative API data</w:t>
      </w:r>
    </w:p>
    <w:p w14:paraId="4BB9A18A" w14:textId="27DB46EC" w:rsidR="00827A1E" w:rsidRPr="00F62116" w:rsidRDefault="00827A1E" w:rsidP="00827A1E">
      <w:pPr>
        <w:pStyle w:val="NormalWeb"/>
        <w:spacing w:before="6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Fizzy </w:t>
      </w:r>
      <w:proofErr w:type="spellStart"/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>Fizzy</w:t>
      </w:r>
      <w:proofErr w:type="spellEnd"/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>Bathbombs</w:t>
      </w:r>
      <w:proofErr w:type="spellEnd"/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hyperlink r:id="rId11" w:history="1">
        <w:r w:rsidR="00F62116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https://fizzyfizzybathbombs.com</w:t>
        </w:r>
      </w:hyperlink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| </w:t>
      </w:r>
      <w:hyperlink r:id="rId12" w:history="1">
        <w:r w:rsidR="00F62116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https://github.com/Full-Stack-Project</w:t>
        </w:r>
      </w:hyperlink>
      <w:r w:rsid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ab/>
      </w:r>
      <w:r w:rsid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ab/>
      </w:r>
      <w:r w:rsidRPr="00F62116">
        <w:rPr>
          <w:rFonts w:ascii="Arial" w:hAnsi="Arial" w:cs="Arial"/>
          <w:color w:val="000000" w:themeColor="text1"/>
          <w:sz w:val="20"/>
          <w:szCs w:val="20"/>
        </w:rPr>
        <w:t>May 2021</w:t>
      </w:r>
    </w:p>
    <w:p w14:paraId="2B771874" w14:textId="347AB512" w:rsidR="00827A1E" w:rsidRPr="00F62116" w:rsidRDefault="00827A1E" w:rsidP="00827A1E">
      <w:pPr>
        <w:pStyle w:val="NormalWeb"/>
        <w:numPr>
          <w:ilvl w:val="0"/>
          <w:numId w:val="23"/>
        </w:numPr>
        <w:spacing w:before="0" w:beforeAutospacing="0" w:after="0" w:afterAutospacing="0"/>
        <w:ind w:left="69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>Member of a 4-person development team building an e-commerce site that sells bath products</w:t>
      </w:r>
    </w:p>
    <w:p w14:paraId="54E5BB9D" w14:textId="77777777" w:rsidR="00106D4C" w:rsidRDefault="00827A1E" w:rsidP="00106D4C">
      <w:pPr>
        <w:pStyle w:val="NormalWeb"/>
        <w:numPr>
          <w:ilvl w:val="0"/>
          <w:numId w:val="23"/>
        </w:numPr>
        <w:spacing w:before="0" w:beforeAutospacing="0" w:after="0" w:afterAutospacing="0"/>
        <w:ind w:left="69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Primary responsibility included creating databases with user and product information on PostgreSQL, migrating and seeding tables using </w:t>
      </w:r>
      <w:proofErr w:type="spellStart"/>
      <w:r w:rsidRPr="00F62116">
        <w:rPr>
          <w:rFonts w:ascii="Arial" w:hAnsi="Arial" w:cs="Arial"/>
          <w:color w:val="000000" w:themeColor="text1"/>
          <w:sz w:val="20"/>
          <w:szCs w:val="20"/>
        </w:rPr>
        <w:t>Sequelize</w:t>
      </w:r>
      <w:proofErr w:type="spellEnd"/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, using CRUD to use database information, deployment on </w:t>
      </w:r>
      <w:r w:rsidR="00600058" w:rsidRPr="00F62116">
        <w:rPr>
          <w:rFonts w:ascii="Arial" w:hAnsi="Arial" w:cs="Arial"/>
          <w:color w:val="000000" w:themeColor="text1"/>
          <w:sz w:val="20"/>
          <w:szCs w:val="20"/>
        </w:rPr>
        <w:t>Heroku, utilizing ES6 template engine to welcome logged in users to the catalog page</w:t>
      </w:r>
    </w:p>
    <w:p w14:paraId="673DD4F3" w14:textId="2BD63CC2" w:rsidR="00827A1E" w:rsidRPr="00106D4C" w:rsidRDefault="00827A1E" w:rsidP="00106D4C">
      <w:pPr>
        <w:pStyle w:val="NormalWeb"/>
        <w:numPr>
          <w:ilvl w:val="0"/>
          <w:numId w:val="23"/>
        </w:numPr>
        <w:spacing w:before="0" w:beforeAutospacing="0" w:after="0" w:afterAutospacing="0"/>
        <w:ind w:left="69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106D4C">
        <w:rPr>
          <w:rFonts w:ascii="Arial" w:hAnsi="Arial" w:cs="Arial"/>
          <w:color w:val="000000" w:themeColor="text1"/>
          <w:sz w:val="20"/>
          <w:szCs w:val="20"/>
        </w:rPr>
        <w:t xml:space="preserve">Full-stack project build with Node.js, Express, </w:t>
      </w:r>
      <w:proofErr w:type="spellStart"/>
      <w:r w:rsidRPr="00106D4C">
        <w:rPr>
          <w:rFonts w:ascii="Arial" w:hAnsi="Arial" w:cs="Arial"/>
          <w:color w:val="000000" w:themeColor="text1"/>
          <w:sz w:val="20"/>
          <w:szCs w:val="20"/>
        </w:rPr>
        <w:t>Sequelize</w:t>
      </w:r>
      <w:proofErr w:type="spellEnd"/>
      <w:r w:rsidRPr="00106D4C">
        <w:rPr>
          <w:rFonts w:ascii="Arial" w:hAnsi="Arial" w:cs="Arial"/>
          <w:color w:val="000000" w:themeColor="text1"/>
          <w:sz w:val="20"/>
          <w:szCs w:val="20"/>
        </w:rPr>
        <w:t xml:space="preserve">, PostgreSQL, </w:t>
      </w:r>
      <w:proofErr w:type="spellStart"/>
      <w:r w:rsidRPr="00106D4C">
        <w:rPr>
          <w:rFonts w:ascii="Arial" w:hAnsi="Arial" w:cs="Arial"/>
          <w:color w:val="000000" w:themeColor="text1"/>
          <w:sz w:val="20"/>
          <w:szCs w:val="20"/>
        </w:rPr>
        <w:t>bycrypt</w:t>
      </w:r>
      <w:proofErr w:type="spellEnd"/>
      <w:r w:rsidRPr="00106D4C">
        <w:rPr>
          <w:rFonts w:ascii="Arial" w:hAnsi="Arial" w:cs="Arial"/>
          <w:color w:val="000000" w:themeColor="text1"/>
          <w:sz w:val="20"/>
          <w:szCs w:val="20"/>
        </w:rPr>
        <w:t>, ES6 template engine</w:t>
      </w:r>
    </w:p>
    <w:p w14:paraId="6B9FCE88" w14:textId="1A1A5BF5" w:rsidR="00FA6CDC" w:rsidRPr="00F62116" w:rsidRDefault="009A484C" w:rsidP="009A484C">
      <w:pPr>
        <w:pStyle w:val="NormalWeb"/>
        <w:spacing w:before="120" w:beforeAutospacing="0" w:after="60" w:afterAutospacing="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bCs/>
          <w:color w:val="000000" w:themeColor="text1"/>
          <w:sz w:val="20"/>
          <w:szCs w:val="20"/>
        </w:rPr>
        <w:t>Professional Work Experience</w:t>
      </w:r>
    </w:p>
    <w:p w14:paraId="55A2EF04" w14:textId="6CC328C5" w:rsidR="009A484C" w:rsidRPr="00F62116" w:rsidRDefault="00827A1E" w:rsidP="009A484C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noProof/>
          <w:color w:val="000000" w:themeColor="text1"/>
          <w:sz w:val="20"/>
          <w:szCs w:val="20"/>
        </w:rPr>
        <w:t>Scientist I</w:t>
      </w:r>
      <w:r w:rsidR="00FA6CDC" w:rsidRPr="00F62116">
        <w:rPr>
          <w:rFonts w:ascii="Arial" w:hAnsi="Arial" w:cs="Arial"/>
          <w:b/>
          <w:noProof/>
          <w:color w:val="000000" w:themeColor="text1"/>
          <w:sz w:val="20"/>
          <w:szCs w:val="20"/>
        </w:rPr>
        <w:t>I</w:t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 xml:space="preserve"> | Becton, Dickinson and Company (BD) | San Diego, CA</w:t>
      </w:r>
      <w:r w:rsidR="009A484C" w:rsidRPr="00F62116">
        <w:rPr>
          <w:rStyle w:val="apple-tab-span"/>
          <w:rFonts w:ascii="Arial" w:hAnsi="Arial" w:cs="Arial"/>
          <w:color w:val="000000" w:themeColor="text1"/>
          <w:sz w:val="20"/>
          <w:szCs w:val="20"/>
        </w:rPr>
        <w:tab/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  </w:t>
      </w:r>
      <w:r w:rsidR="00FA6CDC" w:rsidRPr="00F62116">
        <w:rPr>
          <w:rFonts w:ascii="Arial" w:hAnsi="Arial" w:cs="Arial"/>
          <w:color w:val="000000" w:themeColor="text1"/>
          <w:sz w:val="20"/>
          <w:szCs w:val="20"/>
        </w:rPr>
        <w:t>February</w:t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20</w:t>
      </w:r>
      <w:r w:rsidR="00FA6CDC" w:rsidRPr="00F62116">
        <w:rPr>
          <w:rFonts w:ascii="Arial" w:hAnsi="Arial" w:cs="Arial"/>
          <w:color w:val="000000" w:themeColor="text1"/>
          <w:sz w:val="20"/>
          <w:szCs w:val="20"/>
        </w:rPr>
        <w:t>20</w:t>
      </w:r>
      <w:r w:rsidR="009A484C" w:rsidRPr="00F62116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FA6CDC" w:rsidRPr="00F62116">
        <w:rPr>
          <w:rFonts w:ascii="Arial" w:hAnsi="Arial" w:cs="Arial"/>
          <w:color w:val="000000" w:themeColor="text1"/>
          <w:sz w:val="20"/>
          <w:szCs w:val="20"/>
        </w:rPr>
        <w:t>June 2021</w:t>
      </w:r>
    </w:p>
    <w:p w14:paraId="4F242CBC" w14:textId="77777777" w:rsidR="00FA6CDC" w:rsidRPr="00F62116" w:rsidRDefault="00FA6CDC" w:rsidP="00FA6CD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Played an instrumental role in establishing systems and made key contributions to assay design, optimization, and functional assay characterization</w:t>
      </w:r>
    </w:p>
    <w:p w14:paraId="39DDECE7" w14:textId="77777777" w:rsidR="00FA6CDC" w:rsidRPr="00F62116" w:rsidRDefault="00FA6CDC" w:rsidP="00FA6CD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Lead new associate onboarding efforts by providing technical training on contamination control and proprietary isothermal nucleic acid amplification technology</w:t>
      </w:r>
    </w:p>
    <w:p w14:paraId="293A7759" w14:textId="3F383539" w:rsidR="00FA6CDC" w:rsidRPr="00F62116" w:rsidRDefault="00FA6CDC" w:rsidP="00FA6CD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Continuation of work initiated at NAT Diagnostics (acquired by BD in 2020).</w:t>
      </w:r>
    </w:p>
    <w:p w14:paraId="6A5E9596" w14:textId="77777777" w:rsidR="00FA6CDC" w:rsidRPr="00F62116" w:rsidRDefault="00FA6CDC" w:rsidP="00FA6CDC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4EF36F93" w14:textId="65F10699" w:rsidR="00FA6CDC" w:rsidRDefault="00FA6CDC" w:rsidP="00FA6CDC">
      <w:pPr>
        <w:ind w:right="63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noProof/>
          <w:color w:val="000000" w:themeColor="text1"/>
          <w:sz w:val="20"/>
          <w:szCs w:val="20"/>
        </w:rPr>
        <w:t>Research Associate</w:t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 xml:space="preserve"> | NAT Diagnostics, Inc. | San Diego, CA </w:t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ab/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ab/>
      </w:r>
      <w:r w:rsidRPr="00F62116">
        <w:rPr>
          <w:rFonts w:ascii="Arial" w:hAnsi="Arial" w:cs="Arial"/>
          <w:color w:val="000000" w:themeColor="text1"/>
          <w:sz w:val="20"/>
          <w:szCs w:val="20"/>
        </w:rPr>
        <w:t>April 2016 – February 2020</w:t>
      </w:r>
    </w:p>
    <w:p w14:paraId="179B0CAA" w14:textId="24F889B9" w:rsidR="00F62116" w:rsidRDefault="00801605" w:rsidP="008F70E7">
      <w:pPr>
        <w:pStyle w:val="ListParagraph"/>
        <w:numPr>
          <w:ilvl w:val="0"/>
          <w:numId w:val="31"/>
        </w:numPr>
        <w:ind w:right="63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One of eight legacy members of the small </w:t>
      </w:r>
      <w:r w:rsidR="003B530B">
        <w:rPr>
          <w:rFonts w:ascii="Arial" w:hAnsi="Arial" w:cs="Arial"/>
          <w:color w:val="000000" w:themeColor="text1"/>
          <w:sz w:val="20"/>
          <w:szCs w:val="20"/>
        </w:rPr>
        <w:t xml:space="preserve">molecular diagnostics </w:t>
      </w:r>
      <w:r>
        <w:rPr>
          <w:rFonts w:ascii="Arial" w:hAnsi="Arial" w:cs="Arial"/>
          <w:color w:val="000000" w:themeColor="text1"/>
          <w:sz w:val="20"/>
          <w:szCs w:val="20"/>
        </w:rPr>
        <w:t>startup that was acquired by BD in 2020</w:t>
      </w:r>
    </w:p>
    <w:p w14:paraId="5FEC860C" w14:textId="77777777" w:rsidR="00801605" w:rsidRPr="00801605" w:rsidRDefault="00801605" w:rsidP="00801605">
      <w:pPr>
        <w:ind w:right="630"/>
        <w:rPr>
          <w:rFonts w:ascii="Arial" w:hAnsi="Arial" w:cs="Arial"/>
          <w:color w:val="000000" w:themeColor="text1"/>
          <w:sz w:val="20"/>
          <w:szCs w:val="20"/>
        </w:rPr>
      </w:pPr>
    </w:p>
    <w:p w14:paraId="192EBDF8" w14:textId="2505E6EC" w:rsidR="00F62116" w:rsidRDefault="00F62116" w:rsidP="00FA6CDC">
      <w:pPr>
        <w:ind w:right="630"/>
        <w:rPr>
          <w:rFonts w:ascii="Arial" w:hAnsi="Arial" w:cs="Arial"/>
          <w:color w:val="000000" w:themeColor="text1"/>
          <w:sz w:val="20"/>
          <w:szCs w:val="20"/>
        </w:rPr>
      </w:pPr>
      <w:r w:rsidRPr="00F62116">
        <w:rPr>
          <w:rFonts w:ascii="Arial" w:hAnsi="Arial" w:cs="Arial"/>
          <w:b/>
          <w:noProof/>
          <w:color w:val="000000" w:themeColor="text1"/>
          <w:sz w:val="20"/>
          <w:szCs w:val="20"/>
        </w:rPr>
        <w:t>Research Associate</w:t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Batu Biologics, Inc</w:t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 xml:space="preserve"> | </w:t>
      </w:r>
      <w:r w:rsidR="00B248C1">
        <w:rPr>
          <w:rFonts w:ascii="Arial" w:hAnsi="Arial" w:cs="Arial"/>
          <w:noProof/>
          <w:color w:val="000000" w:themeColor="text1"/>
          <w:sz w:val="20"/>
          <w:szCs w:val="20"/>
        </w:rPr>
        <w:t>San Diego</w:t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 xml:space="preserve">, CA </w:t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ab/>
      </w:r>
      <w:r w:rsidRPr="00F62116">
        <w:rPr>
          <w:rFonts w:ascii="Arial" w:hAnsi="Arial" w:cs="Arial"/>
          <w:noProof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February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201</w:t>
      </w:r>
      <w:r>
        <w:rPr>
          <w:rFonts w:ascii="Arial" w:hAnsi="Arial" w:cs="Arial"/>
          <w:color w:val="000000" w:themeColor="text1"/>
          <w:sz w:val="20"/>
          <w:szCs w:val="20"/>
        </w:rPr>
        <w:t>5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>April</w:t>
      </w:r>
      <w:r w:rsidRPr="00F62116">
        <w:rPr>
          <w:rFonts w:ascii="Arial" w:hAnsi="Arial" w:cs="Arial"/>
          <w:color w:val="000000" w:themeColor="text1"/>
          <w:sz w:val="20"/>
          <w:szCs w:val="20"/>
        </w:rPr>
        <w:t xml:space="preserve"> 20</w:t>
      </w:r>
      <w:r>
        <w:rPr>
          <w:rFonts w:ascii="Arial" w:hAnsi="Arial" w:cs="Arial"/>
          <w:color w:val="000000" w:themeColor="text1"/>
          <w:sz w:val="20"/>
          <w:szCs w:val="20"/>
        </w:rPr>
        <w:t>16</w:t>
      </w:r>
    </w:p>
    <w:p w14:paraId="3108C1D1" w14:textId="77777777" w:rsidR="00B248C1" w:rsidRDefault="006A420E" w:rsidP="00B248C1">
      <w:pPr>
        <w:pStyle w:val="ListParagraph"/>
        <w:numPr>
          <w:ilvl w:val="0"/>
          <w:numId w:val="29"/>
        </w:numPr>
        <w:ind w:right="63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Peer reviewed several papers on the efficacy of a cellular vaccine for small cell lung cancer</w:t>
      </w:r>
    </w:p>
    <w:p w14:paraId="0535C54E" w14:textId="38004E03" w:rsidR="00FA6CDC" w:rsidRDefault="00B248C1" w:rsidP="00B248C1">
      <w:pPr>
        <w:pStyle w:val="ListParagraph"/>
        <w:numPr>
          <w:ilvl w:val="0"/>
          <w:numId w:val="29"/>
        </w:numPr>
        <w:ind w:right="630"/>
        <w:rPr>
          <w:rFonts w:ascii="Arial" w:hAnsi="Arial" w:cs="Arial"/>
          <w:color w:val="000000" w:themeColor="text1"/>
          <w:sz w:val="20"/>
          <w:szCs w:val="20"/>
        </w:rPr>
      </w:pPr>
      <w:r w:rsidRPr="00B248C1">
        <w:rPr>
          <w:rFonts w:ascii="Arial" w:hAnsi="Arial" w:cs="Arial"/>
          <w:color w:val="000000" w:themeColor="text1"/>
          <w:sz w:val="20"/>
          <w:szCs w:val="20"/>
        </w:rPr>
        <w:t>Conducted preclinical research toward the development of a cellular cancer vaccine using cell culture and analysis by flow cytometry at Janssen Research and Development (JLABS) in La Jolla</w:t>
      </w:r>
    </w:p>
    <w:p w14:paraId="7EBD8FD2" w14:textId="77777777" w:rsidR="00B248C1" w:rsidRPr="00B248C1" w:rsidRDefault="00B248C1" w:rsidP="00B248C1">
      <w:pPr>
        <w:ind w:right="630"/>
        <w:rPr>
          <w:rFonts w:ascii="Arial" w:hAnsi="Arial" w:cs="Arial"/>
          <w:color w:val="000000" w:themeColor="text1"/>
          <w:sz w:val="20"/>
          <w:szCs w:val="20"/>
        </w:rPr>
      </w:pPr>
    </w:p>
    <w:p w14:paraId="6D2D1E99" w14:textId="77777777" w:rsidR="00FA6CDC" w:rsidRPr="00F62116" w:rsidRDefault="00FA6CDC" w:rsidP="00FA6CDC">
      <w:pPr>
        <w:rPr>
          <w:rFonts w:ascii="Arial" w:eastAsia="Batang" w:hAnsi="Arial" w:cs="Arial"/>
          <w:b/>
          <w:color w:val="000000" w:themeColor="text1"/>
          <w:sz w:val="20"/>
          <w:szCs w:val="20"/>
        </w:rPr>
      </w:pPr>
      <w:r w:rsidRPr="00F62116">
        <w:rPr>
          <w:rFonts w:ascii="Arial" w:eastAsia="Batang" w:hAnsi="Arial" w:cs="Arial"/>
          <w:b/>
          <w:color w:val="000000" w:themeColor="text1"/>
          <w:sz w:val="20"/>
          <w:szCs w:val="20"/>
        </w:rPr>
        <w:t>Publications</w:t>
      </w:r>
    </w:p>
    <w:p w14:paraId="76FBD31B" w14:textId="77777777" w:rsidR="00FA6CDC" w:rsidRPr="00F62116" w:rsidRDefault="00FA6CDC" w:rsidP="00FA6CDC">
      <w:pPr>
        <w:rPr>
          <w:rFonts w:ascii="Arial" w:eastAsia="Batang" w:hAnsi="Arial" w:cs="Arial"/>
          <w:color w:val="000000" w:themeColor="text1"/>
          <w:sz w:val="20"/>
          <w:szCs w:val="20"/>
        </w:rPr>
      </w:pPr>
      <w:r w:rsidRPr="00F62116">
        <w:rPr>
          <w:rFonts w:ascii="Arial" w:eastAsia="Batang" w:hAnsi="Arial" w:cs="Arial"/>
          <w:b/>
          <w:color w:val="000000" w:themeColor="text1"/>
          <w:sz w:val="20"/>
          <w:szCs w:val="20"/>
        </w:rPr>
        <w:tab/>
      </w:r>
      <w:r w:rsidRPr="00F62116">
        <w:rPr>
          <w:rFonts w:ascii="Arial" w:eastAsia="Batang" w:hAnsi="Arial" w:cs="Arial"/>
          <w:color w:val="000000" w:themeColor="text1"/>
          <w:sz w:val="20"/>
          <w:szCs w:val="20"/>
        </w:rPr>
        <w:t>Safety of targeting tumor endothelial cells</w:t>
      </w:r>
    </w:p>
    <w:p w14:paraId="35DEB902" w14:textId="77777777" w:rsidR="00FA6CDC" w:rsidRPr="00F62116" w:rsidRDefault="00FA6CDC" w:rsidP="00FA6CDC">
      <w:pPr>
        <w:ind w:firstLine="720"/>
        <w:rPr>
          <w:rFonts w:ascii="Arial" w:eastAsia="Batang" w:hAnsi="Arial" w:cs="Arial"/>
          <w:color w:val="000000" w:themeColor="text1"/>
          <w:sz w:val="20"/>
          <w:szCs w:val="20"/>
        </w:rPr>
      </w:pPr>
      <w:r w:rsidRPr="00F62116">
        <w:rPr>
          <w:rFonts w:ascii="Arial" w:eastAsia="Batang" w:hAnsi="Arial" w:cs="Arial"/>
          <w:color w:val="000000" w:themeColor="text1"/>
          <w:sz w:val="20"/>
          <w:szCs w:val="20"/>
        </w:rPr>
        <w:t>4/12/2016, Journal of Translational Medicine</w:t>
      </w:r>
    </w:p>
    <w:p w14:paraId="3C6C417E" w14:textId="77777777" w:rsidR="00FA6CDC" w:rsidRPr="00F62116" w:rsidRDefault="00FA6CDC" w:rsidP="00FA6CDC">
      <w:pPr>
        <w:rPr>
          <w:rFonts w:ascii="Arial" w:eastAsia="Batang" w:hAnsi="Arial" w:cs="Arial"/>
          <w:color w:val="000000" w:themeColor="text1"/>
          <w:sz w:val="20"/>
          <w:szCs w:val="20"/>
        </w:rPr>
      </w:pPr>
    </w:p>
    <w:p w14:paraId="2019485B" w14:textId="77777777" w:rsidR="00FA6CDC" w:rsidRPr="00F62116" w:rsidRDefault="00FA6CDC" w:rsidP="00FA6CDC">
      <w:pPr>
        <w:rPr>
          <w:rFonts w:ascii="Arial" w:eastAsia="Batang" w:hAnsi="Arial" w:cs="Arial"/>
          <w:color w:val="000000" w:themeColor="text1"/>
          <w:sz w:val="20"/>
          <w:szCs w:val="20"/>
        </w:rPr>
      </w:pPr>
      <w:r w:rsidRPr="00F62116">
        <w:rPr>
          <w:rFonts w:ascii="Arial" w:eastAsia="Batang" w:hAnsi="Arial" w:cs="Arial"/>
          <w:color w:val="000000" w:themeColor="text1"/>
          <w:sz w:val="20"/>
          <w:szCs w:val="20"/>
        </w:rPr>
        <w:tab/>
        <w:t>Cancer anti-angiogenesis vaccines: Is the tumor vasculature antigenically unique?</w:t>
      </w:r>
    </w:p>
    <w:p w14:paraId="04F98CC6" w14:textId="77777777" w:rsidR="00FA6CDC" w:rsidRPr="00F62116" w:rsidRDefault="00FA6CDC" w:rsidP="00FA6CDC">
      <w:pPr>
        <w:ind w:firstLine="720"/>
        <w:rPr>
          <w:rFonts w:ascii="Arial" w:eastAsia="Batang" w:hAnsi="Arial" w:cs="Arial"/>
          <w:color w:val="000000" w:themeColor="text1"/>
          <w:sz w:val="20"/>
          <w:szCs w:val="20"/>
        </w:rPr>
      </w:pPr>
      <w:r w:rsidRPr="00F62116">
        <w:rPr>
          <w:rFonts w:ascii="Arial" w:eastAsia="Batang" w:hAnsi="Arial" w:cs="Arial"/>
          <w:color w:val="000000" w:themeColor="text1"/>
          <w:sz w:val="20"/>
          <w:szCs w:val="20"/>
        </w:rPr>
        <w:t>10/29/2015, Journal of Translational Medicine</w:t>
      </w:r>
    </w:p>
    <w:p w14:paraId="749A46DE" w14:textId="77777777" w:rsidR="00FA6CDC" w:rsidRPr="00F62116" w:rsidRDefault="00FA6CDC" w:rsidP="00FA6CDC">
      <w:pPr>
        <w:ind w:firstLine="720"/>
        <w:rPr>
          <w:rFonts w:ascii="Arial" w:eastAsia="Batang" w:hAnsi="Arial" w:cs="Arial"/>
          <w:color w:val="000000" w:themeColor="text1"/>
          <w:sz w:val="20"/>
          <w:szCs w:val="20"/>
        </w:rPr>
      </w:pPr>
    </w:p>
    <w:p w14:paraId="5D9DA2AA" w14:textId="77777777" w:rsidR="00FA6CDC" w:rsidRPr="00F62116" w:rsidRDefault="00FA6CDC" w:rsidP="00FA6CDC">
      <w:pPr>
        <w:ind w:left="720"/>
        <w:rPr>
          <w:rFonts w:ascii="Arial" w:eastAsia="Batang" w:hAnsi="Arial" w:cs="Arial"/>
          <w:color w:val="000000" w:themeColor="text1"/>
          <w:sz w:val="20"/>
          <w:szCs w:val="20"/>
        </w:rPr>
      </w:pPr>
      <w:r w:rsidRPr="00F62116">
        <w:rPr>
          <w:rFonts w:ascii="Arial" w:eastAsia="Batang" w:hAnsi="Arial" w:cs="Arial"/>
          <w:color w:val="000000" w:themeColor="text1"/>
          <w:sz w:val="20"/>
          <w:szCs w:val="20"/>
        </w:rPr>
        <w:t xml:space="preserve">Induction of tumor inhibitory anti-angiogenic response through immunization with interferon Gamma primed placental endothelial cells: </w:t>
      </w:r>
      <w:proofErr w:type="spellStart"/>
      <w:r w:rsidRPr="00F62116">
        <w:rPr>
          <w:rFonts w:ascii="Arial" w:eastAsia="Batang" w:hAnsi="Arial" w:cs="Arial"/>
          <w:color w:val="000000" w:themeColor="text1"/>
          <w:sz w:val="20"/>
          <w:szCs w:val="20"/>
        </w:rPr>
        <w:t>ValloVax</w:t>
      </w:r>
      <w:proofErr w:type="spellEnd"/>
      <w:r w:rsidRPr="00F62116">
        <w:rPr>
          <w:rFonts w:ascii="Arial" w:eastAsia="Batang" w:hAnsi="Arial" w:cs="Arial"/>
          <w:color w:val="000000" w:themeColor="text1"/>
          <w:sz w:val="20"/>
          <w:szCs w:val="20"/>
        </w:rPr>
        <w:t>™</w:t>
      </w:r>
    </w:p>
    <w:p w14:paraId="72771472" w14:textId="5D584ADB" w:rsidR="00315E94" w:rsidRPr="00F62116" w:rsidRDefault="00FA6CDC" w:rsidP="00315E94">
      <w:pPr>
        <w:ind w:left="720"/>
        <w:rPr>
          <w:rFonts w:ascii="Arial" w:eastAsia="Batang" w:hAnsi="Arial" w:cs="Arial"/>
          <w:color w:val="000000" w:themeColor="text1"/>
          <w:sz w:val="20"/>
          <w:szCs w:val="20"/>
        </w:rPr>
      </w:pPr>
      <w:r w:rsidRPr="00F62116">
        <w:rPr>
          <w:rFonts w:ascii="Arial" w:eastAsia="Batang" w:hAnsi="Arial" w:cs="Arial"/>
          <w:color w:val="000000" w:themeColor="text1"/>
          <w:sz w:val="20"/>
          <w:szCs w:val="20"/>
        </w:rPr>
        <w:t>3/14/2015, Journal of Translational Medicine</w:t>
      </w:r>
    </w:p>
    <w:sectPr w:rsidR="00315E94" w:rsidRPr="00F62116" w:rsidSect="00492A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A8EBEF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44B56FD"/>
    <w:multiLevelType w:val="multilevel"/>
    <w:tmpl w:val="BB8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112F7"/>
    <w:multiLevelType w:val="multilevel"/>
    <w:tmpl w:val="70C2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02E6D"/>
    <w:multiLevelType w:val="hybridMultilevel"/>
    <w:tmpl w:val="5D84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259E"/>
    <w:multiLevelType w:val="hybridMultilevel"/>
    <w:tmpl w:val="9C30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16C9"/>
    <w:multiLevelType w:val="hybridMultilevel"/>
    <w:tmpl w:val="32AC639A"/>
    <w:lvl w:ilvl="0" w:tplc="2A009DEE"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0075BBF"/>
    <w:multiLevelType w:val="hybridMultilevel"/>
    <w:tmpl w:val="EAD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E4E58"/>
    <w:multiLevelType w:val="multilevel"/>
    <w:tmpl w:val="B4A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1265F"/>
    <w:multiLevelType w:val="hybridMultilevel"/>
    <w:tmpl w:val="6F102F0C"/>
    <w:lvl w:ilvl="0" w:tplc="2A009DEE"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0241613"/>
    <w:multiLevelType w:val="multilevel"/>
    <w:tmpl w:val="0906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A3721"/>
    <w:multiLevelType w:val="hybridMultilevel"/>
    <w:tmpl w:val="7B8A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23EA9"/>
    <w:multiLevelType w:val="multilevel"/>
    <w:tmpl w:val="3B4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C4788"/>
    <w:multiLevelType w:val="multilevel"/>
    <w:tmpl w:val="E496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5C92"/>
    <w:multiLevelType w:val="hybridMultilevel"/>
    <w:tmpl w:val="3B883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11ABE"/>
    <w:multiLevelType w:val="hybridMultilevel"/>
    <w:tmpl w:val="4AB0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423982"/>
    <w:multiLevelType w:val="hybridMultilevel"/>
    <w:tmpl w:val="FB0E0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C00211"/>
    <w:multiLevelType w:val="multilevel"/>
    <w:tmpl w:val="046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E1A13"/>
    <w:multiLevelType w:val="hybridMultilevel"/>
    <w:tmpl w:val="DC928446"/>
    <w:lvl w:ilvl="0" w:tplc="A4A61188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B0620"/>
    <w:multiLevelType w:val="hybridMultilevel"/>
    <w:tmpl w:val="9392DF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FB06245"/>
    <w:multiLevelType w:val="hybridMultilevel"/>
    <w:tmpl w:val="65D40408"/>
    <w:lvl w:ilvl="0" w:tplc="41CEC95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2997"/>
    <w:multiLevelType w:val="hybridMultilevel"/>
    <w:tmpl w:val="2CCC0BB8"/>
    <w:lvl w:ilvl="0" w:tplc="2A009DEE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8F011B"/>
    <w:multiLevelType w:val="hybridMultilevel"/>
    <w:tmpl w:val="42DE9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CD489D"/>
    <w:multiLevelType w:val="hybridMultilevel"/>
    <w:tmpl w:val="C0DA1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F93546"/>
    <w:multiLevelType w:val="hybridMultilevel"/>
    <w:tmpl w:val="457AAE5E"/>
    <w:lvl w:ilvl="0" w:tplc="D63EB5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30649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1"/>
        <w:szCs w:val="21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78C16245"/>
    <w:multiLevelType w:val="hybridMultilevel"/>
    <w:tmpl w:val="79787F3C"/>
    <w:lvl w:ilvl="0" w:tplc="D01C580E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DA416C"/>
    <w:multiLevelType w:val="multilevel"/>
    <w:tmpl w:val="017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D7730"/>
    <w:multiLevelType w:val="hybridMultilevel"/>
    <w:tmpl w:val="D3364C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5"/>
  </w:num>
  <w:num w:numId="7">
    <w:abstractNumId w:val="8"/>
  </w:num>
  <w:num w:numId="8">
    <w:abstractNumId w:val="20"/>
  </w:num>
  <w:num w:numId="9">
    <w:abstractNumId w:val="23"/>
  </w:num>
  <w:num w:numId="10">
    <w:abstractNumId w:val="26"/>
  </w:num>
  <w:num w:numId="11">
    <w:abstractNumId w:val="18"/>
  </w:num>
  <w:num w:numId="12">
    <w:abstractNumId w:val="21"/>
  </w:num>
  <w:num w:numId="13">
    <w:abstractNumId w:val="13"/>
  </w:num>
  <w:num w:numId="14">
    <w:abstractNumId w:val="6"/>
  </w:num>
  <w:num w:numId="15">
    <w:abstractNumId w:val="22"/>
  </w:num>
  <w:num w:numId="16">
    <w:abstractNumId w:val="19"/>
  </w:num>
  <w:num w:numId="17">
    <w:abstractNumId w:val="24"/>
  </w:num>
  <w:num w:numId="18">
    <w:abstractNumId w:val="17"/>
  </w:num>
  <w:num w:numId="19">
    <w:abstractNumId w:val="15"/>
  </w:num>
  <w:num w:numId="20">
    <w:abstractNumId w:val="7"/>
  </w:num>
  <w:num w:numId="21">
    <w:abstractNumId w:val="11"/>
  </w:num>
  <w:num w:numId="22">
    <w:abstractNumId w:val="2"/>
  </w:num>
  <w:num w:numId="23">
    <w:abstractNumId w:val="12"/>
  </w:num>
  <w:num w:numId="24">
    <w:abstractNumId w:val="25"/>
  </w:num>
  <w:num w:numId="25">
    <w:abstractNumId w:val="9"/>
  </w:num>
  <w:num w:numId="26">
    <w:abstractNumId w:val="16"/>
  </w:num>
  <w:num w:numId="27">
    <w:abstractNumId w:val="1"/>
  </w:num>
  <w:num w:numId="28">
    <w:abstractNumId w:val="3"/>
  </w:num>
  <w:num w:numId="29">
    <w:abstractNumId w:val="10"/>
  </w:num>
  <w:num w:numId="30">
    <w:abstractNumId w:val="1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F4"/>
    <w:rsid w:val="000854D2"/>
    <w:rsid w:val="00094474"/>
    <w:rsid w:val="000B7FA8"/>
    <w:rsid w:val="000C5D94"/>
    <w:rsid w:val="00106D4C"/>
    <w:rsid w:val="00114408"/>
    <w:rsid w:val="001404BA"/>
    <w:rsid w:val="001438C9"/>
    <w:rsid w:val="00172114"/>
    <w:rsid w:val="00204D27"/>
    <w:rsid w:val="0027663E"/>
    <w:rsid w:val="002968B0"/>
    <w:rsid w:val="002A48A4"/>
    <w:rsid w:val="002B3AA1"/>
    <w:rsid w:val="002D53F4"/>
    <w:rsid w:val="00305561"/>
    <w:rsid w:val="00315E94"/>
    <w:rsid w:val="00346169"/>
    <w:rsid w:val="00347739"/>
    <w:rsid w:val="003A7FEF"/>
    <w:rsid w:val="003B530B"/>
    <w:rsid w:val="003D31F7"/>
    <w:rsid w:val="003E0F7F"/>
    <w:rsid w:val="00492A21"/>
    <w:rsid w:val="004F5385"/>
    <w:rsid w:val="00531876"/>
    <w:rsid w:val="00567654"/>
    <w:rsid w:val="00600058"/>
    <w:rsid w:val="00640148"/>
    <w:rsid w:val="00645668"/>
    <w:rsid w:val="00691073"/>
    <w:rsid w:val="006A420E"/>
    <w:rsid w:val="006B2E2D"/>
    <w:rsid w:val="0070532D"/>
    <w:rsid w:val="007259B0"/>
    <w:rsid w:val="007848A1"/>
    <w:rsid w:val="007B2259"/>
    <w:rsid w:val="007D76B4"/>
    <w:rsid w:val="00801605"/>
    <w:rsid w:val="0081059C"/>
    <w:rsid w:val="00827A1E"/>
    <w:rsid w:val="00841D71"/>
    <w:rsid w:val="008B037D"/>
    <w:rsid w:val="008D2286"/>
    <w:rsid w:val="00976632"/>
    <w:rsid w:val="009A484C"/>
    <w:rsid w:val="00A558F7"/>
    <w:rsid w:val="00B248C1"/>
    <w:rsid w:val="00B52DF2"/>
    <w:rsid w:val="00BC624D"/>
    <w:rsid w:val="00BD5C37"/>
    <w:rsid w:val="00C93BDE"/>
    <w:rsid w:val="00CE4EB3"/>
    <w:rsid w:val="00D64923"/>
    <w:rsid w:val="00DA24EF"/>
    <w:rsid w:val="00DD3F19"/>
    <w:rsid w:val="00DD7CF7"/>
    <w:rsid w:val="00DE3A8E"/>
    <w:rsid w:val="00ED7649"/>
    <w:rsid w:val="00EE3220"/>
    <w:rsid w:val="00EE5A55"/>
    <w:rsid w:val="00F15DE8"/>
    <w:rsid w:val="00F42D6A"/>
    <w:rsid w:val="00F555A1"/>
    <w:rsid w:val="00F62116"/>
    <w:rsid w:val="00F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86D38"/>
  <w15:docId w15:val="{B69A4512-76A0-4439-B7C0-28A29828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D53F4"/>
    <w:rPr>
      <w:noProof w:val="0"/>
      <w:color w:val="0000FF"/>
      <w:u w:val="single"/>
    </w:rPr>
  </w:style>
  <w:style w:type="paragraph" w:styleId="NoSpacing">
    <w:name w:val="No Spacing"/>
    <w:qFormat/>
    <w:rsid w:val="002D53F4"/>
    <w:pPr>
      <w:suppressAutoHyphens/>
      <w:overflowPunct w:val="0"/>
      <w:autoSpaceDE w:val="0"/>
      <w:autoSpaceDN w:val="0"/>
      <w:adjustRightInd w:val="0"/>
      <w:spacing w:after="0"/>
    </w:pPr>
    <w:rPr>
      <w:rFonts w:ascii="Calibri" w:eastAsia="Times New Roman" w:hAnsi="Calibri" w:cs="Times New Roman"/>
      <w:kern w:val="2"/>
      <w:szCs w:val="20"/>
    </w:rPr>
  </w:style>
  <w:style w:type="paragraph" w:styleId="ListParagraph">
    <w:name w:val="List Paragraph"/>
    <w:basedOn w:val="Normal"/>
    <w:uiPriority w:val="34"/>
    <w:qFormat/>
    <w:rsid w:val="002D53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48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484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A484C"/>
  </w:style>
  <w:style w:type="character" w:styleId="FollowedHyperlink">
    <w:name w:val="FollowedHyperlink"/>
    <w:basedOn w:val="DefaultParagraphFont"/>
    <w:uiPriority w:val="99"/>
    <w:semiHidden/>
    <w:unhideWhenUsed/>
    <w:rsid w:val="00EE5A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szymansk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a-szymanski-3555a7b9/" TargetMode="External"/><Relationship Id="rId12" Type="http://schemas.openxmlformats.org/officeDocument/2006/relationships/hyperlink" Target="https://github.com/Full-Stack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lszymanski/" TargetMode="External"/><Relationship Id="rId11" Type="http://schemas.openxmlformats.org/officeDocument/2006/relationships/hyperlink" Target="https://fizzyfizzybathbombs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pezg3000/safe-travel-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fetravel-s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B1C5C-9CF5-41E5-A6C7-3086217D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Computing and Media Services</dc:creator>
  <cp:lastModifiedBy>Julia Szymanski</cp:lastModifiedBy>
  <cp:revision>4</cp:revision>
  <cp:lastPrinted>2021-10-09T18:21:00Z</cp:lastPrinted>
  <dcterms:created xsi:type="dcterms:W3CDTF">2021-10-09T18:21:00Z</dcterms:created>
  <dcterms:modified xsi:type="dcterms:W3CDTF">2021-10-21T23:46:00Z</dcterms:modified>
</cp:coreProperties>
</file>