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DOC-001</w:t>
      </w:r>
    </w:p>
    <w:p>
      <w:pPr>
        <w:jc w:val="center"/>
      </w:pPr>
      <w:r>
        <w:t>PIAGAM PENDIRIAN PROYEK ILMIAH</w:t>
        <w:br/>
        <w:t>Proyek Teori Ruang Orientasi</w:t>
        <w:br/>
        <w:t>Versi 1.0 - Draft untuk Ratifikasi Manusia</w:t>
        <w:br/>
        <w:t>Canonical Candidate Edition</w:t>
      </w:r>
    </w:p>
    <w:p>
      <w:r>
        <w:br w:type="page"/>
      </w:r>
    </w:p>
    <w:p>
      <w:pPr>
        <w:pStyle w:val="Heading1"/>
        <w:keepNext/>
      </w:pPr>
      <w:r>
        <w:t>COVER SHEET</w:t>
      </w:r>
    </w:p>
    <w:tbl>
      <w:tblPr>
        <w:tblStyle w:val="TableGrid"/>
        <w:tblW w:type="auto" w:w="0"/>
        <w:tblLook w:firstColumn="1" w:firstRow="1" w:lastColumn="0" w:lastRow="0" w:noHBand="0" w:noVBand="1" w:val="04A0"/>
      </w:tblPr>
      <w:tblGrid>
        <w:gridCol w:w="4320"/>
        <w:gridCol w:w="4320"/>
      </w:tblGrid>
      <w:tr>
        <w:trPr>
          <w:tblHeader/>
        </w:trPr>
        <w:tc>
          <w:tcPr>
            <w:tcW w:type="dxa" w:w="4320"/>
          </w:tcPr>
          <w:p>
            <w:r>
              <w:t>Field</w:t>
            </w:r>
          </w:p>
        </w:tc>
        <w:tc>
          <w:tcPr>
            <w:tcW w:type="dxa" w:w="4320"/>
          </w:tcPr>
          <w:p>
            <w:r>
              <w:t>Value</w:t>
            </w:r>
          </w:p>
        </w:tc>
      </w:tr>
      <w:tr>
        <w:tc>
          <w:tcPr>
            <w:tcW w:type="dxa" w:w="4320"/>
          </w:tcPr>
          <w:p>
            <w:r>
              <w:t>Document ID</w:t>
            </w:r>
          </w:p>
        </w:tc>
        <w:tc>
          <w:tcPr>
            <w:tcW w:type="dxa" w:w="4320"/>
          </w:tcPr>
          <w:p>
            <w:r>
              <w:t>DOC-001</w:t>
            </w:r>
          </w:p>
        </w:tc>
      </w:tr>
      <w:tr>
        <w:tc>
          <w:tcPr>
            <w:tcW w:type="dxa" w:w="4320"/>
          </w:tcPr>
          <w:p>
            <w:r>
              <w:t>Official Title</w:t>
            </w:r>
          </w:p>
        </w:tc>
        <w:tc>
          <w:tcPr>
            <w:tcW w:type="dxa" w:w="4320"/>
          </w:tcPr>
          <w:p>
            <w:r>
              <w:t>Piagam Pendirian Proyek Ilmiah</w:t>
            </w:r>
          </w:p>
        </w:tc>
      </w:tr>
      <w:tr>
        <w:tc>
          <w:tcPr>
            <w:tcW w:type="dxa" w:w="4320"/>
          </w:tcPr>
          <w:p>
            <w:r>
              <w:t>English Reference Title</w:t>
            </w:r>
          </w:p>
        </w:tc>
        <w:tc>
          <w:tcPr>
            <w:tcW w:type="dxa" w:w="4320"/>
          </w:tcPr>
          <w:p>
            <w:r>
              <w:t>Founder's Charter</w:t>
            </w:r>
          </w:p>
        </w:tc>
      </w:tr>
      <w:tr>
        <w:tc>
          <w:tcPr>
            <w:tcW w:type="dxa" w:w="4320"/>
          </w:tcPr>
          <w:p>
            <w:r>
              <w:t>Project</w:t>
            </w:r>
          </w:p>
        </w:tc>
        <w:tc>
          <w:tcPr>
            <w:tcW w:type="dxa" w:w="4320"/>
          </w:tcPr>
          <w:p>
            <w:r>
              <w:t>Proyek Teori Ruang Orientasi</w:t>
            </w:r>
          </w:p>
        </w:tc>
      </w:tr>
      <w:tr>
        <w:tc>
          <w:tcPr>
            <w:tcW w:type="dxa" w:w="4320"/>
          </w:tcPr>
          <w:p>
            <w:r>
              <w:t>Version</w:t>
            </w:r>
          </w:p>
        </w:tc>
        <w:tc>
          <w:tcPr>
            <w:tcW w:type="dxa" w:w="4320"/>
          </w:tcPr>
          <w:p>
            <w:r>
              <w:t>1.0</w:t>
            </w:r>
          </w:p>
        </w:tc>
      </w:tr>
      <w:tr>
        <w:tc>
          <w:tcPr>
            <w:tcW w:type="dxa" w:w="4320"/>
          </w:tcPr>
          <w:p>
            <w:r>
              <w:t>Status</w:t>
            </w:r>
          </w:p>
        </w:tc>
        <w:tc>
          <w:tcPr>
            <w:tcW w:type="dxa" w:w="4320"/>
          </w:tcPr>
          <w:p>
            <w:r>
              <w:t>Draft for Human Ratification</w:t>
            </w:r>
          </w:p>
        </w:tc>
      </w:tr>
      <w:tr>
        <w:tc>
          <w:tcPr>
            <w:tcW w:type="dxa" w:w="4320"/>
          </w:tcPr>
          <w:p>
            <w:r>
              <w:t>Classification</w:t>
            </w:r>
          </w:p>
        </w:tc>
        <w:tc>
          <w:tcPr>
            <w:tcW w:type="dxa" w:w="4320"/>
          </w:tcPr>
          <w:p>
            <w:r>
              <w:t>Canonical Candidate Document</w:t>
            </w:r>
          </w:p>
        </w:tc>
      </w:tr>
      <w:tr>
        <w:tc>
          <w:tcPr>
            <w:tcW w:type="dxa" w:w="4320"/>
          </w:tcPr>
          <w:p>
            <w:r>
              <w:t>Document Type</w:t>
            </w:r>
          </w:p>
        </w:tc>
        <w:tc>
          <w:tcPr>
            <w:tcW w:type="dxa" w:w="4320"/>
          </w:tcPr>
          <w:p>
            <w:r>
              <w:t>Foundational Charter</w:t>
            </w:r>
          </w:p>
        </w:tc>
      </w:tr>
      <w:tr>
        <w:tc>
          <w:tcPr>
            <w:tcW w:type="dxa" w:w="4320"/>
          </w:tcPr>
          <w:p>
            <w:r>
              <w:t>Authority</w:t>
            </w:r>
          </w:p>
        </w:tc>
        <w:tc>
          <w:tcPr>
            <w:tcW w:type="dxa" w:w="4320"/>
          </w:tcPr>
          <w:p>
            <w:r>
              <w:t>Project Owner - Ratification Pending</w:t>
            </w:r>
          </w:p>
        </w:tc>
      </w:tr>
      <w:tr>
        <w:tc>
          <w:tcPr>
            <w:tcW w:type="dxa" w:w="4320"/>
          </w:tcPr>
          <w:p>
            <w:r>
              <w:t>Central Thesis</w:t>
            </w:r>
          </w:p>
        </w:tc>
        <w:tc>
          <w:tcPr>
            <w:tcW w:type="dxa" w:w="4320"/>
          </w:tcPr>
          <w:p>
            <w:r>
              <w:t>Menetapkan alasan keberadaan, prinsip dasar, dan komitmen ilmiah Proyek Teori Ruang Orientasi tanpa meratifikasi kebenaran teorinya.</w:t>
            </w:r>
          </w:p>
        </w:tc>
      </w:tr>
      <w:tr>
        <w:tc>
          <w:tcPr>
            <w:tcW w:type="dxa" w:w="4320"/>
          </w:tcPr>
          <w:p>
            <w:r>
              <w:t>Narrative Flow</w:t>
            </w:r>
          </w:p>
        </w:tc>
        <w:tc>
          <w:tcPr>
            <w:tcW w:type="dxa" w:w="4320"/>
          </w:tcPr>
          <w:p>
            <w:r>
              <w:t>Mengapa → Tujuan → Prinsip → Komitmen → Warisan</w:t>
            </w:r>
          </w:p>
        </w:tc>
      </w:tr>
      <w:tr>
        <w:tc>
          <w:tcPr>
            <w:tcW w:type="dxa" w:w="4320"/>
          </w:tcPr>
          <w:p>
            <w:r>
              <w:t>Editorial Question</w:t>
            </w:r>
          </w:p>
        </w:tc>
        <w:tc>
          <w:tcPr>
            <w:tcW w:type="dxa" w:w="4320"/>
          </w:tcPr>
          <w:p>
            <w:r>
              <w:t>Mengapa proyek ini layak ada dan atas prinsip apa ia harus dijalankan?</w:t>
            </w:r>
          </w:p>
        </w:tc>
      </w:tr>
    </w:tbl>
    <w:p>
      <w:r>
        <w:br w:type="page"/>
      </w:r>
    </w:p>
    <w:p>
      <w:pPr>
        <w:pStyle w:val="Heading1"/>
        <w:keepNext/>
      </w:pPr>
      <w:r>
        <w:t>ISI DOKUMEN</w:t>
      </w:r>
    </w:p>
    <w:p>
      <w:r>
        <w:t>Dokumen ini memuat naskah lengkap calon piagam kanonik. Isinya disusun berdasarkan catatan asal gagasan dan prinsip tata kelola ResearchOS, namun belum berstatus Ratified atau Published Canonical Edition sampai human review dan keputusan ratifikasi dicatat.</w:t>
      </w:r>
    </w:p>
    <w:p>
      <w:pPr>
        <w:pStyle w:val="Heading2"/>
        <w:keepNext/>
      </w:pPr>
      <w:r>
        <w:t>DEKLARASI PENDIRIAN</w:t>
      </w:r>
    </w:p>
    <w:p/>
    <w:p>
      <w:pPr/>
      <w:r>
        <w:t>Dengan kesadaran bahwa pengetahuan ilmiah tumbuh melalui pertanyaan, keraguan, pemeriksaan, koreksi, dan kerja yang dapat ditelusuri, didirikanlah Proyek Teori Ruang Orientasi sebagai ikhtiar ilmiah jangka panjang untuk menyelidiki kemungkinan adanya struktur orientasi manusia yang bersifat multidimensional.</w:t>
      </w:r>
    </w:p>
    <w:p/>
    <w:p>
      <w:pPr/>
      <w:r>
        <w:t>Proyek ini berawal dari percakapan pribadi Jumadi dengan ChatGPT mengenai psikologi Jung. Dialog tersebut kemudian berkembang menuju gagasan sementara tentang orientasi dan enam sumbu. Percakapan manusia-AI diakui sebagai konteks kelahiran gagasan, bukan sebagai bukti ilmiah dan bukan sebagai pengganti penilaian manusia.</w:t>
      </w:r>
    </w:p>
    <w:p/>
    <w:p>
      <w:pPr/>
      <w:r>
        <w:t>Pada saat piagam ini disusun, sebagian besar nama, definisi, hubungan, mekanisme, dan cara pengukuran sumbu belum berhasil dipulihkan atau dibuktikan. Karena itu, pendirian proyek tidak meratifikasi kebenaran Teori Enam Sumbu. Piagam ini meratifikasi hak dan kewajiban untuk menyelidikinya secara jujur, terbuka, terlacak, dan dapat dibantah.</w:t>
      </w:r>
    </w:p>
    <w:p/>
    <w:p>
      <w:pPr/>
      <w:r>
        <w:t>ResearchOS lahir kemudian sebagai memori ilmiah dan lingkungan operasional resmi untuk menjaga asal-usul gagasan, pertanyaan, sumber, evidence, keberatan, keputusan, versi, dan koreksi proyek. ResearchOS melayani proyek; ia tidak diberi kuasa untuk menetapkan kebenaran ilmiah atas nama manusia.</w:t>
      </w:r>
    </w:p>
    <w:p>
      <w:pPr>
        <w:pStyle w:val="Heading2"/>
        <w:keepNext/>
      </w:pPr>
      <w:r>
        <w:t>I. Mengapa Proyek Ini Didirikan</w:t>
      </w:r>
    </w:p>
    <w:p/>
    <w:p>
      <w:pPr/>
      <w:r>
        <w:t>Proyek ini didirikan karena gagasan yang lahir dalam percakapan panjang mudah kehilangan konteks ketika percakapan diringkas, diabstraksi, atau tidak lagi tersedia secara utuh. Dalam keadaan demikian, istilah dapat berubah, jalur penalaran dapat hilang, dan batas antara ingatan manusia, elaborasi AI, serta sumber ilmiah dapat menjadi kabur.</w:t>
      </w:r>
    </w:p>
    <w:p/>
    <w:p>
      <w:pPr/>
      <w:r>
        <w:t>Kehilangan tersebut bukan alasan untuk merekonstruksi masa lalu secara bebas. Ia merupakan alasan untuk membangun disiplin yang membedakan apa yang diketahui, diingat, diduga, diturunkan, dikutip, diuji, ditolak, dan belum diketahui.</w:t>
      </w:r>
    </w:p>
    <w:p/>
    <w:p>
      <w:pPr/>
      <w:r>
        <w:t>Proyek ini juga didirikan untuk menguji apakah gagasan ruang orientasi menawarkan penjelasan yang berguna dan berbeda dari construct yang sudah ada. Kemungkinan bahwa gagasan itu keliru, tumpang tindih, tidak lengkap, atau tidak dapat dioperasionalkan harus dipertahankan sebagai hasil yang sah.</w:t>
      </w:r>
    </w:p>
    <w:p>
      <w:pPr>
        <w:pStyle w:val="Heading2"/>
        <w:keepNext/>
      </w:pPr>
      <w:r>
        <w:t>II. Tujuan Keberadaan Proyek</w:t>
      </w:r>
    </w:p>
    <w:p/>
    <w:p>
      <w:pPr/>
      <w:r>
        <w:t>Tujuan utama proyek adalah mengubah benih gagasan menjadi objek penelitian yang dapat didefinisikan, dibandingkan, diuji, dikritik, direplikasi, diperbaiki, atau ditinggalkan berdasarkan evidence.</w:t>
      </w:r>
    </w:p>
    <w:p/>
    <w:p>
      <w:pPr/>
      <w:r>
        <w:t>Untuk mencapai tujuan tersebut, proyek memelihara sejarah asal, memulihkan fragmen tanpa mengarang kekosongan, merumuskan pertanyaan penelitian, menelusuri literatur primer, membangun construct secara eksplisit, mencatat evidence pendukung dan penentang, serta menghasilkan teori hanya setelah memenuhi persyaratan ilmiah dan review manusia.</w:t>
      </w:r>
    </w:p>
    <w:p/>
    <w:p>
      <w:pPr/>
      <w:r>
        <w:t>Tujuan proyek bukan membuktikan gagasan pendiri dengan segala cara. Tujuannya adalah mengetahui sejauh mana gagasan itu dapat dipertahankan, dalam batas apa, dan dengan konsekuensi apa bagi pemahaman ilmiah.</w:t>
      </w:r>
    </w:p>
    <w:p>
      <w:pPr>
        <w:pStyle w:val="Heading2"/>
        <w:keepNext/>
      </w:pPr>
      <w:r>
        <w:t>III. Prinsip-Prinsip Dasar</w:t>
      </w:r>
    </w:p>
    <w:p/>
    <w:p>
      <w:pPr/>
      <w:r>
        <w:t>Kebenaran di atas kepemilikan. Kepentingan mempertahankan nama, gagasan, reputasi, atau investasi proyek tidak boleh mengalahkan hasil pemeriksaan ilmiah.</w:t>
      </w:r>
    </w:p>
    <w:p/>
    <w:p>
      <w:pPr/>
      <w:r>
        <w:t>Evidence mendahului penerimaan. Evidence tidak dipilih untuk membenarkan teori; teori dibentuk dan direvisi berdasarkan evidence yang diterima melalui proses yang sah.</w:t>
      </w:r>
    </w:p>
    <w:p/>
    <w:p>
      <w:pPr/>
      <w:r>
        <w:t>Ketertelusuran wajib dijaga. Klaim, definisi, interpretasi, dan keputusan material harus dapat ditelusuri kepada sumber, versi, aktor, metode, dan konteksnya.</w:t>
      </w:r>
    </w:p>
    <w:p/>
    <w:p>
      <w:pPr/>
      <w:r>
        <w:t>Ketidaktahuan dinyatakan secara terbuka. Ruang kosong tidak boleh diisi oleh tebakan yang disamarkan sebagai ingatan, kutipan, atau pengetahuan.</w:t>
      </w:r>
    </w:p>
    <w:p/>
    <w:p>
      <w:pPr/>
      <w:r>
        <w:t>Evidence yang menentang dipertahankan. Keberatan, hasil nol, kegagalan replikasi, dan teori pesaing tidak boleh disembunyikan.</w:t>
      </w:r>
    </w:p>
    <w:p/>
    <w:p>
      <w:pPr/>
      <w:r>
        <w:t>Otoritas ilmiah terakhir berada pada manusia. AI dapat membantu mencari, mengekstrak, membandingkan, menyusun, dan mengusulkan, tetapi tidak dapat meratifikasi atau menerima klaim sebagai manusia.</w:t>
      </w:r>
    </w:p>
    <w:p/>
    <w:p>
      <w:pPr/>
      <w:r>
        <w:t>Koreksi tidak menghapus sejarah. Perubahan material harus melahirkan versi dan catatan keputusan baru yang tetap terhubung dengan rekam sebelumnya.</w:t>
      </w:r>
    </w:p>
    <w:p>
      <w:pPr>
        <w:pStyle w:val="Heading2"/>
        <w:keepNext/>
      </w:pPr>
      <w:r>
        <w:t>IV. Deklarasi Komitmen Pendiri</w:t>
      </w:r>
    </w:p>
    <w:p/>
    <w:p>
      <w:pPr/>
      <w:r>
        <w:t>Pendiri berkomitmen membedakan ingatan pribadi dari evidence ilmiah, menyatakan ketidakpastian secara jujur, dan tidak meminta AI mengisi bagian teori yang belum dipulihkan seolah-olah berasal dari percakapan awal.</w:t>
      </w:r>
    </w:p>
    <w:p/>
    <w:p>
      <w:pPr/>
      <w:r>
        <w:t>Pendiri berkomitmen membuka gagasan terhadap kritik dan pembatalan. Apabila evidence menunjukkan bahwa jumlah enam tidak tepat, bahwa sumbu tumpang tindih, atau bahwa construct lain menjelaskan fenomena dengan lebih baik, proyek wajib merevisi atau meninggalkan formulasi tersebut.</w:t>
      </w:r>
    </w:p>
    <w:p/>
    <w:p>
      <w:pPr/>
      <w:r>
        <w:t>Pendiri berkomitmen menjaga martabat kontributor, menghormati hak, lisensi, privasi, etika penelitian, dan batas penggunaan data. Kecepatan kemajuan tidak membenarkan pelanggaran terhadap prinsip-prinsip tersebut.</w:t>
      </w:r>
    </w:p>
    <w:p>
      <w:pPr>
        <w:pStyle w:val="Heading2"/>
        <w:keepNext/>
      </w:pPr>
      <w:r>
        <w:t>V. Supremasi Kebenaran Ilmiah</w:t>
      </w:r>
    </w:p>
    <w:p/>
    <w:p>
      <w:pPr/>
      <w:r>
        <w:t>Dalam proyek ini tidak ada dokumen, model, perangkat lunak, AI, pendiri, reviewer, atau komunitas yang kebal dari pemeriksaan. Status kanonik menunjukkan otoritas versi dan keputusan, bukan jaminan bahwa isinya benar untuk selamanya.</w:t>
      </w:r>
    </w:p>
    <w:p/>
    <w:p>
      <w:pPr/>
      <w:r>
        <w:t>Setiap klaim ilmiah harus dapat menghadapi kemungkinan salah. Klaim yang tidak memiliki definisi, provenance, batas penerapan, dan kemungkinan pengujian tidak boleh dinaikkan statusnya hanya karena terdengar koheren.</w:t>
      </w:r>
    </w:p>
    <w:p/>
    <w:p>
      <w:pPr/>
      <w:r>
        <w:t>Apabila kepentingan proyek bertentangan dengan evidence yang diperoleh secara sah, evidence harus dicatat dan dinilai tanpa manipulasi. Keberhasilan tertinggi proyek adalah menemukan apa yang dapat dipertanggungjawabkan, termasuk bila hasilnya berbeda dari harapan awal.</w:t>
      </w:r>
    </w:p>
    <w:p>
      <w:pPr>
        <w:pStyle w:val="Heading2"/>
        <w:keepNext/>
      </w:pPr>
      <w:r>
        <w:t>VI. Prinsip Keabadian</w:t>
      </w:r>
    </w:p>
    <w:p/>
    <w:p>
      <w:pPr/>
      <w:r>
        <w:t>Keabadian dalam piagam ini bukan berarti kekebalan isi dari perubahan. Yang harus bertahan adalah jejak yang memungkinkan generasi berikutnya mengetahui apa yang pernah dinyatakan, berdasarkan apa, oleh siapa, kapan, dan mengapa kemudian berubah.</w:t>
      </w:r>
    </w:p>
    <w:p/>
    <w:p>
      <w:pPr/>
      <w:r>
        <w:t>Artefak sumber, hash, provenance, keputusan review, versi, koreksi, penolakan, dan supersesi harus dipertahankan sesuai kebijakan retensi. Publikasi baru tidak boleh diam-diam menimpa edisi terdahulu.</w:t>
      </w:r>
    </w:p>
    <w:p/>
    <w:p>
      <w:pPr/>
      <w:r>
        <w:t>ResearchOS menjadi penjaga operasional memori tersebut. Namun keandalan memori harus ditopang oleh format terbuka, ekspor, cadangan, verifikasi integritas, dan kemampuan migrasi agar warisan proyek tidak bergantung pada satu aplikasi atau model AI.</w:t>
      </w:r>
    </w:p>
    <w:p>
      <w:pPr>
        <w:pStyle w:val="Heading2"/>
        <w:keepNext/>
      </w:pPr>
      <w:r>
        <w:t>VII. Komunitas Ilmiah</w:t>
      </w:r>
    </w:p>
    <w:p/>
    <w:p>
      <w:pPr/>
      <w:r>
        <w:t>Proyek mengundang partisipasi peneliti, praktisi, reviewer, pengembang, dan pembaca yang bersedia bekerja dengan kejujuran metodologis. Keanggotaan tidak mensyaratkan dukungan terhadap teori; kritik yang dapat dipertanggungjawabkan merupakan bentuk kontribusi.</w:t>
      </w:r>
    </w:p>
    <w:p/>
    <w:p>
      <w:pPr/>
      <w:r>
        <w:t>Peran harus dibedakan. Pengusul tidak otomatis menjadi reviewer independen, pengembang tidak otomatis menjadi otoritas ilmiah, dan penerbit tidak boleh melewati gerbang review.</w:t>
      </w:r>
    </w:p>
    <w:p/>
    <w:p>
      <w:pPr/>
      <w:r>
        <w:t>Komunitas wajib mencegah pengultusan pendiri, teori, atau AI. Perbedaan pendapat harus diperlakukan sebagai kesempatan untuk memperjelas construct, metode, evidence, dan batas kesimpulan.</w:t>
      </w:r>
    </w:p>
    <w:p>
      <w:pPr>
        <w:pStyle w:val="Heading2"/>
        <w:keepNext/>
      </w:pPr>
      <w:r>
        <w:t>VIII. Warisan</w:t>
      </w:r>
    </w:p>
    <w:p/>
    <w:p>
      <w:pPr/>
      <w:r>
        <w:t>Warisan yang hendak dibangun bukan hanya sebuah teori, melainkan cara kerja yang memungkinkan gagasan ilmiah tumbuh tanpa kehilangan asal-usul dan tanpa kebal terhadap koreksi.</w:t>
      </w:r>
    </w:p>
    <w:p/>
    <w:p>
      <w:pPr/>
      <w:r>
        <w:t>Apabila Teori Ruang Orientasi berkembang menjadi teori yang kuat, setiap langkah pembentukannya harus dapat dipelajari dan diuji kembali. Apabila teori itu gagal, rekam kegagalannya tetap bernilai sebagai pengetahuan tentang pertanyaan, metode, dan batas penjelasan.</w:t>
      </w:r>
    </w:p>
    <w:p/>
    <w:p>
      <w:pPr/>
      <w:r>
        <w:t>Generasi penerus berhak memperbaiki istilah, metode, dan model, tetapi berkewajiban menjaga provenance serta menjelaskan alasan perubahan. Mereka mewarisi pertanyaan dan tanggung jawab, bukan kewajiban untuk mempertahankan kesimpulan pendiri.</w:t>
      </w:r>
    </w:p>
    <w:p>
      <w:pPr>
        <w:pStyle w:val="Heading2"/>
        <w:keepNext/>
      </w:pPr>
      <w:r>
        <w:t>IX. Deklarasi Penutup</w:t>
      </w:r>
    </w:p>
    <w:p/>
    <w:p>
      <w:pPr/>
      <w:r>
        <w:t>Dengan piagam ini, Proyek Teori Ruang Orientasi dinyatakan sebagai proyek ilmiah jangka panjang yang tunduk pada evidence, ketertelusuran, reproduksibilitas, tata kelola, dan otoritas manusia.</w:t>
      </w:r>
    </w:p>
    <w:p/>
    <w:p>
      <w:pPr/>
      <w:r>
        <w:t>Piagam ini tidak menetapkan bahwa orientasi manusia tersusun atas enam sumbu, tidak menetapkan definisi sumbu, dan tidak menyatakan bahwa teori telah diterima. Ia menetapkan alasan proyek layak dijalankan dan prinsip yang tidak boleh dikorbankan selama penyelidikan berlangsung.</w:t>
      </w:r>
    </w:p>
    <w:p/>
    <w:p>
      <w:pPr/>
      <w:r>
        <w:t>Naskah ini baru memperoleh status Ratified dan Published Canonical Edition setelah ditinjau dan disetujui secara eksplisit oleh pemilik kewenangan manusia, dengan identitas versi, waktu ratifikasi, dan hash dokumen final yang dibekukan.</w:t>
      </w:r>
    </w:p>
    <w:p/>
    <w:p>
      <w:pPr/>
      <w:r>
        <w:t>Pemilik kewenangan ratifikasi: Jumadi</w:t>
        <w:br/>
        <w:t>Keputusan: MENUNGGU HUMAN REVIEW</w:t>
        <w:br/>
        <w:t>Tanggal ratifikasi: BELUM DITETAPKAN</w:t>
      </w:r>
    </w:p>
    <w:p>
      <w:r>
        <w:br w:type="page"/>
      </w:r>
    </w:p>
    <w:p>
      <w:pPr>
        <w:pStyle w:val="Heading1"/>
        <w:keepNext/>
      </w:pPr>
      <w:r>
        <w:t>PUBLICATION INFORMATION</w:t>
      </w:r>
    </w:p>
    <w:p>
      <w:r>
        <w:t>Publication Status: Draft for Human Ratification</w:t>
      </w:r>
    </w:p>
    <w:p>
      <w:r>
        <w:t>Version: v1.0 (Canonical Candidate)</w:t>
      </w:r>
    </w:p>
    <w:p>
      <w:r>
        <w:t>Catatan: Dokumen ini belum boleh digunakan sebagai edisi teratifikasi sampai keputusan human review, tanggal ratifikasi, dan hash final dicatat.</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DOC-001 - Piagam Pendirian Proyek Ilmiah</dc:title>
  <dc:subject>Draft untuk Ratifikasi Manusia</dc:subject>
  <dc:creator>Jumadi / ResearchOS</dc:creator>
  <cp:keywords>DOC-001, Teori Ruang Orientasi, ResearchOS, piagam ilmiah</cp:keywords>
  <dc:description>Canonical candidate generated from the retained DOC-001 publication template; human ratification pending.</dc:description>
  <cp:lastModifiedBy/>
  <cp:revision>1</cp:revision>
  <dcterms:created xsi:type="dcterms:W3CDTF">2013-12-23T23:15:00Z</dcterms:created>
  <dcterms:modified xsi:type="dcterms:W3CDTF">2013-12-23T23:15:00Z</dcterms:modified>
  <cp:category/>
</cp:coreProperties>
</file>