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0" w:firstLine="0"/>
        <w:jc w:val="center"/>
        <w:rPr>
          <w:rFonts w:ascii="Century" w:cs="Century" w:eastAsia="Century" w:hAnsi="Century"/>
          <w:b w:val="1"/>
          <w:bCs w:val="1"/>
          <w:sz w:val="24"/>
          <w:szCs w:val="24"/>
        </w:rPr>
      </w:pPr>
      <w:r w:rsidDel="00000000" w:rsidR="00000000" w:rsidRPr="00000000">
        <w:rPr>
          <w:rFonts w:ascii="Century" w:cs="Century" w:eastAsia="Century" w:hAnsi="Century"/>
          <w:b w:val="1"/>
          <w:bCs w:val="1"/>
          <w:sz w:val="24"/>
          <w:szCs w:val="24"/>
          <w:rtl w:val="0"/>
        </w:rPr>
        <w:t xml:space="preserve">CV RESUMIDO: JUAN MANUEL FERNÁNDEZ</w:t>
      </w:r>
    </w:p>
    <w:p w:rsidR="00000000" w:rsidDel="00000000" w:rsidP="00000000" w:rsidRDefault="00000000" w:rsidRPr="00000000" w14:paraId="00000002">
      <w:pPr>
        <w:spacing w:after="0" w:line="360" w:lineRule="auto"/>
        <w:ind w:left="0" w:firstLine="0"/>
        <w:jc w:val="center"/>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448179158"/>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2550"/>
            <w:tblGridChange w:id="0">
              <w:tblGrid>
                <w:gridCol w:w="6450"/>
                <w:gridCol w:w="25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rPr>
                </w:pPr>
                <w:r w:rsidDel="00000000" w:rsidR="00000000" w:rsidRPr="00000000">
                  <w:rPr>
                    <w:rFonts w:ascii="Century" w:cs="Century" w:eastAsia="Century" w:hAnsi="Century"/>
                    <w:rtl w:val="0"/>
                  </w:rPr>
                  <w:t xml:space="preserve">Director del LICDIA, UNLu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sz w:val="18"/>
                    <w:szCs w:val="18"/>
                  </w:rPr>
                </w:pPr>
                <w:r w:rsidDel="00000000" w:rsidR="00000000" w:rsidRPr="00000000">
                  <w:rPr>
                    <w:rFonts w:ascii="Century" w:cs="Century" w:eastAsia="Century" w:hAnsi="Century"/>
                    <w:sz w:val="18"/>
                    <w:szCs w:val="18"/>
                    <w:rtl w:val="0"/>
                  </w:rPr>
                  <w:t xml:space="preserve">(Laboratorio de Investigación en Ciencia de Datos e Inteligencia Artificial)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rPr>
                </w:pPr>
                <w:r w:rsidDel="00000000" w:rsidR="00000000" w:rsidRPr="00000000">
                  <w:rPr>
                    <w:rFonts w:ascii="Century" w:cs="Century" w:eastAsia="Century" w:hAnsi="Century"/>
                    <w:rtl w:val="0"/>
                  </w:rPr>
                  <w:t xml:space="preserve">Profesor en cursos de grado y posgrado sobre Inteligencia Artificial, Aprendizaje Automático, Programación, Tecnologías Emergentes y Análisis de Datos en la Universidad Nacional de Luján.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rPr>
                </w:pPr>
                <w:r w:rsidDel="00000000" w:rsidR="00000000" w:rsidRPr="00000000">
                  <w:rPr>
                    <w:rFonts w:ascii="Century" w:cs="Century" w:eastAsia="Century" w:hAnsi="Century"/>
                    <w:rtl w:val="0"/>
                  </w:rPr>
                  <w:t xml:space="preserve">Profesor en cursos de Ciencia de Datos y Visualización de Información en el Instituto Tecnológico de Buenos Aires.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rPr>
                </w:pPr>
                <w:r w:rsidDel="00000000" w:rsidR="00000000" w:rsidRPr="00000000">
                  <w:rPr>
                    <w:rFonts w:ascii="Century" w:cs="Century" w:eastAsia="Century" w:hAnsi="Century"/>
                    <w:rtl w:val="0"/>
                  </w:rPr>
                  <w:t xml:space="preserve">Profesor en la Maestría en Generación y Análisis de Información Estadística de la Universidad de Tres de Febrero.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rPr>
                </w:pPr>
                <w:r w:rsidDel="00000000" w:rsidR="00000000" w:rsidRPr="00000000">
                  <w:rPr>
                    <w:rFonts w:ascii="Century" w:cs="Century" w:eastAsia="Century" w:hAnsi="Century"/>
                    <w:rtl w:val="0"/>
                  </w:rPr>
                  <w:t xml:space="preserve">Referencia web: </w:t>
                </w:r>
                <w:hyperlink r:id="rId7">
                  <w:r w:rsidDel="00000000" w:rsidR="00000000" w:rsidRPr="00000000">
                    <w:rPr>
                      <w:rFonts w:ascii="Century" w:cs="Century" w:eastAsia="Century" w:hAnsi="Century"/>
                      <w:color w:val="1155cc"/>
                      <w:u w:val="single"/>
                      <w:rtl w:val="0"/>
                    </w:rPr>
                    <w:t xml:space="preserve">licdia.unlu.edu.ar/director</w:t>
                  </w:r>
                </w:hyperlink>
                <w:r w:rsidDel="00000000" w:rsidR="00000000" w:rsidRPr="00000000">
                  <w:rPr>
                    <w:rFonts w:ascii="Century" w:cs="Century" w:eastAsia="Century" w:hAnsi="Century"/>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rPr>
                </w:pPr>
                <w:r w:rsidDel="00000000" w:rsidR="00000000" w:rsidRPr="00000000">
                  <w:rPr>
                    <w:rFonts w:ascii="Century" w:cs="Century" w:eastAsia="Century" w:hAnsi="Century"/>
                    <w:rtl w:val="0"/>
                  </w:rPr>
                  <w:t xml:space="preserve">Correos electrónicos: </w:t>
                </w:r>
                <w:hyperlink r:id="rId8">
                  <w:r w:rsidDel="00000000" w:rsidR="00000000" w:rsidRPr="00000000">
                    <w:rPr>
                      <w:rFonts w:ascii="Century" w:cs="Century" w:eastAsia="Century" w:hAnsi="Century"/>
                      <w:color w:val="1155cc"/>
                      <w:u w:val="single"/>
                      <w:rtl w:val="0"/>
                    </w:rPr>
                    <w:t xml:space="preserve">jmfernandez@{unlu, itba}.edu.ar</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rPr>
                </w:pPr>
                <w:r w:rsidDel="00000000" w:rsidR="00000000" w:rsidRPr="00000000">
                  <w:rPr>
                    <w:rFonts w:ascii="Century" w:cs="Century" w:eastAsia="Century" w:hAnsi="Century"/>
                    <w:rtl w:val="0"/>
                  </w:rPr>
                  <w:t xml:space="preserve">ORCID ID: </w:t>
                </w:r>
                <w:hyperlink r:id="rId9">
                  <w:r w:rsidDel="00000000" w:rsidR="00000000" w:rsidRPr="00000000">
                    <w:rPr>
                      <w:rFonts w:ascii="Century" w:cs="Century" w:eastAsia="Century" w:hAnsi="Century"/>
                      <w:color w:val="1155cc"/>
                      <w:u w:val="single"/>
                      <w:rtl w:val="0"/>
                    </w:rPr>
                    <w:t xml:space="preserve">https://orcid.org/0000-0001-9291-3066</w:t>
                  </w:r>
                </w:hyperlink>
                <w:r w:rsidDel="00000000" w:rsidR="00000000" w:rsidRPr="00000000">
                  <w:rPr>
                    <w:rFonts w:ascii="Century" w:cs="Century" w:eastAsia="Century" w:hAnsi="Century"/>
                    <w:rtl w:val="0"/>
                  </w:rPr>
                  <w:t xml:space="preserv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rPr>
                </w:pPr>
                <w:r w:rsidDel="00000000" w:rsidR="00000000" w:rsidRPr="00000000">
                  <w:rPr>
                    <w:rFonts w:ascii="Century" w:cs="Century" w:eastAsia="Century" w:hAnsi="Century"/>
                  </w:rPr>
                  <w:drawing>
                    <wp:inline distB="114300" distT="114300" distL="114300" distR="114300">
                      <wp:extent cx="1525119" cy="1549718"/>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525119" cy="154971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10">
      <w:pPr>
        <w:spacing w:after="0" w:line="360" w:lineRule="auto"/>
        <w:ind w:lef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11">
      <w:pPr>
        <w:spacing w:after="0" w:line="240" w:lineRule="auto"/>
        <w:ind w:left="0" w:firstLine="0"/>
        <w:jc w:val="left"/>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EDUCACIÓN</w:t>
      </w:r>
    </w:p>
    <w:p w:rsidR="00000000" w:rsidDel="00000000" w:rsidP="00000000" w:rsidRDefault="00000000" w:rsidRPr="00000000" w14:paraId="00000012">
      <w:pPr>
        <w:spacing w:after="0" w:line="360" w:lineRule="auto"/>
        <w:ind w:left="0" w:firstLine="0"/>
        <w:jc w:val="left"/>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numPr>
          <w:ilvl w:val="0"/>
          <w:numId w:val="3"/>
        </w:numPr>
        <w:spacing w:after="0" w:line="360" w:lineRule="auto"/>
        <w:ind w:left="720" w:hanging="360"/>
        <w:jc w:val="left"/>
        <w:rPr>
          <w:rFonts w:ascii="Century" w:cs="Century" w:eastAsia="Century" w:hAnsi="Century"/>
          <w:u w:val="none"/>
        </w:rPr>
      </w:pPr>
      <w:r w:rsidDel="00000000" w:rsidR="00000000" w:rsidRPr="00000000">
        <w:rPr>
          <w:rFonts w:ascii="Century" w:cs="Century" w:eastAsia="Century" w:hAnsi="Century"/>
          <w:rtl w:val="0"/>
        </w:rPr>
        <w:t xml:space="preserve">Magister en Inteligencia de Datos orientada a Big Data. Universidad Nacional de La Plata. 2023.</w:t>
      </w:r>
    </w:p>
    <w:p w:rsidR="00000000" w:rsidDel="00000000" w:rsidP="00000000" w:rsidRDefault="00000000" w:rsidRPr="00000000" w14:paraId="00000014">
      <w:pPr>
        <w:numPr>
          <w:ilvl w:val="0"/>
          <w:numId w:val="3"/>
        </w:numPr>
        <w:spacing w:after="0" w:line="360" w:lineRule="auto"/>
        <w:ind w:left="720" w:hanging="360"/>
        <w:jc w:val="left"/>
        <w:rPr>
          <w:rFonts w:ascii="Century" w:cs="Century" w:eastAsia="Century" w:hAnsi="Century"/>
          <w:u w:val="none"/>
        </w:rPr>
      </w:pPr>
      <w:r w:rsidDel="00000000" w:rsidR="00000000" w:rsidRPr="00000000">
        <w:rPr>
          <w:rFonts w:ascii="Century" w:cs="Century" w:eastAsia="Century" w:hAnsi="Century"/>
          <w:rtl w:val="0"/>
        </w:rPr>
        <w:t xml:space="preserve">Licenciado en Sistemas de Información. Universidad Nacional de Luján. 2012. </w:t>
      </w:r>
    </w:p>
    <w:p w:rsidR="00000000" w:rsidDel="00000000" w:rsidP="00000000" w:rsidRDefault="00000000" w:rsidRPr="00000000" w14:paraId="00000015">
      <w:pPr>
        <w:numPr>
          <w:ilvl w:val="0"/>
          <w:numId w:val="3"/>
        </w:numPr>
        <w:spacing w:after="0" w:line="360" w:lineRule="auto"/>
        <w:ind w:left="720" w:hanging="360"/>
        <w:jc w:val="left"/>
        <w:rPr>
          <w:rFonts w:ascii="Century" w:cs="Century" w:eastAsia="Century" w:hAnsi="Century"/>
          <w:u w:val="none"/>
        </w:rPr>
      </w:pPr>
      <w:r w:rsidDel="00000000" w:rsidR="00000000" w:rsidRPr="00000000">
        <w:rPr>
          <w:rFonts w:ascii="Century" w:cs="Century" w:eastAsia="Century" w:hAnsi="Century"/>
          <w:rtl w:val="0"/>
        </w:rPr>
        <w:t xml:space="preserve">Analista Programador Universitario. Universidad Nacional de Luján. 2009.</w:t>
      </w:r>
    </w:p>
    <w:p w:rsidR="00000000" w:rsidDel="00000000" w:rsidP="00000000" w:rsidRDefault="00000000" w:rsidRPr="00000000" w14:paraId="00000016">
      <w:pPr>
        <w:spacing w:after="0" w:line="240" w:lineRule="auto"/>
        <w:ind w:lef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17">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DOCENCIA</w:t>
      </w:r>
    </w:p>
    <w:p w:rsidR="00000000" w:rsidDel="00000000" w:rsidP="00000000" w:rsidRDefault="00000000" w:rsidRPr="00000000" w14:paraId="00000018">
      <w:pPr>
        <w:spacing w:after="0" w:line="360" w:lineRule="auto"/>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Profesor Adjunto Ordinario. División Computación (UNLu). 2023-Actualidad.</w:t>
      </w:r>
    </w:p>
    <w:p w:rsidR="00000000" w:rsidDel="00000000" w:rsidP="00000000" w:rsidRDefault="00000000" w:rsidRPr="00000000" w14:paraId="0000001A">
      <w:pPr>
        <w:numPr>
          <w:ilvl w:val="0"/>
          <w:numId w:val="3"/>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Profesor Instructor (homologado a Profesor Asociado). Departamento de Sistemas Digitales y Datos (ITBA). 2025-Actualidad.</w:t>
      </w:r>
    </w:p>
    <w:p w:rsidR="00000000" w:rsidDel="00000000" w:rsidP="00000000" w:rsidRDefault="00000000" w:rsidRPr="00000000" w14:paraId="0000001B">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Profesor Titular en Posgrado. Maestría en Generación y Análisis de Información Estadística. Universidad Nacional de Tres de Febrero. 2024-Actualidad.</w:t>
      </w:r>
    </w:p>
    <w:p w:rsidR="00000000" w:rsidDel="00000000" w:rsidP="00000000" w:rsidRDefault="00000000" w:rsidRPr="00000000" w14:paraId="0000001C">
      <w:pPr>
        <w:spacing w:after="0" w:line="360" w:lineRule="auto"/>
        <w:ind w:left="0" w:firstLine="0"/>
        <w:jc w:val="left"/>
        <w:rPr>
          <w:rFonts w:ascii="Century" w:cs="Century" w:eastAsia="Century" w:hAnsi="Century"/>
          <w:b w:val="1"/>
          <w:bCs w:val="1"/>
        </w:rPr>
      </w:pPr>
      <w:r w:rsidDel="00000000" w:rsidR="00000000" w:rsidRPr="00000000">
        <w:rPr>
          <w:rtl w:val="0"/>
        </w:rPr>
      </w:r>
    </w:p>
    <w:p w:rsidR="00000000" w:rsidDel="00000000" w:rsidP="00000000" w:rsidRDefault="00000000" w:rsidRPr="00000000" w14:paraId="0000001D">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GESTIÓN</w:t>
      </w:r>
    </w:p>
    <w:p w:rsidR="00000000" w:rsidDel="00000000" w:rsidP="00000000" w:rsidRDefault="00000000" w:rsidRPr="00000000" w14:paraId="0000001E">
      <w:pPr>
        <w:spacing w:after="0" w:line="360" w:lineRule="auto"/>
        <w:rPr>
          <w:rFonts w:ascii="Century" w:cs="Century" w:eastAsia="Century" w:hAnsi="Centur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del Laboratorio de Investigación en Ciencia de Datos e Inteligencia Artificial (LICDIA-UNLu) de la Universidad Nacional de Luján. Resolución HCS-LUJ:0000493-24. 2024-Actualidad.</w:t>
      </w:r>
    </w:p>
    <w:p w:rsidR="00000000" w:rsidDel="00000000" w:rsidP="00000000" w:rsidRDefault="00000000" w:rsidRPr="00000000" w14:paraId="00000020">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la Diplomatura de Posgrado en Desarrollo de Soluciones de Inteligencia Artificial Generativa en la Nube (UNLu). Resolución HCS-LUJ:0000209-25. 2025-Actualidad.</w:t>
      </w:r>
    </w:p>
    <w:p w:rsidR="00000000" w:rsidDel="00000000" w:rsidP="00000000" w:rsidRDefault="00000000" w:rsidRPr="00000000" w14:paraId="00000021">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Integrante de la Comisión Académica de la Carrera de Maestría en Ciencia de Datos (UNLu). Resolución HCS-LUJ:0000794/23. 2023-Actualidad.</w:t>
      </w:r>
    </w:p>
    <w:p w:rsidR="00000000" w:rsidDel="00000000" w:rsidP="00000000" w:rsidRDefault="00000000" w:rsidRPr="00000000" w14:paraId="00000022">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Integrante de la Comisión Académica de la Carrera de Especialización en Bioinformática (UNLu). Resolución HCS-LUJ:0000718-22. 2022-Actualidad.</w:t>
      </w:r>
    </w:p>
    <w:p w:rsidR="00000000" w:rsidDel="00000000" w:rsidP="00000000" w:rsidRDefault="00000000" w:rsidRPr="00000000" w14:paraId="00000023">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Coordinador de la Carrera de Licenciatura en Sistemas de Información. Universidad Nacional de Luján. Resolución HCS-LUJ 076/22. 2022-Mayo 2025.</w:t>
      </w:r>
    </w:p>
    <w:p w:rsidR="00000000" w:rsidDel="00000000" w:rsidP="00000000" w:rsidRDefault="00000000" w:rsidRPr="00000000" w14:paraId="00000024">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Representante titular por la UNLu en la RedUNCI (Red de Universidades Nacionales con Carreras de Informática). 2022-Mayo 2025.</w:t>
      </w:r>
    </w:p>
    <w:p w:rsidR="00000000" w:rsidDel="00000000" w:rsidP="00000000" w:rsidRDefault="00000000" w:rsidRPr="00000000" w14:paraId="00000025">
      <w:pPr>
        <w:numPr>
          <w:ilvl w:val="0"/>
          <w:numId w:val="3"/>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Secretario Académico. Departamento de Ciencias Básicas. Universidad Nacional de Luján. 2020-2021 y 2022-2024. Disposición DD-CB Nº 047/21.</w:t>
      </w:r>
    </w:p>
    <w:p w:rsidR="00000000" w:rsidDel="00000000" w:rsidP="00000000" w:rsidRDefault="00000000" w:rsidRPr="00000000" w14:paraId="00000026">
      <w:pPr>
        <w:spacing w:after="0" w:line="360" w:lineRule="auto"/>
        <w:ind w:left="0" w:firstLine="0"/>
        <w:jc w:val="left"/>
        <w:rPr>
          <w:rFonts w:ascii="Century" w:cs="Century" w:eastAsia="Century" w:hAnsi="Century"/>
          <w:b w:val="1"/>
          <w:bCs w:val="1"/>
        </w:rPr>
      </w:pPr>
      <w:r w:rsidDel="00000000" w:rsidR="00000000" w:rsidRPr="00000000">
        <w:rPr>
          <w:rtl w:val="0"/>
        </w:rPr>
      </w:r>
    </w:p>
    <w:p w:rsidR="00000000" w:rsidDel="00000000" w:rsidP="00000000" w:rsidRDefault="00000000" w:rsidRPr="00000000" w14:paraId="00000027">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CURSOS y TALLERES DICTADOS</w:t>
      </w:r>
    </w:p>
    <w:p w:rsidR="00000000" w:rsidDel="00000000" w:rsidP="00000000" w:rsidRDefault="00000000" w:rsidRPr="00000000" w14:paraId="00000028">
      <w:pPr>
        <w:spacing w:after="0" w:line="360" w:lineRule="auto"/>
        <w:rPr>
          <w:rFonts w:ascii="Century" w:cs="Century" w:eastAsia="Century" w:hAnsi="Centur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numPr>
          <w:ilvl w:val="0"/>
          <w:numId w:val="2"/>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Profesor en actividades curriculares de grado de la Licenciatura en Sistemas de Información y Analista Universitario en Ciencias de Datos en UNLu. Asignaturas: Aprendizaje Automático, Inteligencia Artificial y Proyecto Integrador de Ciencias de Datos.</w:t>
      </w:r>
    </w:p>
    <w:p w:rsidR="00000000" w:rsidDel="00000000" w:rsidP="00000000" w:rsidRDefault="00000000" w:rsidRPr="00000000" w14:paraId="0000002A">
      <w:pPr>
        <w:numPr>
          <w:ilvl w:val="0"/>
          <w:numId w:val="2"/>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Profesor en actividades curriculares </w:t>
      </w:r>
      <w:r w:rsidDel="00000000" w:rsidR="00000000" w:rsidRPr="00000000">
        <w:rPr>
          <w:rFonts w:ascii="Century" w:cs="Century" w:eastAsia="Century" w:hAnsi="Century"/>
          <w:rtl w:val="0"/>
        </w:rPr>
        <w:t xml:space="preserve">de grado</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rtl w:val="0"/>
        </w:rPr>
        <w:t xml:space="preserve">de la Ingeniería</w:t>
      </w:r>
      <w:r w:rsidDel="00000000" w:rsidR="00000000" w:rsidRPr="00000000">
        <w:rPr>
          <w:rFonts w:ascii="Century" w:cs="Century" w:eastAsia="Century" w:hAnsi="Century"/>
          <w:rtl w:val="0"/>
        </w:rPr>
        <w:t xml:space="preserve"> en Informática y Licenciatura en Data Science en ITBA. Asignaturas: Ciencia de datos aplicada y Visualización de la Información.</w:t>
      </w:r>
    </w:p>
    <w:p w:rsidR="00000000" w:rsidDel="00000000" w:rsidP="00000000" w:rsidRDefault="00000000" w:rsidRPr="00000000" w14:paraId="0000002B">
      <w:pPr>
        <w:numPr>
          <w:ilvl w:val="0"/>
          <w:numId w:val="2"/>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Profesor Titular de cursos de Posgrado en la Maestría en Generación y Análisis de Información Estadística en UNTREF. Cursos: Sistemas de Información y Bases de Datos, Ciencia de datos: Tópicos de captura, análisis y visualización de información y Análisis de opinión pública a partir de Redes Sociales y NLP.</w:t>
      </w:r>
    </w:p>
    <w:p w:rsidR="00000000" w:rsidDel="00000000" w:rsidP="00000000" w:rsidRDefault="00000000" w:rsidRPr="00000000" w14:paraId="0000002C">
      <w:pPr>
        <w:numPr>
          <w:ilvl w:val="0"/>
          <w:numId w:val="2"/>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Profesor Responsable de cursos de Posgrado de la Especialización en Bioinformática, Especialización en Matemática Aplicada y Especialización en Gestión de la Tecnología y la Innovación en UNLu. Cursos: Programación, Tópicos de Computación y Tecnologías Emergentes II: Industria 4.0.</w:t>
      </w:r>
    </w:p>
    <w:p w:rsidR="00000000" w:rsidDel="00000000" w:rsidP="00000000" w:rsidRDefault="00000000" w:rsidRPr="00000000" w14:paraId="0000002D">
      <w:pPr>
        <w:numPr>
          <w:ilvl w:val="0"/>
          <w:numId w:val="2"/>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Profesor en “Textual Machine Learning: Representaciones modernas y modelado del lenguaje”. Sociedad Argentina de Estadística. 2025.</w:t>
      </w:r>
    </w:p>
    <w:p w:rsidR="00000000" w:rsidDel="00000000" w:rsidP="00000000" w:rsidRDefault="00000000" w:rsidRPr="00000000" w14:paraId="0000002E">
      <w:pPr>
        <w:spacing w:after="0" w:line="360" w:lineRule="auto"/>
        <w:ind w:lef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2F">
      <w:pPr>
        <w:spacing w:after="0" w:line="240"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ÚLTIMAS PARTICIPACIONES EN PROYECTOS I+D</w:t>
      </w:r>
    </w:p>
    <w:p w:rsidR="00000000" w:rsidDel="00000000" w:rsidP="00000000" w:rsidRDefault="00000000" w:rsidRPr="00000000" w14:paraId="00000032">
      <w:pPr>
        <w:spacing w:after="0" w:line="360" w:lineRule="auto"/>
        <w:rPr>
          <w:rFonts w:ascii="Century" w:cs="Century" w:eastAsia="Century" w:hAnsi="Centur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del Grupo de Investigación en Ciencia de Datos e Inteligencia Artificial (GICiDIA). Departamento de Ciencias Básicas. Disposición CDD-CB Nº563/23. Universidad Nacional de Luján.</w:t>
      </w:r>
    </w:p>
    <w:p w:rsidR="00000000" w:rsidDel="00000000" w:rsidP="00000000" w:rsidRDefault="00000000" w:rsidRPr="00000000" w14:paraId="00000034">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Investigador Responsable del Proyecto “Fine-tuning y adaptación de Modelos de Lenguaje abiertos en Infraestructura HPC para aplicaciones de dominio específico”, seleccionado en la categoría Proyectos de Cálculo Intensivo (PCI) de la Convocatoria Iniciativa de Proyectos Acelerados de Cálculo (IPAC) para la utilización de Clementina XXI. 2025-2026.</w:t>
      </w:r>
    </w:p>
    <w:p w:rsidR="00000000" w:rsidDel="00000000" w:rsidP="00000000" w:rsidRDefault="00000000" w:rsidRPr="00000000" w14:paraId="00000035">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del Proyecto de Investigación PI^2+ A: “Modelos de lenguaje a gran escala sobre infraestructura basada en computación en la nube para la implementación de soluciones de Inteligencia Artificial Generativa”. Disposición PCD-CBLUJ:000083-25. Universidad Nacional de Luján. Vigencia: Enero 2025 – Enero 2028.</w:t>
      </w:r>
    </w:p>
    <w:p w:rsidR="00000000" w:rsidDel="00000000" w:rsidP="00000000" w:rsidRDefault="00000000" w:rsidRPr="00000000" w14:paraId="00000036">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del Proyecto de Investigación presentado a la Convocatoria 2023 a Proyectos Multidisciplinarios e Interdepartamentales de la Universidad Nacional de Luján: "Generación de herramientas de extracción de información ambiental mediante técnicas de aprendizaje automático, a partir de bases de datos textuales. Su aplicación al caso del Municipio de Luján (provincia de Buenos Aires)". Resolución Rector N°388/23. Vigencia: Diciembre 2023 – Diciembre 2026.</w:t>
      </w:r>
    </w:p>
    <w:p w:rsidR="00000000" w:rsidDel="00000000" w:rsidP="00000000" w:rsidRDefault="00000000" w:rsidRPr="00000000" w14:paraId="00000037">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Parte del Grupo Responsable del Proyecto de Investigación PI^2+ A: “Descubrimiento de patrones de comportamiento vinculados al abandono en la Universidad Nacional de Luján mediante la aplicación de técnicas de aprendizaje automático”. Disposición PCDD-CBLUJ:027-23. Universidad Nacional de Luján. Vigencia: Enero 2023 – Enero 2025.</w:t>
      </w:r>
    </w:p>
    <w:p w:rsidR="00000000" w:rsidDel="00000000" w:rsidP="00000000" w:rsidRDefault="00000000" w:rsidRPr="00000000" w14:paraId="00000038">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Co-Director de Proyecto de Investigación: “Relación entre la Planta Docente y el Abandono Interanual del Sistema Universitario Nacional”. Departamento de Ciencias Básicas. Disposición CDD-CB N°011/2019. Universidad Nacional de Luján. Vigencia: 2019-2023.</w:t>
      </w:r>
    </w:p>
    <w:p w:rsidR="00000000" w:rsidDel="00000000" w:rsidP="00000000" w:rsidRDefault="00000000" w:rsidRPr="00000000" w14:paraId="00000039">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 Proyecto Interno de Iniciación en Investigación: “Clasificación Automática de Correos Electrónicos”. Departamento de Ciencias Básicas. Disposición CDD-CB N°086/2020. Universidad Nacional de Luján. Vigencia: 2020-2022. Repositorio del Proyecto: https://github.com/jumafernandez /clasificacion_correos   </w:t>
      </w:r>
    </w:p>
    <w:p w:rsidR="00000000" w:rsidDel="00000000" w:rsidP="00000000" w:rsidRDefault="00000000" w:rsidRPr="00000000" w14:paraId="0000003A">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Integrante del Grupo de I+D en la presentación conjunta con la Dirección Provincial de Estadística de la PBA del Proyecto: “Desarrollo de un sistema para la obtención automática de datos para el Índice de Precios al Consumidor de la Provincia de Buenos Aires” para la Convocatoria Edición 2023 de la Línea Soluciones Innovadoras para desafíos de software del Ministerio de Ciencia, Tecnología e Innovación de la Nación junto con la Fundación Dr. Manuel Sadosky. Vigencia: Enero 2024 – Enero 2025.</w:t>
      </w:r>
    </w:p>
    <w:p w:rsidR="00000000" w:rsidDel="00000000" w:rsidP="00000000" w:rsidRDefault="00000000" w:rsidRPr="00000000" w14:paraId="0000003B">
      <w:pPr>
        <w:numPr>
          <w:ilvl w:val="0"/>
          <w:numId w:val="4"/>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del Proyecto “Base de datos espaciales del Municipio de Luján” financiado por la convocatoria FITBA 2023 (Fondo de Innovación Tecnológica de Buenos Aires) de la Provincia de Buenos Aires. Presentación conjunta con el Municipio de Luján. 2023-2024. Acto Administrativo: RESO-2023-506-GDEBA-MPCEITGP.</w:t>
      </w:r>
    </w:p>
    <w:p w:rsidR="00000000" w:rsidDel="00000000" w:rsidP="00000000" w:rsidRDefault="00000000" w:rsidRPr="00000000" w14:paraId="0000003C">
      <w:pPr>
        <w:spacing w:after="0" w:line="240"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ÚLTIMAS PUBLICACIONES</w:t>
      </w:r>
    </w:p>
    <w:p w:rsidR="00000000" w:rsidDel="00000000" w:rsidP="00000000" w:rsidRDefault="00000000" w:rsidRPr="00000000" w14:paraId="0000003F">
      <w:pPr>
        <w:spacing w:after="0" w:line="360" w:lineRule="auto"/>
        <w:rPr>
          <w:rFonts w:ascii="Century" w:cs="Century" w:eastAsia="Century" w:hAnsi="Centur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numPr>
          <w:ilvl w:val="0"/>
          <w:numId w:val="5"/>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Robles, R. M., &amp; Fernández, J. M. (2025). Agente basado en LLM para la ejecución de comandos CLI a partir de lenguaje natural. In XXXI Congreso Argentino de Ciencias de la Computación (Río Negro, 6 al 10 de octubre de 2025).</w:t>
      </w:r>
    </w:p>
    <w:p w:rsidR="00000000" w:rsidDel="00000000" w:rsidP="00000000" w:rsidRDefault="00000000" w:rsidRPr="00000000" w14:paraId="00000041">
      <w:pPr>
        <w:numPr>
          <w:ilvl w:val="0"/>
          <w:numId w:val="5"/>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Guerra, F., Monti, K., &amp; Fernández, J. M. (2025). Sistema de generación aumentada por recuperación (RAG) para el acceso a información académica. In XXXI Congreso Argentino de Ciencias de la Computación (Río Negro, 6 al 10 de octubre de 2025).</w:t>
      </w:r>
    </w:p>
    <w:p w:rsidR="00000000" w:rsidDel="00000000" w:rsidP="00000000" w:rsidRDefault="00000000" w:rsidRPr="00000000" w14:paraId="00000042">
      <w:pPr>
        <w:numPr>
          <w:ilvl w:val="0"/>
          <w:numId w:val="5"/>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Fernández, J. M., Petrocelli, D. M., Matuk, R., Lanson, D., Zamudio, E., Cagnina, L. C., </w:t>
      </w:r>
      <w:r w:rsidDel="00000000" w:rsidR="00000000" w:rsidRPr="00000000">
        <w:rPr>
          <w:rFonts w:ascii="Century" w:cs="Century" w:eastAsia="Century" w:hAnsi="Century"/>
          <w:rtl w:val="0"/>
        </w:rPr>
        <w:t xml:space="preserve">&amp; Errecalde</w:t>
      </w:r>
      <w:r w:rsidDel="00000000" w:rsidR="00000000" w:rsidRPr="00000000">
        <w:rPr>
          <w:rFonts w:ascii="Century" w:cs="Century" w:eastAsia="Century" w:hAnsi="Century"/>
          <w:rtl w:val="0"/>
        </w:rPr>
        <w:t xml:space="preserve">, M. L. (2025). Fine-tuning y adaptación de modelos de lenguaje abiertos en infraestructura hpc para aplicaciones de dominio específico. In XXVII Workshop de Investigadores en Ciencias de la Computación (Mendoza, 10 y 11 de abril de 2025).</w:t>
      </w:r>
    </w:p>
    <w:p w:rsidR="00000000" w:rsidDel="00000000" w:rsidP="00000000" w:rsidRDefault="00000000" w:rsidRPr="00000000" w14:paraId="00000043">
      <w:pPr>
        <w:numPr>
          <w:ilvl w:val="0"/>
          <w:numId w:val="5"/>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Fernández, J. M., Lanson, D., Iglesias, A., Cagnina, L., &amp; Errecalde, M. L. (2024). Generación de herramientas de explotación de información ambiental desde bases de datos textuales a partir de técnicas de inteligencia artificial. In XXVI Workshop de Investigadores en Ciencias de la Computación (WICC)(Puerto Madryn, 18 y 19 de abril de 2024).</w:t>
      </w:r>
    </w:p>
    <w:p w:rsidR="00000000" w:rsidDel="00000000" w:rsidP="00000000" w:rsidRDefault="00000000" w:rsidRPr="00000000" w14:paraId="00000044">
      <w:pPr>
        <w:numPr>
          <w:ilvl w:val="0"/>
          <w:numId w:val="5"/>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Fernández, J. M., Errecalde, M. (2023). Instance retrieval from non-labeled data as a strategy for automatic classification of imbalanced e-mail datasets;. </w:t>
      </w:r>
      <w:r w:rsidDel="00000000" w:rsidR="00000000" w:rsidRPr="00000000">
        <w:rPr>
          <w:rFonts w:ascii="Century" w:cs="Century" w:eastAsia="Century" w:hAnsi="Century"/>
          <w:rtl w:val="0"/>
        </w:rPr>
        <w:t xml:space="preserve">EUDELAR</w:t>
      </w:r>
      <w:r w:rsidDel="00000000" w:rsidR="00000000" w:rsidRPr="00000000">
        <w:rPr>
          <w:rFonts w:ascii="Century" w:cs="Century" w:eastAsia="Century" w:hAnsi="Century"/>
          <w:rtl w:val="0"/>
        </w:rPr>
        <w:t xml:space="preserve">, 2022. ISBN: 978-987-1364-31-2. </w:t>
      </w:r>
    </w:p>
    <w:p w:rsidR="00000000" w:rsidDel="00000000" w:rsidP="00000000" w:rsidRDefault="00000000" w:rsidRPr="00000000" w14:paraId="00000045">
      <w:pPr>
        <w:numPr>
          <w:ilvl w:val="0"/>
          <w:numId w:val="5"/>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Fernández, J. M., Errecalde, M. (2022, June). Multi-class e-mail classification with a semi-supervised approach based on automatic feature selection and information retrieval. In Conference on Cloud Computing, Big Data &amp;amp; Emerging Topics (pp. 75-90). Cham: Springer International Publishing.</w:t>
      </w:r>
    </w:p>
    <w:p w:rsidR="00000000" w:rsidDel="00000000" w:rsidP="00000000" w:rsidRDefault="00000000" w:rsidRPr="00000000" w14:paraId="00000046">
      <w:pPr>
        <w:numPr>
          <w:ilvl w:val="0"/>
          <w:numId w:val="5"/>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Fernández, J. M., Cavasin, N., Errecalde, M. (2021). Classic and recent (neural) approaches to automatic text classification: A comparative study with e-mails in the Spanish language;. En: Short papers of the 9th Conference on Cloud Computing Conference, Big Data Emerging Topics, Argentina: Facultad de Informática (UNLP), 2021. ISBN: 978-950-34-2016-4.</w:t>
      </w:r>
    </w:p>
    <w:p w:rsidR="00000000" w:rsidDel="00000000" w:rsidP="00000000" w:rsidRDefault="00000000" w:rsidRPr="00000000" w14:paraId="00000047">
      <w:pPr>
        <w:numPr>
          <w:ilvl w:val="0"/>
          <w:numId w:val="5"/>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Patricia Pesado; Juan M. Fernández; Walter Panessi (ed). Computer Science – CACIC 2023. Cham: Springer, 2024. ISBN: 978-3-031-62245-8.</w:t>
      </w:r>
    </w:p>
    <w:p w:rsidR="00000000" w:rsidDel="00000000" w:rsidP="00000000" w:rsidRDefault="00000000" w:rsidRPr="00000000" w14:paraId="00000048">
      <w:pPr>
        <w:numPr>
          <w:ilvl w:val="0"/>
          <w:numId w:val="5"/>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Oloriz, Mario; Rissi, Matilde; Fernandez, Juan Manuel; Masón, María Rosana (2023). La automatización de la certificación de títulos universitarios en Argentina como garantía del derecho al acceso a la información pública y la mejora en el uso de recursos. RAN - Revista Academia Negocios, 8 num.2.</w:t>
      </w:r>
    </w:p>
    <w:p w:rsidR="00000000" w:rsidDel="00000000" w:rsidP="00000000" w:rsidRDefault="00000000" w:rsidRPr="00000000" w14:paraId="00000049">
      <w:pPr>
        <w:spacing w:after="0" w:line="360" w:lineRule="auto"/>
        <w:ind w:left="0" w:firstLine="0"/>
        <w:jc w:val="both"/>
        <w:rPr>
          <w:rFonts w:ascii="Century" w:cs="Century" w:eastAsia="Century" w:hAnsi="Century"/>
        </w:rPr>
      </w:pPr>
      <w:r w:rsidDel="00000000" w:rsidR="00000000" w:rsidRPr="00000000">
        <w:rPr>
          <w:rtl w:val="0"/>
        </w:rPr>
      </w:r>
    </w:p>
    <w:p w:rsidR="00000000" w:rsidDel="00000000" w:rsidP="00000000" w:rsidRDefault="00000000" w:rsidRPr="00000000" w14:paraId="0000004A">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FORMACIÓN DE RECURSOS HUMANOS</w:t>
      </w:r>
    </w:p>
    <w:p w:rsidR="00000000" w:rsidDel="00000000" w:rsidP="00000000" w:rsidRDefault="00000000" w:rsidRPr="00000000" w14:paraId="0000004B">
      <w:pPr>
        <w:spacing w:after="0" w:line="360" w:lineRule="auto"/>
        <w:rPr>
          <w:rFonts w:ascii="Century" w:cs="Century" w:eastAsia="Century" w:hAnsi="Centur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Tesis para la Maestría en Inteligencia de datos orientada a Big Data (UNLP) titulada “Estrategias de adaptación eficiente para modelos de lenguaje abiertos</w:t>
      </w:r>
      <w:r w:rsidDel="00000000" w:rsidR="00000000" w:rsidRPr="00000000">
        <w:rPr>
          <w:rFonts w:ascii="Century" w:cs="Century" w:eastAsia="Century" w:hAnsi="Century"/>
          <w:rtl w:val="0"/>
        </w:rPr>
        <w:t xml:space="preserve">”</w:t>
      </w:r>
      <w:r w:rsidDel="00000000" w:rsidR="00000000" w:rsidRPr="00000000">
        <w:rPr>
          <w:rFonts w:ascii="Century" w:cs="Century" w:eastAsia="Century" w:hAnsi="Century"/>
          <w:rtl w:val="0"/>
        </w:rPr>
        <w:t xml:space="preserve">, desarrollada</w:t>
      </w:r>
      <w:r w:rsidDel="00000000" w:rsidR="00000000" w:rsidRPr="00000000">
        <w:rPr>
          <w:rFonts w:ascii="Century" w:cs="Century" w:eastAsia="Century" w:hAnsi="Century"/>
          <w:rtl w:val="0"/>
        </w:rPr>
        <w:t xml:space="preserve"> por Malek Camilo. En ejecución.</w:t>
      </w:r>
    </w:p>
    <w:p w:rsidR="00000000" w:rsidDel="00000000" w:rsidP="00000000" w:rsidRDefault="00000000" w:rsidRPr="00000000" w14:paraId="0000004D">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Tesis para la Maestría en Calidad Industrial (UNSaM) titulada “Gestión de Documentación de Calidad Automatizada Basada en IA para organizaciones certificadas ISO, utilizando Modelos de Lenguaje de Escala</w:t>
      </w:r>
      <w:r w:rsidDel="00000000" w:rsidR="00000000" w:rsidRPr="00000000">
        <w:rPr>
          <w:rFonts w:ascii="Century" w:cs="Century" w:eastAsia="Century" w:hAnsi="Century"/>
          <w:rtl w:val="0"/>
        </w:rPr>
        <w:t xml:space="preserve">”</w:t>
      </w:r>
      <w:r w:rsidDel="00000000" w:rsidR="00000000" w:rsidRPr="00000000">
        <w:rPr>
          <w:rFonts w:ascii="Century" w:cs="Century" w:eastAsia="Century" w:hAnsi="Century"/>
          <w:rtl w:val="0"/>
        </w:rPr>
        <w:t xml:space="preserve">, desarrollada</w:t>
      </w:r>
      <w:r w:rsidDel="00000000" w:rsidR="00000000" w:rsidRPr="00000000">
        <w:rPr>
          <w:rFonts w:ascii="Century" w:cs="Century" w:eastAsia="Century" w:hAnsi="Century"/>
          <w:rtl w:val="0"/>
        </w:rPr>
        <w:t xml:space="preserve"> por David Torena. En ejecución.</w:t>
      </w:r>
    </w:p>
    <w:p w:rsidR="00000000" w:rsidDel="00000000" w:rsidP="00000000" w:rsidRDefault="00000000" w:rsidRPr="00000000" w14:paraId="0000004E">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Trabajo Final Integrador para la Especialización en Gestión de la Tecnología y la Innovación (UNLu) titulada “Impacto de los Sistemas Automáticos para la toma de reclamos en las Distribuidoras Eléctricas</w:t>
      </w:r>
      <w:r w:rsidDel="00000000" w:rsidR="00000000" w:rsidRPr="00000000">
        <w:rPr>
          <w:rFonts w:ascii="Century" w:cs="Century" w:eastAsia="Century" w:hAnsi="Century"/>
          <w:rtl w:val="0"/>
        </w:rPr>
        <w:t xml:space="preserve">”</w:t>
      </w:r>
      <w:r w:rsidDel="00000000" w:rsidR="00000000" w:rsidRPr="00000000">
        <w:rPr>
          <w:rFonts w:ascii="Century" w:cs="Century" w:eastAsia="Century" w:hAnsi="Century"/>
          <w:rtl w:val="0"/>
        </w:rPr>
        <w:t xml:space="preserve">, desarrollada</w:t>
      </w:r>
      <w:r w:rsidDel="00000000" w:rsidR="00000000" w:rsidRPr="00000000">
        <w:rPr>
          <w:rFonts w:ascii="Century" w:cs="Century" w:eastAsia="Century" w:hAnsi="Century"/>
          <w:rtl w:val="0"/>
        </w:rPr>
        <w:t xml:space="preserve"> por Mario Perelló. En ejecución.</w:t>
      </w:r>
    </w:p>
    <w:p w:rsidR="00000000" w:rsidDel="00000000" w:rsidP="00000000" w:rsidRDefault="00000000" w:rsidRPr="00000000" w14:paraId="0000004F">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Tesis de Maestría para la Maestría en Gestión Empresaria (UNLu) titulada “Contabilidad Digital: Modelo de automatización de procesos contables para el análisis y la toma de decisiones en PyMEs de San Andrés de Giles (</w:t>
      </w:r>
      <w:r w:rsidDel="00000000" w:rsidR="00000000" w:rsidRPr="00000000">
        <w:rPr>
          <w:rFonts w:ascii="Century" w:cs="Century" w:eastAsia="Century" w:hAnsi="Century"/>
          <w:rtl w:val="0"/>
        </w:rPr>
        <w:t xml:space="preserve">Bs. As</w:t>
      </w:r>
      <w:r w:rsidDel="00000000" w:rsidR="00000000" w:rsidRPr="00000000">
        <w:rPr>
          <w:rFonts w:ascii="Century" w:cs="Century" w:eastAsia="Century" w:hAnsi="Century"/>
          <w:rtl w:val="0"/>
        </w:rPr>
        <w:t xml:space="preserve">.) mediante inteligencia </w:t>
      </w:r>
      <w:r w:rsidDel="00000000" w:rsidR="00000000" w:rsidRPr="00000000">
        <w:rPr>
          <w:rFonts w:ascii="Century" w:cs="Century" w:eastAsia="Century" w:hAnsi="Century"/>
          <w:rtl w:val="0"/>
        </w:rPr>
        <w:t xml:space="preserve">artificial”</w:t>
      </w:r>
      <w:r w:rsidDel="00000000" w:rsidR="00000000" w:rsidRPr="00000000">
        <w:rPr>
          <w:rFonts w:ascii="Century" w:cs="Century" w:eastAsia="Century" w:hAnsi="Century"/>
          <w:rtl w:val="0"/>
        </w:rPr>
        <w:t xml:space="preserve">, desarrollada</w:t>
      </w:r>
      <w:r w:rsidDel="00000000" w:rsidR="00000000" w:rsidRPr="00000000">
        <w:rPr>
          <w:rFonts w:ascii="Century" w:cs="Century" w:eastAsia="Century" w:hAnsi="Century"/>
          <w:rtl w:val="0"/>
        </w:rPr>
        <w:t xml:space="preserve"> por Franco Meretta. 2026.</w:t>
      </w:r>
    </w:p>
    <w:p w:rsidR="00000000" w:rsidDel="00000000" w:rsidP="00000000" w:rsidRDefault="00000000" w:rsidRPr="00000000" w14:paraId="00000050">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Trabajo Final Integrador para la Especialización en Matemática Aplicada (UNLu) titulada “Fundamentos Matemáticos de las Redes Neuronales Artificiales: Enfoque a partir de la Regresión Lineal y Optimización”, desarrollada por Christian Toledo. 2025.</w:t>
      </w:r>
    </w:p>
    <w:p w:rsidR="00000000" w:rsidDel="00000000" w:rsidP="00000000" w:rsidRDefault="00000000" w:rsidRPr="00000000" w14:paraId="00000051">
      <w:pPr>
        <w:numPr>
          <w:ilvl w:val="0"/>
          <w:numId w:val="1"/>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 la Tesina de Grado para la Licenciatura en Sistemas de Información (UNLu) titulada “Aplicación de técnicas de aprendizaje automático para el análisis del abandono estudiantil en la Universidad Nacional de Luján” en ejecución por parte del estudiante Angel Galloso. En ejecución.</w:t>
      </w:r>
    </w:p>
    <w:p w:rsidR="00000000" w:rsidDel="00000000" w:rsidP="00000000" w:rsidRDefault="00000000" w:rsidRPr="00000000" w14:paraId="00000052">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la Tesina de Grado para la Licenciatura en Sistemas de Información (UNLu) titulada “Generación de un modelo de </w:t>
      </w:r>
      <w:r w:rsidDel="00000000" w:rsidR="00000000" w:rsidRPr="00000000">
        <w:rPr>
          <w:rFonts w:ascii="Century" w:cs="Century" w:eastAsia="Century" w:hAnsi="Century"/>
          <w:i w:val="1"/>
          <w:iCs w:val="1"/>
          <w:rtl w:val="0"/>
        </w:rPr>
        <w:t xml:space="preserve">question</w:t>
      </w:r>
      <w:r w:rsidDel="00000000" w:rsidR="00000000" w:rsidRPr="00000000">
        <w:rPr>
          <w:rFonts w:ascii="Century" w:cs="Century" w:eastAsia="Century" w:hAnsi="Century"/>
          <w:i w:val="1"/>
          <w:iCs w:val="1"/>
          <w:rtl w:val="0"/>
        </w:rPr>
        <w:t xml:space="preserve">-answering</w:t>
      </w:r>
      <w:r w:rsidDel="00000000" w:rsidR="00000000" w:rsidRPr="00000000">
        <w:rPr>
          <w:rFonts w:ascii="Century" w:cs="Century" w:eastAsia="Century" w:hAnsi="Century"/>
          <w:rtl w:val="0"/>
        </w:rPr>
        <w:t xml:space="preserve"> en correos electrónicos sobre consultas académicas” del estudiante Matías Rolón. En ejecución.</w:t>
      </w:r>
    </w:p>
    <w:p w:rsidR="00000000" w:rsidDel="00000000" w:rsidP="00000000" w:rsidRDefault="00000000" w:rsidRPr="00000000" w14:paraId="00000053">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la Tesina de Grado para la Licenciatura en Sistemas de Información (UNLu) “Propuesta de mejoras de procesos de servicios </w:t>
      </w:r>
      <w:r w:rsidDel="00000000" w:rsidR="00000000" w:rsidRPr="00000000">
        <w:rPr>
          <w:rFonts w:ascii="Century" w:cs="Century" w:eastAsia="Century" w:hAnsi="Century"/>
          <w:rtl w:val="0"/>
        </w:rPr>
        <w:t xml:space="preserve">bio-analíticos</w:t>
      </w:r>
      <w:r w:rsidDel="00000000" w:rsidR="00000000" w:rsidRPr="00000000">
        <w:rPr>
          <w:rFonts w:ascii="Century" w:cs="Century" w:eastAsia="Century" w:hAnsi="Century"/>
          <w:rtl w:val="0"/>
        </w:rPr>
        <w:t xml:space="preserve">, médicos y farmacológicos de un laboratorio. Un enfoque basado en modelado y simulación” del estudiante Victor Villarreal. En ejecución.</w:t>
      </w:r>
    </w:p>
    <w:p w:rsidR="00000000" w:rsidDel="00000000" w:rsidP="00000000" w:rsidRDefault="00000000" w:rsidRPr="00000000" w14:paraId="00000054">
      <w:pPr>
        <w:numPr>
          <w:ilvl w:val="0"/>
          <w:numId w:val="1"/>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 la Pasantía Interna Rentada de Extensión del estudiante Lucas Santillán por el Proyecto de Extensión “Enseñanza de programación en escuelas secundarias de la zona de influencia de la Universidad Nacional de Luján”. Finalizada en 2024.</w:t>
      </w:r>
    </w:p>
    <w:p w:rsidR="00000000" w:rsidDel="00000000" w:rsidP="00000000" w:rsidRDefault="00000000" w:rsidRPr="00000000" w14:paraId="00000055">
      <w:pPr>
        <w:numPr>
          <w:ilvl w:val="0"/>
          <w:numId w:val="1"/>
        </w:numPr>
        <w:spacing w:after="0" w:line="360" w:lineRule="auto"/>
        <w:ind w:left="720" w:hanging="360"/>
        <w:jc w:val="both"/>
        <w:rPr>
          <w:rFonts w:ascii="Century" w:cs="Century" w:eastAsia="Century" w:hAnsi="Century"/>
        </w:rPr>
      </w:pPr>
      <w:r w:rsidDel="00000000" w:rsidR="00000000" w:rsidRPr="00000000">
        <w:rPr>
          <w:rFonts w:ascii="Century" w:cs="Century" w:eastAsia="Century" w:hAnsi="Century"/>
          <w:rtl w:val="0"/>
        </w:rPr>
        <w:t xml:space="preserve">Director de la Pasantía Interna Rentada de Investigación del estudiante Angel Gallozo por el Proyecto de Investigación “Generación de herramientas de extracción de información ambiental mediante técnicas de aprendizaje automático, a partir de bases de datos textuales. Su aplicación al caso del Municipio de Luján (provincia de Buenos Aires)”. Finalizada en 2024.</w:t>
      </w:r>
    </w:p>
    <w:p w:rsidR="00000000" w:rsidDel="00000000" w:rsidP="00000000" w:rsidRDefault="00000000" w:rsidRPr="00000000" w14:paraId="00000056">
      <w:pPr>
        <w:spacing w:after="0" w:line="240" w:lineRule="auto"/>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OTRAS PARTICIPACIONES</w:t>
      </w:r>
    </w:p>
    <w:p w:rsidR="00000000" w:rsidDel="00000000" w:rsidP="00000000" w:rsidRDefault="00000000" w:rsidRPr="00000000" w14:paraId="00000058">
      <w:pPr>
        <w:spacing w:after="0" w:line="360" w:lineRule="auto"/>
        <w:rPr>
          <w:rFonts w:ascii="Century" w:cs="Century" w:eastAsia="Century" w:hAnsi="Centur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numPr>
          <w:ilvl w:val="0"/>
          <w:numId w:val="1"/>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Director del Proyecto de Extensión: “Enseñanza de programación en escuelas secundarias de la zona de influencia de la Universidad Nacional de Luján”. Departamento de Ciencias Básicas. Resolución HCS N°752/23. Vigencia: Octubre 2023 – Octubre 2026.</w:t>
      </w:r>
    </w:p>
    <w:p w:rsidR="00000000" w:rsidDel="00000000" w:rsidP="00000000" w:rsidRDefault="00000000" w:rsidRPr="00000000" w14:paraId="0000005A">
      <w:pPr>
        <w:numPr>
          <w:ilvl w:val="0"/>
          <w:numId w:val="1"/>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Co-Director del Proyecto de Extensión: “Sistemas de Información Ambiental Integrada para la gestión pública del Partido de Luján. 2da parte: integración con una base de datos espaciales.”. Universidad Nacional de Luján. Resolución HCS N°752/23. Vigencia: Octubre 2023 – Octubre 2026.</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1066800</wp:posOffset>
            </wp:positionV>
            <wp:extent cx="2500313" cy="2356064"/>
            <wp:effectExtent b="0" l="0" r="0" t="0"/>
            <wp:wrapNone/>
            <wp:docPr id="1" name="image1.png"/>
            <a:graphic>
              <a:graphicData uri="http://schemas.openxmlformats.org/drawingml/2006/picture">
                <pic:pic>
                  <pic:nvPicPr>
                    <pic:cNvPr id="0" name="image1.png"/>
                    <pic:cNvPicPr preferRelativeResize="0"/>
                  </pic:nvPicPr>
                  <pic:blipFill>
                    <a:blip r:embed="rId11"/>
                    <a:srcRect b="15231" l="0" r="0" t="12826"/>
                    <a:stretch>
                      <a:fillRect/>
                    </a:stretch>
                  </pic:blipFill>
                  <pic:spPr>
                    <a:xfrm>
                      <a:off x="0" y="0"/>
                      <a:ext cx="2500313" cy="2356064"/>
                    </a:xfrm>
                    <a:prstGeom prst="rect"/>
                    <a:ln/>
                  </pic:spPr>
                </pic:pic>
              </a:graphicData>
            </a:graphic>
          </wp:anchor>
        </w:drawing>
      </w:r>
    </w:p>
    <w:p w:rsidR="00000000" w:rsidDel="00000000" w:rsidP="00000000" w:rsidRDefault="00000000" w:rsidRPr="00000000" w14:paraId="0000005B">
      <w:pPr>
        <w:numPr>
          <w:ilvl w:val="0"/>
          <w:numId w:val="1"/>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Co-Director del Proyecto de Extensión: “Sistema de Alerta Temprana (SAT) de riesgo de abandono escolar en las Escuelas de la ciudad de Mercedes”. Universidad Nacional de Luján. Vigencia: Julio 2025 - Julio 2028.</w:t>
      </w:r>
    </w:p>
    <w:p w:rsidR="00000000" w:rsidDel="00000000" w:rsidP="00000000" w:rsidRDefault="00000000" w:rsidRPr="00000000" w14:paraId="0000005C">
      <w:pPr>
        <w:numPr>
          <w:ilvl w:val="0"/>
          <w:numId w:val="1"/>
        </w:numPr>
        <w:spacing w:after="0" w:line="360" w:lineRule="auto"/>
        <w:ind w:left="720" w:hanging="360"/>
        <w:jc w:val="both"/>
        <w:rPr>
          <w:rFonts w:ascii="Century" w:cs="Century" w:eastAsia="Century" w:hAnsi="Century"/>
          <w:u w:val="none"/>
        </w:rPr>
      </w:pPr>
      <w:r w:rsidDel="00000000" w:rsidR="00000000" w:rsidRPr="00000000">
        <w:rPr>
          <w:rFonts w:ascii="Century" w:cs="Century" w:eastAsia="Century" w:hAnsi="Century"/>
          <w:rtl w:val="0"/>
        </w:rPr>
        <w:t xml:space="preserve">Jurado en Tesis de grado y posgrado en la Universidad Nacional de Luján, Universidad Nacional de Misiones, Universidad Nacional de Tres de Febrero y Universidad Nacional de la Patagonia Austral.</w:t>
      </w:r>
      <w:r w:rsidDel="00000000" w:rsidR="00000000" w:rsidRPr="00000000">
        <w:rPr>
          <w:rtl w:val="0"/>
        </w:rPr>
      </w:r>
    </w:p>
    <w:p w:rsidR="00000000" w:rsidDel="00000000" w:rsidP="00000000" w:rsidRDefault="00000000" w:rsidRPr="00000000" w14:paraId="0000005D">
      <w:pPr>
        <w:spacing w:after="0" w:line="360" w:lineRule="auto"/>
        <w:ind w:left="0" w:firstLine="0"/>
        <w:jc w:val="left"/>
        <w:rPr>
          <w:rFonts w:ascii="Century" w:cs="Century" w:eastAsia="Century" w:hAnsi="Century"/>
        </w:rPr>
      </w:pPr>
      <w:r w:rsidDel="00000000" w:rsidR="00000000" w:rsidRPr="00000000">
        <w:rPr>
          <w:rtl w:val="0"/>
        </w:rPr>
      </w:r>
    </w:p>
    <w:p w:rsidR="00000000" w:rsidDel="00000000" w:rsidP="00000000" w:rsidRDefault="00000000" w:rsidRPr="00000000" w14:paraId="0000005E">
      <w:pPr>
        <w:spacing w:after="0" w:line="360" w:lineRule="auto"/>
        <w:ind w:left="0" w:firstLine="0"/>
        <w:jc w:val="right"/>
        <w:rPr>
          <w:rFonts w:ascii="Century" w:cs="Century" w:eastAsia="Century" w:hAnsi="Century"/>
        </w:rPr>
      </w:pPr>
      <w:r w:rsidDel="00000000" w:rsidR="00000000" w:rsidRPr="00000000">
        <w:rPr>
          <w:rFonts w:ascii="Century" w:cs="Century" w:eastAsia="Century" w:hAnsi="Century"/>
          <w:rtl w:val="0"/>
        </w:rPr>
        <w:t xml:space="preserve">Mg. Juan Manuel Fernández</w:t>
      </w:r>
      <w:r w:rsidDel="00000000" w:rsidR="00000000" w:rsidRPr="00000000">
        <w:rPr>
          <w:rtl w:val="0"/>
        </w:rPr>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B1AC2"/>
  </w:style>
  <w:style w:type="paragraph" w:styleId="Ttulo1">
    <w:name w:val="heading 1"/>
    <w:basedOn w:val="Normal"/>
    <w:next w:val="Normal"/>
    <w:link w:val="Ttulo1Car"/>
    <w:uiPriority w:val="9"/>
    <w:qFormat w:val="1"/>
    <w:rsid w:val="00BA4EEF"/>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A4EEF"/>
    <w:rPr>
      <w:rFonts w:asciiTheme="majorHAnsi" w:cstheme="majorBidi" w:eastAsiaTheme="majorEastAsia" w:hAnsiTheme="majorHAnsi"/>
      <w:color w:val="2e74b5" w:themeColor="accent1" w:themeShade="0000BF"/>
      <w:sz w:val="32"/>
      <w:szCs w:val="32"/>
    </w:rPr>
  </w:style>
  <w:style w:type="character" w:styleId="Hipervnculo">
    <w:name w:val="Hyperlink"/>
    <w:basedOn w:val="Fuentedeprrafopredeter"/>
    <w:uiPriority w:val="99"/>
    <w:unhideWhenUsed w:val="1"/>
    <w:rsid w:val="00971309"/>
    <w:rPr>
      <w:color w:val="0563c1" w:themeColor="hyperlink"/>
      <w:u w:val="single"/>
    </w:rPr>
  </w:style>
  <w:style w:type="paragraph" w:styleId="Prrafodelista">
    <w:name w:val="List Paragraph"/>
    <w:basedOn w:val="Normal"/>
    <w:uiPriority w:val="34"/>
    <w:qFormat w:val="1"/>
    <w:rsid w:val="00AB54A3"/>
    <w:pPr>
      <w:ind w:left="720"/>
      <w:contextualSpacing w:val="1"/>
    </w:pPr>
  </w:style>
  <w:style w:type="paragraph" w:styleId="Textoindependiente">
    <w:name w:val="Body Text"/>
    <w:basedOn w:val="Normal"/>
    <w:link w:val="TextoindependienteCar"/>
    <w:rsid w:val="00753C17"/>
    <w:pPr>
      <w:suppressAutoHyphens w:val="1"/>
      <w:spacing w:after="0" w:line="240" w:lineRule="auto"/>
    </w:pPr>
    <w:rPr>
      <w:rFonts w:ascii="Century Gothic" w:cs="Century Gothic" w:eastAsia="Times New Roman" w:hAnsi="Century Gothic"/>
      <w:sz w:val="24"/>
      <w:szCs w:val="20"/>
      <w:lang w:eastAsia="zh-CN" w:val="es-ES"/>
    </w:rPr>
  </w:style>
  <w:style w:type="character" w:styleId="TextoindependienteCar" w:customStyle="1">
    <w:name w:val="Texto independiente Car"/>
    <w:basedOn w:val="Fuentedeprrafopredeter"/>
    <w:link w:val="Textoindependiente"/>
    <w:rsid w:val="00753C17"/>
    <w:rPr>
      <w:rFonts w:ascii="Century Gothic" w:cs="Century Gothic" w:eastAsia="Times New Roman" w:hAnsi="Century Gothic"/>
      <w:sz w:val="24"/>
      <w:szCs w:val="20"/>
      <w:lang w:eastAsia="zh-CN" w:val="es-ES"/>
    </w:rPr>
  </w:style>
  <w:style w:type="character" w:styleId="Refdecomentario">
    <w:name w:val="annotation reference"/>
    <w:basedOn w:val="Fuentedeprrafopredeter"/>
    <w:uiPriority w:val="99"/>
    <w:semiHidden w:val="1"/>
    <w:unhideWhenUsed w:val="1"/>
    <w:rsid w:val="0098731D"/>
    <w:rPr>
      <w:sz w:val="16"/>
      <w:szCs w:val="16"/>
    </w:rPr>
  </w:style>
  <w:style w:type="paragraph" w:styleId="Textocomentario">
    <w:name w:val="annotation text"/>
    <w:basedOn w:val="Normal"/>
    <w:link w:val="TextocomentarioCar"/>
    <w:uiPriority w:val="99"/>
    <w:semiHidden w:val="1"/>
    <w:unhideWhenUsed w:val="1"/>
    <w:rsid w:val="0098731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8731D"/>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8731D"/>
    <w:rPr>
      <w:b w:val="1"/>
      <w:bCs w:val="1"/>
    </w:rPr>
  </w:style>
  <w:style w:type="character" w:styleId="AsuntodelcomentarioCar" w:customStyle="1">
    <w:name w:val="Asunto del comentario Car"/>
    <w:basedOn w:val="TextocomentarioCar"/>
    <w:link w:val="Asuntodelcomentario"/>
    <w:uiPriority w:val="99"/>
    <w:semiHidden w:val="1"/>
    <w:rsid w:val="0098731D"/>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jpg"/><Relationship Id="rId12" Type="http://schemas.openxmlformats.org/officeDocument/2006/relationships/header" Target="header1.xml"/><Relationship Id="rId9" Type="http://schemas.openxmlformats.org/officeDocument/2006/relationships/hyperlink" Target="https://orcid.org/0000-0001-9291-306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cdia.unlu.edu.ar/director" TargetMode="External"/><Relationship Id="rId8" Type="http://schemas.openxmlformats.org/officeDocument/2006/relationships/hyperlink" Target="mailto:jmfernandez@unlu.edu.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5dx7wCdLBOVP7OnZjvfJz8aeA==">CgMxLjAaHwoBMBIaChgICVIUChJ0YWJsZS5kZDN5emJ6Z3c2ajQ4AHIhMTEwRjFrZzdEcy1iSl80QzRSZG5QNjEzeEZ5eUxGVXU5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2022-07-16T13:52:00Z</dcterms:created>
  <dc:creator>Cuenta Microsoft</dc:creator>
</cp:coreProperties>
</file>