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8B13F" w14:textId="76512219" w:rsidR="007D4B48" w:rsidRDefault="0066673F">
      <w:pPr>
        <w:rPr>
          <w:lang w:val="es-MX"/>
        </w:rPr>
      </w:pPr>
      <w:r>
        <w:rPr>
          <w:lang w:val="es-MX"/>
        </w:rPr>
        <w:t>PRUEBA TECNICA INGENIERO MACHINE LEARNING</w:t>
      </w:r>
    </w:p>
    <w:p w14:paraId="15EA7C21" w14:textId="77777777" w:rsidR="0066673F" w:rsidRDefault="0066673F">
      <w:pPr>
        <w:rPr>
          <w:lang w:val="es-MX"/>
        </w:rPr>
      </w:pPr>
    </w:p>
    <w:p w14:paraId="670DC3A0" w14:textId="5FCADBCD" w:rsidR="00B53A28" w:rsidRPr="00D7722B" w:rsidRDefault="00B53A28" w:rsidP="00D7722B">
      <w:pPr>
        <w:rPr>
          <w:lang w:val="es-MX"/>
        </w:rPr>
      </w:pPr>
      <w:r w:rsidRPr="00D7722B">
        <w:rPr>
          <w:lang w:val="es-MX"/>
        </w:rPr>
        <w:t>En Incolmotos Yamaha deseamos asegurar que los modelos de machine learning sean reproducibles, trazables y consistentes entre ambientes. Para ello, se utiliza DVC como herramienta de versionamiento de datos y orquestación del pipeline de entrenamiento</w:t>
      </w:r>
      <w:r w:rsidR="00057B06" w:rsidRPr="00D7722B">
        <w:rPr>
          <w:lang w:val="es-MX"/>
        </w:rPr>
        <w:t>.</w:t>
      </w:r>
    </w:p>
    <w:p w14:paraId="34826200" w14:textId="3774CFAB" w:rsidR="00D7722B" w:rsidRDefault="00057B06" w:rsidP="00D7722B">
      <w:pPr>
        <w:rPr>
          <w:lang w:val="es-MX"/>
        </w:rPr>
      </w:pPr>
      <w:r w:rsidRPr="00D7722B">
        <w:rPr>
          <w:lang w:val="es-MX"/>
        </w:rPr>
        <w:t>A partir del dataset adjunto, construya un pipeline de machine learning usando DVC</w:t>
      </w:r>
      <w:r w:rsidR="00B038EA">
        <w:rPr>
          <w:lang w:val="es-MX"/>
        </w:rPr>
        <w:t xml:space="preserve"> que permita entrenar un modelo de pronóstico y</w:t>
      </w:r>
      <w:r w:rsidRPr="00D7722B">
        <w:rPr>
          <w:lang w:val="es-MX"/>
        </w:rPr>
        <w:t xml:space="preserve"> que incluya las siguientes etapas:</w:t>
      </w:r>
    </w:p>
    <w:p w14:paraId="70A0C455" w14:textId="77777777" w:rsidR="00D7722B" w:rsidRPr="00D7722B" w:rsidRDefault="00057B06" w:rsidP="00D7722B">
      <w:pPr>
        <w:pStyle w:val="ListParagraph"/>
        <w:numPr>
          <w:ilvl w:val="0"/>
          <w:numId w:val="1"/>
        </w:numPr>
        <w:rPr>
          <w:lang w:val="es-MX"/>
        </w:rPr>
      </w:pPr>
      <w:r w:rsidRPr="00D7722B">
        <w:rPr>
          <w:lang w:val="es-MX"/>
        </w:rPr>
        <w:t>Preparación de datos</w:t>
      </w:r>
    </w:p>
    <w:p w14:paraId="04169D1E" w14:textId="77777777" w:rsidR="00D7722B" w:rsidRDefault="00057B06" w:rsidP="00D7722B">
      <w:pPr>
        <w:pStyle w:val="ListParagraph"/>
        <w:numPr>
          <w:ilvl w:val="0"/>
          <w:numId w:val="1"/>
        </w:numPr>
        <w:rPr>
          <w:lang w:val="es-MX"/>
        </w:rPr>
      </w:pPr>
      <w:r w:rsidRPr="00D7722B">
        <w:rPr>
          <w:lang w:val="es-MX"/>
        </w:rPr>
        <w:t>Entrenamiento de un modelo</w:t>
      </w:r>
    </w:p>
    <w:p w14:paraId="78FC214E" w14:textId="36FC31FE" w:rsidR="00057B06" w:rsidRDefault="00057B06" w:rsidP="00D7722B">
      <w:pPr>
        <w:pStyle w:val="ListParagraph"/>
        <w:numPr>
          <w:ilvl w:val="0"/>
          <w:numId w:val="1"/>
        </w:numPr>
        <w:rPr>
          <w:lang w:val="es-MX"/>
        </w:rPr>
      </w:pPr>
      <w:r w:rsidRPr="00D7722B">
        <w:rPr>
          <w:lang w:val="es-MX"/>
        </w:rPr>
        <w:t>Generación de métricas</w:t>
      </w:r>
    </w:p>
    <w:p w14:paraId="2A7C4714" w14:textId="0EDB7289" w:rsidR="00057B06" w:rsidRDefault="00057B06" w:rsidP="00D7722B">
      <w:pPr>
        <w:rPr>
          <w:lang w:val="es-MX"/>
        </w:rPr>
      </w:pPr>
      <w:r w:rsidRPr="00D7722B">
        <w:rPr>
          <w:lang w:val="es-MX"/>
        </w:rPr>
        <w:t>El pipeline debe ser reproducible, estar correctamente versionado</w:t>
      </w:r>
      <w:r w:rsidR="00D7722B" w:rsidRPr="00D7722B">
        <w:rPr>
          <w:lang w:val="es-MX"/>
        </w:rPr>
        <w:t xml:space="preserve"> (datos y modelo)</w:t>
      </w:r>
      <w:r w:rsidRPr="00D7722B">
        <w:rPr>
          <w:lang w:val="es-MX"/>
        </w:rPr>
        <w:t xml:space="preserve"> y permitir comparar resultados entre ejecuciones</w:t>
      </w:r>
    </w:p>
    <w:p w14:paraId="4CCCA0E9" w14:textId="477DE3BD" w:rsidR="00D7722B" w:rsidRDefault="00D7722B" w:rsidP="00D7722B">
      <w:pPr>
        <w:rPr>
          <w:lang w:val="es-MX"/>
        </w:rPr>
      </w:pPr>
      <w:r>
        <w:rPr>
          <w:lang w:val="es-MX"/>
        </w:rPr>
        <w:t>Esta prueba debe resolverse utilizando exclusivamente herramientas open source. No se requiere ni se evaluará el uso de servicios de nube. El desarrollo debe poder ejecutarse de manera local en un ambiente Windows</w:t>
      </w:r>
    </w:p>
    <w:p w14:paraId="0E87A78A" w14:textId="3C3EE0A1" w:rsidR="00D7722B" w:rsidRDefault="00D7722B" w:rsidP="00D7722B">
      <w:pPr>
        <w:rPr>
          <w:lang w:val="es-MX"/>
        </w:rPr>
      </w:pPr>
      <w:r w:rsidRPr="00D7722B">
        <w:rPr>
          <w:b/>
          <w:bCs/>
          <w:lang w:val="es-MX"/>
        </w:rPr>
        <w:t>Entregable:</w:t>
      </w:r>
      <w:r>
        <w:rPr>
          <w:lang w:val="es-MX"/>
        </w:rPr>
        <w:t xml:space="preserve"> Repositorio Git y documento explicando como funciona el pipeline, que ocurre cuando cambian los datos o el código y como se define el mejor modelo.</w:t>
      </w:r>
    </w:p>
    <w:p w14:paraId="5A7B99E3" w14:textId="3A9AB298" w:rsidR="00B038EA" w:rsidRPr="00D7722B" w:rsidRDefault="00B038EA" w:rsidP="00D7722B">
      <w:pPr>
        <w:rPr>
          <w:lang w:val="es-MX"/>
        </w:rPr>
      </w:pPr>
      <w:r w:rsidRPr="005C565F">
        <w:rPr>
          <w:b/>
          <w:bCs/>
          <w:lang w:val="es-MX"/>
        </w:rPr>
        <w:t>Estructura del dataset:</w:t>
      </w:r>
      <w:r w:rsidR="005C565F">
        <w:rPr>
          <w:lang w:val="es-MX"/>
        </w:rPr>
        <w:t xml:space="preserve"> Contiene una única serie de tiempo para pronosticar. Los campos que allí se encuentran son: Fecha, ventas (Variable que se necesita pronosticar), Promo (variable booleana) y precio unitario de cada producto en cada día</w:t>
      </w:r>
    </w:p>
    <w:p w14:paraId="23581CEC" w14:textId="77777777" w:rsidR="00D7722B" w:rsidRPr="00B53A28" w:rsidRDefault="00D7722B" w:rsidP="00057B06">
      <w:pPr>
        <w:pStyle w:val="ListParagraph"/>
        <w:rPr>
          <w:lang w:val="es-MX"/>
        </w:rPr>
      </w:pPr>
    </w:p>
    <w:p w14:paraId="143DB8F8" w14:textId="77777777" w:rsidR="00B53A28" w:rsidRPr="00B53A28" w:rsidRDefault="00B53A28" w:rsidP="00B53A28">
      <w:pPr>
        <w:pStyle w:val="ListParagraph"/>
        <w:ind w:left="1440"/>
        <w:rPr>
          <w:lang w:val="es-MX"/>
        </w:rPr>
      </w:pPr>
    </w:p>
    <w:sectPr w:rsidR="00B53A28" w:rsidRPr="00B53A2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76A7B"/>
    <w:multiLevelType w:val="hybridMultilevel"/>
    <w:tmpl w:val="58DAFC4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1831184"/>
    <w:multiLevelType w:val="hybridMultilevel"/>
    <w:tmpl w:val="260CDF3C"/>
    <w:lvl w:ilvl="0" w:tplc="240A000F">
      <w:start w:val="1"/>
      <w:numFmt w:val="decimal"/>
      <w:lvlText w:val="%1."/>
      <w:lvlJc w:val="left"/>
      <w:pPr>
        <w:ind w:left="720" w:hanging="360"/>
      </w:pPr>
      <w:rPr>
        <w:rFonts w:hint="default"/>
      </w:rPr>
    </w:lvl>
    <w:lvl w:ilvl="1" w:tplc="240A0001">
      <w:start w:val="1"/>
      <w:numFmt w:val="bullet"/>
      <w:lvlText w:val=""/>
      <w:lvlJc w:val="left"/>
      <w:pPr>
        <w:ind w:left="1440" w:hanging="360"/>
      </w:pPr>
      <w:rPr>
        <w:rFonts w:ascii="Symbol" w:hAnsi="Symbol"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77363641">
    <w:abstractNumId w:val="0"/>
  </w:num>
  <w:num w:numId="2" w16cid:durableId="1625115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73F"/>
    <w:rsid w:val="00057B06"/>
    <w:rsid w:val="005C565F"/>
    <w:rsid w:val="0066673F"/>
    <w:rsid w:val="007C7774"/>
    <w:rsid w:val="007D4B48"/>
    <w:rsid w:val="00824E79"/>
    <w:rsid w:val="00995A7B"/>
    <w:rsid w:val="00B038EA"/>
    <w:rsid w:val="00B53A28"/>
    <w:rsid w:val="00D7722B"/>
    <w:rsid w:val="00DE502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D74E100"/>
  <w15:chartTrackingRefBased/>
  <w15:docId w15:val="{F6F4AB35-3F23-40E1-B23D-954C570AF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7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7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7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7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7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7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7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7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7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7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73F"/>
    <w:rPr>
      <w:rFonts w:eastAsiaTheme="majorEastAsia" w:cstheme="majorBidi"/>
      <w:color w:val="272727" w:themeColor="text1" w:themeTint="D8"/>
    </w:rPr>
  </w:style>
  <w:style w:type="paragraph" w:styleId="Title">
    <w:name w:val="Title"/>
    <w:basedOn w:val="Normal"/>
    <w:next w:val="Normal"/>
    <w:link w:val="TitleChar"/>
    <w:uiPriority w:val="10"/>
    <w:qFormat/>
    <w:rsid w:val="00666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73F"/>
    <w:pPr>
      <w:spacing w:before="160"/>
      <w:jc w:val="center"/>
    </w:pPr>
    <w:rPr>
      <w:i/>
      <w:iCs/>
      <w:color w:val="404040" w:themeColor="text1" w:themeTint="BF"/>
    </w:rPr>
  </w:style>
  <w:style w:type="character" w:customStyle="1" w:styleId="QuoteChar">
    <w:name w:val="Quote Char"/>
    <w:basedOn w:val="DefaultParagraphFont"/>
    <w:link w:val="Quote"/>
    <w:uiPriority w:val="29"/>
    <w:rsid w:val="0066673F"/>
    <w:rPr>
      <w:i/>
      <w:iCs/>
      <w:color w:val="404040" w:themeColor="text1" w:themeTint="BF"/>
    </w:rPr>
  </w:style>
  <w:style w:type="paragraph" w:styleId="ListParagraph">
    <w:name w:val="List Paragraph"/>
    <w:basedOn w:val="Normal"/>
    <w:uiPriority w:val="34"/>
    <w:qFormat/>
    <w:rsid w:val="0066673F"/>
    <w:pPr>
      <w:ind w:left="720"/>
      <w:contextualSpacing/>
    </w:pPr>
  </w:style>
  <w:style w:type="character" w:styleId="IntenseEmphasis">
    <w:name w:val="Intense Emphasis"/>
    <w:basedOn w:val="DefaultParagraphFont"/>
    <w:uiPriority w:val="21"/>
    <w:qFormat/>
    <w:rsid w:val="0066673F"/>
    <w:rPr>
      <w:i/>
      <w:iCs/>
      <w:color w:val="0F4761" w:themeColor="accent1" w:themeShade="BF"/>
    </w:rPr>
  </w:style>
  <w:style w:type="paragraph" w:styleId="IntenseQuote">
    <w:name w:val="Intense Quote"/>
    <w:basedOn w:val="Normal"/>
    <w:next w:val="Normal"/>
    <w:link w:val="IntenseQuoteChar"/>
    <w:uiPriority w:val="30"/>
    <w:qFormat/>
    <w:rsid w:val="006667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73F"/>
    <w:rPr>
      <w:i/>
      <w:iCs/>
      <w:color w:val="0F4761" w:themeColor="accent1" w:themeShade="BF"/>
    </w:rPr>
  </w:style>
  <w:style w:type="character" w:styleId="IntenseReference">
    <w:name w:val="Intense Reference"/>
    <w:basedOn w:val="DefaultParagraphFont"/>
    <w:uiPriority w:val="32"/>
    <w:qFormat/>
    <w:rsid w:val="006667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550</TotalTime>
  <Pages>0</Pages>
  <Words>0</Words>
  <Characters>0</Characters>
  <Application>Microsoft Office Word</Application>
  <DocSecurity>4</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Julieth Argaez Quiroz</dc:creator>
  <cp:keywords/>
  <dc:description/>
  <cp:lastModifiedBy>Julieth Argaez Quiroz</cp:lastModifiedBy>
  <cp:revision>1</cp:revision>
  <dcterms:created xsi:type="dcterms:W3CDTF">2025-12-17T21:26:00Z</dcterms:created>
  <dcterms:modified xsi:type="dcterms:W3CDTF">2025-12-22T14:16:00Z</dcterms:modified>
</cp:coreProperties>
</file>