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778E05" w14:textId="77777777" w:rsidR="00A74910" w:rsidRDefault="00A74910" w:rsidP="00A74910">
      <w:pPr>
        <w:jc w:val="center"/>
        <w:rPr>
          <w:rtl/>
        </w:rPr>
      </w:pPr>
      <w:r>
        <w:rPr>
          <w:noProof/>
        </w:rPr>
        <w:drawing>
          <wp:inline distT="0" distB="0" distL="0" distR="0" wp14:anchorId="16993EF6" wp14:editId="70B8B859">
            <wp:extent cx="5995999" cy="2034540"/>
            <wp:effectExtent l="0" t="0" r="5080" b="3810"/>
            <wp:docPr id="440213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05376" cy="2037722"/>
                    </a:xfrm>
                    <a:prstGeom prst="rect">
                      <a:avLst/>
                    </a:prstGeom>
                    <a:noFill/>
                    <a:ln>
                      <a:noFill/>
                    </a:ln>
                  </pic:spPr>
                </pic:pic>
              </a:graphicData>
            </a:graphic>
          </wp:inline>
        </w:drawing>
      </w:r>
    </w:p>
    <w:p w14:paraId="496452FF" w14:textId="77777777" w:rsidR="00A74910" w:rsidRDefault="00A74910" w:rsidP="00A74910">
      <w:pPr>
        <w:jc w:val="center"/>
        <w:rPr>
          <w:sz w:val="28"/>
          <w:szCs w:val="28"/>
          <w:rtl/>
        </w:rPr>
      </w:pPr>
    </w:p>
    <w:p w14:paraId="063D052D" w14:textId="77777777" w:rsidR="00884F30" w:rsidRDefault="00884F30" w:rsidP="00A74910">
      <w:pPr>
        <w:jc w:val="center"/>
        <w:rPr>
          <w:b/>
          <w:bCs/>
          <w:sz w:val="40"/>
          <w:szCs w:val="40"/>
        </w:rPr>
      </w:pPr>
    </w:p>
    <w:p w14:paraId="6A3CC9B2" w14:textId="79853487" w:rsidR="00A74910" w:rsidRPr="00884F30" w:rsidRDefault="00A74910" w:rsidP="00A74910">
      <w:pPr>
        <w:jc w:val="center"/>
        <w:rPr>
          <w:b/>
          <w:bCs/>
          <w:sz w:val="40"/>
          <w:szCs w:val="40"/>
        </w:rPr>
      </w:pPr>
      <w:r w:rsidRPr="00884F30">
        <w:rPr>
          <w:b/>
          <w:bCs/>
          <w:sz w:val="40"/>
          <w:szCs w:val="40"/>
        </w:rPr>
        <w:t>Faculty of Engineering and Technology</w:t>
      </w:r>
    </w:p>
    <w:p w14:paraId="17FFFFB8" w14:textId="3F3EC675" w:rsidR="00A74910" w:rsidRPr="00884F30" w:rsidRDefault="00A74910" w:rsidP="00A74910">
      <w:pPr>
        <w:jc w:val="center"/>
        <w:rPr>
          <w:b/>
          <w:bCs/>
          <w:sz w:val="40"/>
          <w:szCs w:val="40"/>
        </w:rPr>
      </w:pPr>
      <w:r w:rsidRPr="00884F30">
        <w:rPr>
          <w:b/>
          <w:bCs/>
          <w:sz w:val="40"/>
          <w:szCs w:val="40"/>
        </w:rPr>
        <w:t>Electrical and Computer Engineering Department</w:t>
      </w:r>
    </w:p>
    <w:p w14:paraId="5301EF3D" w14:textId="77777777" w:rsidR="00A74910" w:rsidRPr="00884F30" w:rsidRDefault="00A74910" w:rsidP="00A74910">
      <w:pPr>
        <w:jc w:val="center"/>
        <w:rPr>
          <w:b/>
          <w:bCs/>
          <w:sz w:val="40"/>
          <w:szCs w:val="40"/>
        </w:rPr>
      </w:pPr>
      <w:r w:rsidRPr="00884F30">
        <w:rPr>
          <w:b/>
          <w:bCs/>
          <w:sz w:val="40"/>
          <w:szCs w:val="40"/>
        </w:rPr>
        <w:t>ENCS3340</w:t>
      </w:r>
    </w:p>
    <w:p w14:paraId="217EF59F" w14:textId="28D0DCE0" w:rsidR="00A74910" w:rsidRPr="00884F30" w:rsidRDefault="00A74910" w:rsidP="00A74910">
      <w:pPr>
        <w:jc w:val="center"/>
        <w:rPr>
          <w:b/>
          <w:bCs/>
          <w:sz w:val="40"/>
          <w:szCs w:val="40"/>
        </w:rPr>
      </w:pPr>
      <w:r w:rsidRPr="00884F30">
        <w:rPr>
          <w:b/>
          <w:bCs/>
          <w:sz w:val="40"/>
          <w:szCs w:val="40"/>
        </w:rPr>
        <w:t>Artificial Intelligence</w:t>
      </w:r>
    </w:p>
    <w:p w14:paraId="164F68E3" w14:textId="6DFC32A3" w:rsidR="005940CF" w:rsidRPr="00884F30" w:rsidRDefault="005940CF" w:rsidP="00A74910">
      <w:pPr>
        <w:jc w:val="center"/>
        <w:rPr>
          <w:b/>
          <w:bCs/>
          <w:sz w:val="40"/>
          <w:szCs w:val="40"/>
        </w:rPr>
      </w:pPr>
      <w:r w:rsidRPr="00884F30">
        <w:rPr>
          <w:b/>
          <w:bCs/>
          <w:sz w:val="40"/>
          <w:szCs w:val="40"/>
        </w:rPr>
        <w:t>______________________________________________</w:t>
      </w:r>
    </w:p>
    <w:p w14:paraId="7B2296D8" w14:textId="77777777" w:rsidR="00A74910" w:rsidRPr="00884F30" w:rsidRDefault="00A74910" w:rsidP="00A74910">
      <w:pPr>
        <w:jc w:val="center"/>
        <w:rPr>
          <w:b/>
          <w:bCs/>
          <w:sz w:val="40"/>
          <w:szCs w:val="40"/>
          <w:rtl/>
        </w:rPr>
      </w:pPr>
      <w:r w:rsidRPr="00884F30">
        <w:rPr>
          <w:b/>
          <w:bCs/>
          <w:sz w:val="40"/>
          <w:szCs w:val="40"/>
        </w:rPr>
        <w:t>Project #2</w:t>
      </w:r>
    </w:p>
    <w:p w14:paraId="13E15A45" w14:textId="39B5E73B" w:rsidR="00A74910" w:rsidRPr="00884F30" w:rsidRDefault="00A74910" w:rsidP="005940CF">
      <w:pPr>
        <w:jc w:val="center"/>
        <w:rPr>
          <w:b/>
          <w:bCs/>
          <w:sz w:val="40"/>
          <w:szCs w:val="40"/>
        </w:rPr>
      </w:pPr>
      <w:r w:rsidRPr="00884F30">
        <w:rPr>
          <w:b/>
          <w:bCs/>
          <w:sz w:val="40"/>
          <w:szCs w:val="40"/>
        </w:rPr>
        <w:t>Prepared by</w:t>
      </w:r>
      <w:r w:rsidR="005940CF" w:rsidRPr="00884F30">
        <w:rPr>
          <w:b/>
          <w:bCs/>
          <w:sz w:val="40"/>
          <w:szCs w:val="40"/>
        </w:rPr>
        <w:t>:</w:t>
      </w:r>
      <w:r w:rsidRPr="00884F30">
        <w:rPr>
          <w:b/>
          <w:bCs/>
          <w:sz w:val="40"/>
          <w:szCs w:val="40"/>
        </w:rPr>
        <w:t xml:space="preserve"> Jumana Ajaj</w:t>
      </w:r>
    </w:p>
    <w:p w14:paraId="00946434" w14:textId="0DDAB274" w:rsidR="00A74910" w:rsidRPr="00884F30" w:rsidRDefault="00A74910" w:rsidP="00A74910">
      <w:pPr>
        <w:jc w:val="center"/>
        <w:rPr>
          <w:b/>
          <w:bCs/>
          <w:sz w:val="40"/>
          <w:szCs w:val="40"/>
        </w:rPr>
      </w:pPr>
      <w:r w:rsidRPr="00884F30">
        <w:rPr>
          <w:b/>
          <w:bCs/>
          <w:sz w:val="40"/>
          <w:szCs w:val="40"/>
        </w:rPr>
        <w:t xml:space="preserve">Instructor’s </w:t>
      </w:r>
      <w:proofErr w:type="gramStart"/>
      <w:r w:rsidRPr="00884F30">
        <w:rPr>
          <w:b/>
          <w:bCs/>
          <w:sz w:val="40"/>
          <w:szCs w:val="40"/>
        </w:rPr>
        <w:t>Name</w:t>
      </w:r>
      <w:r w:rsidR="005940CF" w:rsidRPr="00884F30">
        <w:rPr>
          <w:b/>
          <w:bCs/>
          <w:sz w:val="40"/>
          <w:szCs w:val="40"/>
        </w:rPr>
        <w:t xml:space="preserve"> </w:t>
      </w:r>
      <w:r w:rsidRPr="00884F30">
        <w:rPr>
          <w:b/>
          <w:bCs/>
          <w:sz w:val="40"/>
          <w:szCs w:val="40"/>
        </w:rPr>
        <w:t>:</w:t>
      </w:r>
      <w:proofErr w:type="gramEnd"/>
      <w:r w:rsidRPr="00884F30">
        <w:rPr>
          <w:b/>
          <w:bCs/>
          <w:sz w:val="40"/>
          <w:szCs w:val="40"/>
        </w:rPr>
        <w:t>Dr.</w:t>
      </w:r>
      <w:r w:rsidRPr="00884F30">
        <w:rPr>
          <w:b/>
          <w:bCs/>
          <w:color w:val="000000" w:themeColor="text1"/>
          <w:sz w:val="40"/>
          <w:szCs w:val="40"/>
        </w:rPr>
        <w:t xml:space="preserve"> </w:t>
      </w:r>
      <w:hyperlink r:id="rId8" w:history="1">
        <w:r w:rsidRPr="00884F30">
          <w:rPr>
            <w:rStyle w:val="Hyperlink"/>
            <w:b/>
            <w:bCs/>
            <w:color w:val="000000" w:themeColor="text1"/>
            <w:sz w:val="40"/>
            <w:szCs w:val="40"/>
            <w:u w:val="none"/>
          </w:rPr>
          <w:t xml:space="preserve">Samah </w:t>
        </w:r>
        <w:proofErr w:type="spellStart"/>
        <w:r w:rsidRPr="00884F30">
          <w:rPr>
            <w:rStyle w:val="Hyperlink"/>
            <w:b/>
            <w:bCs/>
            <w:color w:val="000000" w:themeColor="text1"/>
            <w:sz w:val="40"/>
            <w:szCs w:val="40"/>
            <w:u w:val="none"/>
          </w:rPr>
          <w:t>Alaydi</w:t>
        </w:r>
        <w:proofErr w:type="spellEnd"/>
      </w:hyperlink>
    </w:p>
    <w:p w14:paraId="594262AF" w14:textId="22B9770C" w:rsidR="005C1EEB" w:rsidRPr="00884F30" w:rsidRDefault="005940CF" w:rsidP="00A74910">
      <w:pPr>
        <w:jc w:val="center"/>
        <w:rPr>
          <w:b/>
          <w:bCs/>
          <w:sz w:val="40"/>
          <w:szCs w:val="40"/>
        </w:rPr>
      </w:pPr>
      <w:r w:rsidRPr="00884F30">
        <w:rPr>
          <w:b/>
          <w:bCs/>
          <w:sz w:val="40"/>
          <w:szCs w:val="40"/>
        </w:rPr>
        <w:t>Section:3</w:t>
      </w:r>
    </w:p>
    <w:p w14:paraId="4018D908" w14:textId="77777777" w:rsidR="005C1EEB" w:rsidRDefault="005C1EEB">
      <w:pPr>
        <w:rPr>
          <w:b/>
          <w:bCs/>
          <w:sz w:val="28"/>
          <w:szCs w:val="28"/>
        </w:rPr>
      </w:pPr>
      <w:r>
        <w:rPr>
          <w:b/>
          <w:bCs/>
          <w:sz w:val="28"/>
          <w:szCs w:val="28"/>
        </w:rPr>
        <w:br w:type="page"/>
      </w:r>
    </w:p>
    <w:p w14:paraId="09C9EDC9" w14:textId="6AFF5D13" w:rsidR="005D7027" w:rsidRPr="00884F30" w:rsidRDefault="003045A9" w:rsidP="005D7027">
      <w:pPr>
        <w:pStyle w:val="Heading2"/>
        <w:rPr>
          <w:rFonts w:asciiTheme="majorBidi" w:hAnsiTheme="majorBidi"/>
          <w:b/>
          <w:bCs/>
          <w:color w:val="auto"/>
          <w:sz w:val="40"/>
          <w:szCs w:val="40"/>
        </w:rPr>
      </w:pPr>
      <w:r w:rsidRPr="00884F30">
        <w:rPr>
          <w:rFonts w:asciiTheme="majorBidi" w:hAnsiTheme="majorBidi"/>
          <w:b/>
          <w:bCs/>
          <w:color w:val="auto"/>
          <w:sz w:val="40"/>
          <w:szCs w:val="40"/>
        </w:rPr>
        <w:lastRenderedPageBreak/>
        <w:t>Introduction &amp; Dataset Description</w:t>
      </w:r>
    </w:p>
    <w:p w14:paraId="3AF02A39" w14:textId="77777777" w:rsidR="005731AA" w:rsidRPr="005731AA" w:rsidRDefault="005731AA" w:rsidP="005731AA"/>
    <w:p w14:paraId="07A09B34" w14:textId="23B5EE6B" w:rsidR="005731AA" w:rsidRPr="005731AA" w:rsidRDefault="005731AA" w:rsidP="005731AA">
      <w:pPr>
        <w:rPr>
          <w:rFonts w:asciiTheme="majorBidi" w:hAnsiTheme="majorBidi" w:cstheme="majorBidi"/>
        </w:rPr>
      </w:pPr>
      <w:r w:rsidRPr="005731AA">
        <w:rPr>
          <w:rFonts w:asciiTheme="majorBidi" w:hAnsiTheme="majorBidi" w:cstheme="majorBidi"/>
        </w:rPr>
        <w:t>Here in this project, we attempt to observe how well different machine learning algorithms can distinguish images into simple classes. Here, we focus on recognizing images of airplanes, cars, and birds using three popular algorithms: Naive Bayes, Decision Tree, and Multi-Layer Perceptron (MLP).</w:t>
      </w:r>
    </w:p>
    <w:p w14:paraId="2FE64B0A" w14:textId="1588544B" w:rsidR="005731AA" w:rsidRPr="005731AA" w:rsidRDefault="005731AA" w:rsidP="005731AA">
      <w:pPr>
        <w:rPr>
          <w:rFonts w:asciiTheme="majorBidi" w:hAnsiTheme="majorBidi" w:cstheme="majorBidi"/>
        </w:rPr>
      </w:pPr>
      <w:r w:rsidRPr="005731AA">
        <w:rPr>
          <w:rFonts w:asciiTheme="majorBidi" w:hAnsiTheme="majorBidi" w:cstheme="majorBidi"/>
        </w:rPr>
        <w:t>To perform this experiment, we used a small, well-balanced dataset of 500 images from the widely used CIFAR-10 dataset. The images were all resized to one-dimensional feature vectors for them to be used in standard machine learning models.</w:t>
      </w:r>
    </w:p>
    <w:p w14:paraId="6BA49638" w14:textId="30D98451" w:rsidR="003045A9" w:rsidRPr="005731AA" w:rsidRDefault="005731AA" w:rsidP="005731AA">
      <w:pPr>
        <w:rPr>
          <w:rFonts w:asciiTheme="majorBidi" w:hAnsiTheme="majorBidi" w:cstheme="majorBidi"/>
        </w:rPr>
      </w:pPr>
      <w:r w:rsidRPr="005731AA">
        <w:rPr>
          <w:rFonts w:asciiTheme="majorBidi" w:hAnsiTheme="majorBidi" w:cstheme="majorBidi"/>
        </w:rPr>
        <w:t>The data were divided randomly into 70% for training and 30% for testing to have a proper representation for every class. The main goal here is to compare the performance of these models on the same problem and to further distinguish between their strengths and weaknesses using measures of accuracy, confusion matrices, and visualizations.</w:t>
      </w:r>
    </w:p>
    <w:p w14:paraId="0BCE939D" w14:textId="77777777" w:rsidR="003045A9" w:rsidRPr="005731AA" w:rsidRDefault="003045A9" w:rsidP="003045A9">
      <w:pPr>
        <w:rPr>
          <w:rFonts w:asciiTheme="majorBidi" w:hAnsiTheme="majorBidi" w:cstheme="majorBidi"/>
        </w:rPr>
      </w:pPr>
    </w:p>
    <w:p w14:paraId="4FCB6BA9" w14:textId="77777777" w:rsidR="003045A9" w:rsidRDefault="003045A9" w:rsidP="003045A9">
      <w:pPr>
        <w:rPr>
          <w:b/>
          <w:bCs/>
          <w:sz w:val="28"/>
          <w:szCs w:val="28"/>
        </w:rPr>
      </w:pPr>
    </w:p>
    <w:p w14:paraId="4FB9648A" w14:textId="77777777" w:rsidR="003045A9" w:rsidRDefault="003045A9" w:rsidP="003045A9">
      <w:pPr>
        <w:rPr>
          <w:b/>
          <w:bCs/>
          <w:sz w:val="28"/>
          <w:szCs w:val="28"/>
        </w:rPr>
      </w:pPr>
    </w:p>
    <w:p w14:paraId="0790A5CF" w14:textId="77777777" w:rsidR="003045A9" w:rsidRDefault="003045A9" w:rsidP="003045A9">
      <w:pPr>
        <w:rPr>
          <w:b/>
          <w:bCs/>
          <w:sz w:val="28"/>
          <w:szCs w:val="28"/>
        </w:rPr>
      </w:pPr>
    </w:p>
    <w:p w14:paraId="4CBE0364" w14:textId="77777777" w:rsidR="003045A9" w:rsidRDefault="003045A9" w:rsidP="003045A9">
      <w:pPr>
        <w:rPr>
          <w:b/>
          <w:bCs/>
          <w:sz w:val="28"/>
          <w:szCs w:val="28"/>
        </w:rPr>
      </w:pPr>
    </w:p>
    <w:p w14:paraId="5BAC042E" w14:textId="77777777" w:rsidR="003045A9" w:rsidRDefault="003045A9" w:rsidP="003045A9">
      <w:pPr>
        <w:rPr>
          <w:b/>
          <w:bCs/>
          <w:sz w:val="28"/>
          <w:szCs w:val="28"/>
        </w:rPr>
      </w:pPr>
    </w:p>
    <w:p w14:paraId="57A15912" w14:textId="77777777" w:rsidR="003045A9" w:rsidRDefault="003045A9" w:rsidP="003045A9">
      <w:pPr>
        <w:rPr>
          <w:b/>
          <w:bCs/>
          <w:sz w:val="28"/>
          <w:szCs w:val="28"/>
        </w:rPr>
      </w:pPr>
    </w:p>
    <w:p w14:paraId="13460865" w14:textId="77777777" w:rsidR="003045A9" w:rsidRDefault="003045A9" w:rsidP="003045A9">
      <w:pPr>
        <w:rPr>
          <w:b/>
          <w:bCs/>
          <w:sz w:val="28"/>
          <w:szCs w:val="28"/>
        </w:rPr>
      </w:pPr>
    </w:p>
    <w:p w14:paraId="646802D3" w14:textId="77777777" w:rsidR="003045A9" w:rsidRDefault="003045A9" w:rsidP="003045A9">
      <w:pPr>
        <w:rPr>
          <w:b/>
          <w:bCs/>
          <w:sz w:val="28"/>
          <w:szCs w:val="28"/>
        </w:rPr>
      </w:pPr>
    </w:p>
    <w:p w14:paraId="34C7400B" w14:textId="77777777" w:rsidR="003045A9" w:rsidRDefault="003045A9" w:rsidP="003045A9">
      <w:pPr>
        <w:rPr>
          <w:b/>
          <w:bCs/>
          <w:sz w:val="28"/>
          <w:szCs w:val="28"/>
        </w:rPr>
      </w:pPr>
    </w:p>
    <w:p w14:paraId="6007F168" w14:textId="77777777" w:rsidR="003045A9" w:rsidRDefault="003045A9" w:rsidP="003045A9">
      <w:pPr>
        <w:rPr>
          <w:b/>
          <w:bCs/>
          <w:sz w:val="28"/>
          <w:szCs w:val="28"/>
        </w:rPr>
      </w:pPr>
    </w:p>
    <w:p w14:paraId="3FCB898C" w14:textId="77777777" w:rsidR="003045A9" w:rsidRDefault="003045A9" w:rsidP="003045A9">
      <w:pPr>
        <w:rPr>
          <w:b/>
          <w:bCs/>
          <w:sz w:val="28"/>
          <w:szCs w:val="28"/>
        </w:rPr>
      </w:pPr>
    </w:p>
    <w:p w14:paraId="0A9E7F14" w14:textId="77777777" w:rsidR="003045A9" w:rsidRDefault="003045A9" w:rsidP="003045A9">
      <w:pPr>
        <w:rPr>
          <w:b/>
          <w:bCs/>
          <w:sz w:val="28"/>
          <w:szCs w:val="28"/>
        </w:rPr>
      </w:pPr>
    </w:p>
    <w:p w14:paraId="75DC2998" w14:textId="77777777" w:rsidR="003045A9" w:rsidRDefault="003045A9" w:rsidP="003045A9">
      <w:pPr>
        <w:rPr>
          <w:b/>
          <w:bCs/>
          <w:sz w:val="28"/>
          <w:szCs w:val="28"/>
        </w:rPr>
      </w:pPr>
    </w:p>
    <w:p w14:paraId="22FD295E" w14:textId="438F91E0" w:rsidR="003045A9" w:rsidRPr="00884F30" w:rsidRDefault="003045A9" w:rsidP="003045A9">
      <w:pPr>
        <w:pStyle w:val="Heading2"/>
        <w:rPr>
          <w:rFonts w:asciiTheme="majorBidi" w:hAnsiTheme="majorBidi"/>
          <w:b/>
          <w:bCs/>
          <w:color w:val="auto"/>
          <w:sz w:val="40"/>
          <w:szCs w:val="40"/>
        </w:rPr>
      </w:pPr>
      <w:r w:rsidRPr="00884F30">
        <w:rPr>
          <w:rFonts w:asciiTheme="majorBidi" w:hAnsiTheme="majorBidi"/>
          <w:b/>
          <w:bCs/>
          <w:color w:val="auto"/>
          <w:sz w:val="40"/>
          <w:szCs w:val="40"/>
        </w:rPr>
        <w:lastRenderedPageBreak/>
        <w:t>Model Explanations</w:t>
      </w:r>
    </w:p>
    <w:p w14:paraId="77EF701A" w14:textId="77777777" w:rsidR="00FB7CD9" w:rsidRPr="00FB7CD9" w:rsidRDefault="00FB7CD9" w:rsidP="00FB7CD9"/>
    <w:p w14:paraId="0FC816F3" w14:textId="77777777" w:rsidR="00FB7CD9" w:rsidRPr="00FB7CD9" w:rsidRDefault="00FB7CD9" w:rsidP="00FB7CD9">
      <w:pPr>
        <w:rPr>
          <w:rFonts w:asciiTheme="majorBidi" w:hAnsiTheme="majorBidi" w:cstheme="majorBidi"/>
          <w:sz w:val="26"/>
          <w:szCs w:val="26"/>
        </w:rPr>
      </w:pPr>
      <w:r w:rsidRPr="00FB7CD9">
        <w:rPr>
          <w:rFonts w:asciiTheme="majorBidi" w:hAnsiTheme="majorBidi" w:cstheme="majorBidi"/>
          <w:sz w:val="26"/>
          <w:szCs w:val="26"/>
        </w:rPr>
        <w:t>In this project, three different machine learning models are used to classify images of airplanes, cars, and birds. The models differ in complexity, learning process, and ability to handle image data.</w:t>
      </w:r>
    </w:p>
    <w:p w14:paraId="0A2517EF" w14:textId="77777777" w:rsidR="00FB7CD9" w:rsidRPr="00FB7CD9" w:rsidRDefault="00FB7CD9" w:rsidP="00FB7CD9">
      <w:pPr>
        <w:rPr>
          <w:rFonts w:asciiTheme="majorBidi" w:hAnsiTheme="majorBidi" w:cstheme="majorBidi"/>
          <w:sz w:val="26"/>
          <w:szCs w:val="26"/>
        </w:rPr>
      </w:pPr>
    </w:p>
    <w:p w14:paraId="4C13F361" w14:textId="77777777" w:rsidR="00FB7CD9" w:rsidRPr="00FB7CD9" w:rsidRDefault="00FB7CD9" w:rsidP="00FB7CD9">
      <w:pPr>
        <w:rPr>
          <w:rFonts w:asciiTheme="majorBidi" w:hAnsiTheme="majorBidi" w:cstheme="majorBidi"/>
          <w:sz w:val="26"/>
          <w:szCs w:val="26"/>
        </w:rPr>
      </w:pPr>
      <w:r w:rsidRPr="00FB7CD9">
        <w:rPr>
          <w:rFonts w:asciiTheme="majorBidi" w:hAnsiTheme="majorBidi" w:cstheme="majorBidi"/>
          <w:sz w:val="26"/>
          <w:szCs w:val="26"/>
        </w:rPr>
        <w:t>Naive Bayes is the first one. It is a simple probabilistic classifier which relies on Bayes' theorem under the assumption that all of the features are independent. Even though this assumption is unrealistic in the case of image data whose pixel values are tightly correlated, Naive Bayes usually acts as a quick and effective baseline. It's computationally inexpensive, and it's capable of handling high-dimensional data with ease. A Gaussian Naive Bayes model was utilized in this project, which assumes that features are distributed normally.</w:t>
      </w:r>
    </w:p>
    <w:p w14:paraId="346CBBFC" w14:textId="77777777" w:rsidR="00FB7CD9" w:rsidRPr="00FB7CD9" w:rsidRDefault="00FB7CD9" w:rsidP="00FB7CD9">
      <w:pPr>
        <w:rPr>
          <w:rFonts w:asciiTheme="majorBidi" w:hAnsiTheme="majorBidi" w:cstheme="majorBidi"/>
          <w:sz w:val="26"/>
          <w:szCs w:val="26"/>
        </w:rPr>
      </w:pPr>
    </w:p>
    <w:p w14:paraId="4A749407" w14:textId="77777777" w:rsidR="00FB7CD9" w:rsidRPr="00FB7CD9" w:rsidRDefault="00FB7CD9" w:rsidP="00FB7CD9">
      <w:pPr>
        <w:rPr>
          <w:rFonts w:asciiTheme="majorBidi" w:hAnsiTheme="majorBidi" w:cstheme="majorBidi"/>
          <w:sz w:val="26"/>
          <w:szCs w:val="26"/>
        </w:rPr>
      </w:pPr>
      <w:r w:rsidRPr="00FB7CD9">
        <w:rPr>
          <w:rFonts w:asciiTheme="majorBidi" w:hAnsiTheme="majorBidi" w:cstheme="majorBidi"/>
          <w:sz w:val="26"/>
          <w:szCs w:val="26"/>
        </w:rPr>
        <w:t>The second model is a Decision Tree, which is a very popular traditional machine learning algorithm that builds a decision rule hierarchy from the input attributes. The model splits the data in every node so that it can gain maximum information to learn non-linear interactions among features. Decision Trees are easy to visualize and understand but overfit the training data, especially for raw pixel features from images. Overfitting was avoided by keeping the maximum depth of the tree to 15 in this project.</w:t>
      </w:r>
    </w:p>
    <w:p w14:paraId="755FB671" w14:textId="77777777" w:rsidR="00FB7CD9" w:rsidRPr="00FB7CD9" w:rsidRDefault="00FB7CD9" w:rsidP="00FB7CD9">
      <w:pPr>
        <w:rPr>
          <w:rFonts w:asciiTheme="majorBidi" w:hAnsiTheme="majorBidi" w:cstheme="majorBidi"/>
          <w:sz w:val="26"/>
          <w:szCs w:val="26"/>
        </w:rPr>
      </w:pPr>
    </w:p>
    <w:p w14:paraId="17B1EED6" w14:textId="73E70E73" w:rsidR="005C1EEB" w:rsidRPr="00FB7CD9" w:rsidRDefault="00FB7CD9" w:rsidP="00FB7CD9">
      <w:pPr>
        <w:rPr>
          <w:rFonts w:asciiTheme="majorBidi" w:hAnsiTheme="majorBidi" w:cstheme="majorBidi"/>
          <w:sz w:val="26"/>
          <w:szCs w:val="26"/>
        </w:rPr>
      </w:pPr>
      <w:r w:rsidRPr="00FB7CD9">
        <w:rPr>
          <w:rFonts w:asciiTheme="majorBidi" w:hAnsiTheme="majorBidi" w:cstheme="majorBidi"/>
          <w:sz w:val="26"/>
          <w:szCs w:val="26"/>
        </w:rPr>
        <w:t>The third model is a Multi-Layer Perceptron (MLP) or a feedforward artificial neural network made up of many layers of connected neurons. Unlike Naive Bayes and Decision Trees, the MLP has the ability to learn more complex, non-linear relationships in the data. The network used here is a single hidden layer with 100 neurons and early stopping to prevent overfitting. The input features were scaled using a Standard Scaler before training the MLP to encourage stable and efficient learning.</w:t>
      </w:r>
    </w:p>
    <w:p w14:paraId="53E09589" w14:textId="77777777" w:rsidR="005C1EEB" w:rsidRDefault="005C1EEB">
      <w:pPr>
        <w:rPr>
          <w:b/>
          <w:bCs/>
          <w:sz w:val="28"/>
          <w:szCs w:val="28"/>
        </w:rPr>
      </w:pPr>
      <w:r>
        <w:rPr>
          <w:b/>
          <w:bCs/>
          <w:sz w:val="28"/>
          <w:szCs w:val="28"/>
        </w:rPr>
        <w:br w:type="page"/>
      </w:r>
    </w:p>
    <w:p w14:paraId="0DF840CE" w14:textId="5EF43DE2" w:rsidR="002E15C8" w:rsidRPr="00884F30" w:rsidRDefault="005D7027" w:rsidP="005731AA">
      <w:pPr>
        <w:pStyle w:val="Heading2"/>
        <w:rPr>
          <w:rFonts w:asciiTheme="majorBidi" w:hAnsiTheme="majorBidi"/>
          <w:b/>
          <w:bCs/>
          <w:color w:val="auto"/>
          <w:sz w:val="40"/>
          <w:szCs w:val="40"/>
        </w:rPr>
      </w:pPr>
      <w:r w:rsidRPr="00884F30">
        <w:rPr>
          <w:rFonts w:asciiTheme="majorBidi" w:hAnsiTheme="majorBidi"/>
          <w:b/>
          <w:bCs/>
          <w:color w:val="auto"/>
          <w:sz w:val="40"/>
          <w:szCs w:val="40"/>
        </w:rPr>
        <w:lastRenderedPageBreak/>
        <w:t>Evaluation results</w:t>
      </w:r>
      <w:r w:rsidR="005731AA" w:rsidRPr="00884F30">
        <w:rPr>
          <w:rFonts w:asciiTheme="majorBidi" w:hAnsiTheme="majorBidi"/>
          <w:b/>
          <w:bCs/>
          <w:color w:val="auto"/>
          <w:sz w:val="40"/>
          <w:szCs w:val="40"/>
        </w:rPr>
        <w:t>:</w:t>
      </w:r>
    </w:p>
    <w:p w14:paraId="690583B6" w14:textId="77777777" w:rsidR="005731AA" w:rsidRPr="005731AA" w:rsidRDefault="005731AA" w:rsidP="005731AA"/>
    <w:p w14:paraId="0B045284" w14:textId="756B5D13" w:rsidR="005731AA" w:rsidRDefault="005731AA" w:rsidP="005731AA">
      <w:pPr>
        <w:rPr>
          <w:rFonts w:asciiTheme="majorBidi" w:hAnsiTheme="majorBidi" w:cstheme="majorBidi"/>
        </w:rPr>
      </w:pPr>
      <w:r w:rsidRPr="005731AA">
        <w:rPr>
          <w:rFonts w:asciiTheme="majorBidi" w:hAnsiTheme="majorBidi" w:cstheme="majorBidi"/>
        </w:rPr>
        <w:t>The MLP classifier achieved a best validation accuracy of 82.86% after 10 iterations, with early stopping triggered due to no significant improvement over 10 consecutive epochs.</w:t>
      </w:r>
    </w:p>
    <w:p w14:paraId="3343F157" w14:textId="79181EFA" w:rsidR="005731AA" w:rsidRPr="005731AA" w:rsidRDefault="00FB7CD9" w:rsidP="005731AA">
      <w:pPr>
        <w:rPr>
          <w:rFonts w:asciiTheme="majorBidi" w:hAnsiTheme="majorBidi" w:cstheme="majorBidi"/>
        </w:rPr>
      </w:pPr>
      <w:r>
        <w:rPr>
          <w:noProof/>
        </w:rPr>
        <w:drawing>
          <wp:inline distT="0" distB="0" distL="0" distR="0" wp14:anchorId="2D694A38" wp14:editId="5A4590D6">
            <wp:extent cx="5981700" cy="5365937"/>
            <wp:effectExtent l="0" t="0" r="0" b="6350"/>
            <wp:docPr id="1525965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65637" name=""/>
                    <pic:cNvPicPr/>
                  </pic:nvPicPr>
                  <pic:blipFill rotWithShape="1">
                    <a:blip r:embed="rId9"/>
                    <a:srcRect l="5000" t="9118" r="42693" b="7464"/>
                    <a:stretch>
                      <a:fillRect/>
                    </a:stretch>
                  </pic:blipFill>
                  <pic:spPr bwMode="auto">
                    <a:xfrm>
                      <a:off x="0" y="0"/>
                      <a:ext cx="5994450" cy="5377374"/>
                    </a:xfrm>
                    <a:prstGeom prst="rect">
                      <a:avLst/>
                    </a:prstGeom>
                    <a:ln>
                      <a:noFill/>
                    </a:ln>
                    <a:extLst>
                      <a:ext uri="{53640926-AAD7-44D8-BBD7-CCE9431645EC}">
                        <a14:shadowObscured xmlns:a14="http://schemas.microsoft.com/office/drawing/2010/main"/>
                      </a:ext>
                    </a:extLst>
                  </pic:spPr>
                </pic:pic>
              </a:graphicData>
            </a:graphic>
          </wp:inline>
        </w:drawing>
      </w:r>
    </w:p>
    <w:p w14:paraId="1DDEC6F2" w14:textId="77777777" w:rsidR="005731AA" w:rsidRDefault="005731AA" w:rsidP="005731AA"/>
    <w:p w14:paraId="728B8ED6" w14:textId="77777777" w:rsidR="00FB7CD9" w:rsidRDefault="00FB7CD9" w:rsidP="005731AA"/>
    <w:p w14:paraId="13F7A6AB" w14:textId="77777777" w:rsidR="00FB7CD9" w:rsidRDefault="00FB7CD9" w:rsidP="005731AA"/>
    <w:p w14:paraId="059AB9AC" w14:textId="77777777" w:rsidR="00FB7CD9" w:rsidRDefault="00FB7CD9" w:rsidP="005731AA"/>
    <w:p w14:paraId="55462FA5" w14:textId="77777777" w:rsidR="00FB7CD9" w:rsidRDefault="00FB7CD9" w:rsidP="005731AA"/>
    <w:p w14:paraId="604625C7" w14:textId="79146189" w:rsidR="00FB7CD9" w:rsidRPr="00884F30" w:rsidRDefault="00FB7CD9" w:rsidP="00884F30">
      <w:pPr>
        <w:pStyle w:val="Heading3"/>
        <w:rPr>
          <w:rFonts w:asciiTheme="majorBidi" w:hAnsiTheme="majorBidi"/>
          <w:b/>
          <w:bCs/>
          <w:color w:val="auto"/>
          <w:sz w:val="36"/>
          <w:szCs w:val="36"/>
        </w:rPr>
      </w:pPr>
      <w:r w:rsidRPr="00884F30">
        <w:rPr>
          <w:rFonts w:asciiTheme="majorBidi" w:hAnsiTheme="majorBidi"/>
          <w:b/>
          <w:bCs/>
          <w:color w:val="auto"/>
          <w:sz w:val="36"/>
          <w:szCs w:val="36"/>
        </w:rPr>
        <w:lastRenderedPageBreak/>
        <w:t>Evaluation for Naive Bayes:</w:t>
      </w:r>
    </w:p>
    <w:p w14:paraId="5D2D3D68" w14:textId="18025310" w:rsidR="00FB7CD9" w:rsidRDefault="00FB7CD9" w:rsidP="005731AA"/>
    <w:p w14:paraId="437A5B78" w14:textId="1DEECA25" w:rsidR="00FB7CD9" w:rsidRPr="005731AA" w:rsidRDefault="00FB7CD9" w:rsidP="005731AA">
      <w:r>
        <w:rPr>
          <w:noProof/>
        </w:rPr>
        <w:drawing>
          <wp:anchor distT="0" distB="0" distL="114300" distR="114300" simplePos="0" relativeHeight="251658240" behindDoc="1" locked="0" layoutInCell="1" allowOverlap="1" wp14:anchorId="286C3AE9" wp14:editId="6CCDAD34">
            <wp:simplePos x="0" y="0"/>
            <wp:positionH relativeFrom="margin">
              <wp:align>left</wp:align>
            </wp:positionH>
            <wp:positionV relativeFrom="paragraph">
              <wp:posOffset>5080</wp:posOffset>
            </wp:positionV>
            <wp:extent cx="3201035" cy="2407920"/>
            <wp:effectExtent l="0" t="0" r="0" b="0"/>
            <wp:wrapSquare wrapText="bothSides"/>
            <wp:docPr id="1018850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50780" name=""/>
                    <pic:cNvPicPr/>
                  </pic:nvPicPr>
                  <pic:blipFill rotWithShape="1">
                    <a:blip r:embed="rId10">
                      <a:extLst>
                        <a:ext uri="{28A0092B-C50C-407E-A947-70E740481C1C}">
                          <a14:useLocalDpi xmlns:a14="http://schemas.microsoft.com/office/drawing/2010/main" val="0"/>
                        </a:ext>
                      </a:extLst>
                    </a:blip>
                    <a:srcRect l="5384" t="24160" r="62179" b="40740"/>
                    <a:stretch>
                      <a:fillRect/>
                    </a:stretch>
                  </pic:blipFill>
                  <pic:spPr bwMode="auto">
                    <a:xfrm>
                      <a:off x="0" y="0"/>
                      <a:ext cx="3201035" cy="2407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7D9B12F" wp14:editId="7331EBE8">
            <wp:extent cx="2506980" cy="2415057"/>
            <wp:effectExtent l="0" t="0" r="7620" b="4445"/>
            <wp:docPr id="61632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29280" name=""/>
                    <pic:cNvPicPr/>
                  </pic:nvPicPr>
                  <pic:blipFill rotWithShape="1">
                    <a:blip r:embed="rId11"/>
                    <a:srcRect l="54231" t="19146" r="7307" b="14984"/>
                    <a:stretch>
                      <a:fillRect/>
                    </a:stretch>
                  </pic:blipFill>
                  <pic:spPr bwMode="auto">
                    <a:xfrm>
                      <a:off x="0" y="0"/>
                      <a:ext cx="2516689" cy="2424410"/>
                    </a:xfrm>
                    <a:prstGeom prst="rect">
                      <a:avLst/>
                    </a:prstGeom>
                    <a:ln>
                      <a:noFill/>
                    </a:ln>
                    <a:extLst>
                      <a:ext uri="{53640926-AAD7-44D8-BBD7-CCE9431645EC}">
                        <a14:shadowObscured xmlns:a14="http://schemas.microsoft.com/office/drawing/2010/main"/>
                      </a:ext>
                    </a:extLst>
                  </pic:spPr>
                </pic:pic>
              </a:graphicData>
            </a:graphic>
          </wp:inline>
        </w:drawing>
      </w:r>
    </w:p>
    <w:p w14:paraId="30CC5CAB" w14:textId="77777777" w:rsidR="00FB7CD9" w:rsidRDefault="00FB7CD9" w:rsidP="0036403A"/>
    <w:p w14:paraId="30E2E77D" w14:textId="77777777" w:rsidR="00FB7CD9" w:rsidRDefault="00FB7CD9" w:rsidP="0036403A"/>
    <w:p w14:paraId="4D47FEF5" w14:textId="2B0BDE8B" w:rsidR="0036403A" w:rsidRPr="00884F30" w:rsidRDefault="00FB7CD9" w:rsidP="00884F30">
      <w:pPr>
        <w:pStyle w:val="Heading3"/>
        <w:rPr>
          <w:rFonts w:asciiTheme="majorBidi" w:hAnsiTheme="majorBidi"/>
          <w:b/>
          <w:bCs/>
          <w:color w:val="auto"/>
          <w:sz w:val="36"/>
          <w:szCs w:val="36"/>
        </w:rPr>
      </w:pPr>
      <w:r w:rsidRPr="00884F30">
        <w:rPr>
          <w:rFonts w:asciiTheme="majorBidi" w:hAnsiTheme="majorBidi"/>
          <w:b/>
          <w:bCs/>
          <w:color w:val="auto"/>
          <w:sz w:val="36"/>
          <w:szCs w:val="36"/>
        </w:rPr>
        <w:t>Evaluation for Decision Tree:</w:t>
      </w:r>
    </w:p>
    <w:p w14:paraId="7CD36BD4" w14:textId="77777777" w:rsidR="00FB7CD9" w:rsidRPr="0036403A" w:rsidRDefault="00FB7CD9" w:rsidP="0036403A"/>
    <w:p w14:paraId="2EC1535E" w14:textId="3BD32278" w:rsidR="0036403A" w:rsidRPr="0036403A" w:rsidRDefault="00FB7CD9" w:rsidP="0036403A">
      <w:r>
        <w:rPr>
          <w:noProof/>
        </w:rPr>
        <w:drawing>
          <wp:inline distT="0" distB="0" distL="0" distR="0" wp14:anchorId="5B89DB19" wp14:editId="4A2F29A1">
            <wp:extent cx="3163570" cy="2361867"/>
            <wp:effectExtent l="0" t="0" r="0" b="635"/>
            <wp:docPr id="85877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77626" name=""/>
                    <pic:cNvPicPr/>
                  </pic:nvPicPr>
                  <pic:blipFill rotWithShape="1">
                    <a:blip r:embed="rId12"/>
                    <a:srcRect l="5128" t="54701" r="62692" b="8376"/>
                    <a:stretch>
                      <a:fillRect/>
                    </a:stretch>
                  </pic:blipFill>
                  <pic:spPr bwMode="auto">
                    <a:xfrm>
                      <a:off x="0" y="0"/>
                      <a:ext cx="3163570" cy="236186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DDE2698" wp14:editId="087A57C5">
            <wp:extent cx="2689860" cy="2395211"/>
            <wp:effectExtent l="0" t="0" r="0" b="5715"/>
            <wp:docPr id="175540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04694" name=""/>
                    <pic:cNvPicPr/>
                  </pic:nvPicPr>
                  <pic:blipFill rotWithShape="1">
                    <a:blip r:embed="rId13"/>
                    <a:srcRect l="47949" t="20513" r="15769" b="22050"/>
                    <a:stretch>
                      <a:fillRect/>
                    </a:stretch>
                  </pic:blipFill>
                  <pic:spPr bwMode="auto">
                    <a:xfrm>
                      <a:off x="0" y="0"/>
                      <a:ext cx="2708229" cy="2411568"/>
                    </a:xfrm>
                    <a:prstGeom prst="rect">
                      <a:avLst/>
                    </a:prstGeom>
                    <a:ln>
                      <a:noFill/>
                    </a:ln>
                    <a:extLst>
                      <a:ext uri="{53640926-AAD7-44D8-BBD7-CCE9431645EC}">
                        <a14:shadowObscured xmlns:a14="http://schemas.microsoft.com/office/drawing/2010/main"/>
                      </a:ext>
                    </a:extLst>
                  </pic:spPr>
                </pic:pic>
              </a:graphicData>
            </a:graphic>
          </wp:inline>
        </w:drawing>
      </w:r>
    </w:p>
    <w:p w14:paraId="0A6A55FF" w14:textId="77777777" w:rsidR="00917DE9" w:rsidRDefault="00917DE9">
      <w:pPr>
        <w:rPr>
          <w:b/>
          <w:bCs/>
          <w:sz w:val="28"/>
          <w:szCs w:val="28"/>
        </w:rPr>
      </w:pPr>
    </w:p>
    <w:p w14:paraId="33911E60" w14:textId="77777777" w:rsidR="00917DE9" w:rsidRDefault="00917DE9">
      <w:pPr>
        <w:rPr>
          <w:b/>
          <w:bCs/>
          <w:sz w:val="28"/>
          <w:szCs w:val="28"/>
        </w:rPr>
      </w:pPr>
    </w:p>
    <w:p w14:paraId="0230CAF7" w14:textId="77777777" w:rsidR="00917DE9" w:rsidRDefault="00917DE9">
      <w:pPr>
        <w:rPr>
          <w:b/>
          <w:bCs/>
          <w:sz w:val="28"/>
          <w:szCs w:val="28"/>
        </w:rPr>
      </w:pPr>
    </w:p>
    <w:p w14:paraId="1DC2A84F" w14:textId="53CD8EED" w:rsidR="00917DE9" w:rsidRPr="00884F30" w:rsidRDefault="00917DE9" w:rsidP="00884F30">
      <w:pPr>
        <w:pStyle w:val="Heading3"/>
        <w:rPr>
          <w:rFonts w:asciiTheme="majorBidi" w:hAnsiTheme="majorBidi"/>
          <w:b/>
          <w:bCs/>
          <w:color w:val="auto"/>
          <w:sz w:val="36"/>
          <w:szCs w:val="36"/>
        </w:rPr>
      </w:pPr>
      <w:r w:rsidRPr="00884F30">
        <w:rPr>
          <w:rFonts w:asciiTheme="majorBidi" w:hAnsiTheme="majorBidi"/>
          <w:b/>
          <w:bCs/>
          <w:color w:val="auto"/>
          <w:sz w:val="36"/>
          <w:szCs w:val="36"/>
        </w:rPr>
        <w:lastRenderedPageBreak/>
        <w:t>Evaluation for MLP Classifier:</w:t>
      </w:r>
    </w:p>
    <w:p w14:paraId="55E12FD4" w14:textId="321D8597" w:rsidR="00917DE9" w:rsidRDefault="00917DE9">
      <w:pPr>
        <w:rPr>
          <w:b/>
          <w:bCs/>
          <w:sz w:val="28"/>
          <w:szCs w:val="28"/>
        </w:rPr>
      </w:pPr>
      <w:r>
        <w:rPr>
          <w:noProof/>
        </w:rPr>
        <w:drawing>
          <wp:anchor distT="0" distB="0" distL="114300" distR="114300" simplePos="0" relativeHeight="251659264" behindDoc="0" locked="0" layoutInCell="1" allowOverlap="1" wp14:anchorId="6AF326AD" wp14:editId="3CAE6C78">
            <wp:simplePos x="0" y="0"/>
            <wp:positionH relativeFrom="margin">
              <wp:posOffset>-365760</wp:posOffset>
            </wp:positionH>
            <wp:positionV relativeFrom="paragraph">
              <wp:posOffset>360680</wp:posOffset>
            </wp:positionV>
            <wp:extent cx="3520440" cy="2507956"/>
            <wp:effectExtent l="0" t="0" r="3810" b="6985"/>
            <wp:wrapNone/>
            <wp:docPr id="42147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79876" name=""/>
                    <pic:cNvPicPr/>
                  </pic:nvPicPr>
                  <pic:blipFill rotWithShape="1">
                    <a:blip r:embed="rId14">
                      <a:extLst>
                        <a:ext uri="{28A0092B-C50C-407E-A947-70E740481C1C}">
                          <a14:useLocalDpi xmlns:a14="http://schemas.microsoft.com/office/drawing/2010/main" val="0"/>
                        </a:ext>
                      </a:extLst>
                    </a:blip>
                    <a:srcRect l="4872" t="51509" r="63462" b="8377"/>
                    <a:stretch>
                      <a:fillRect/>
                    </a:stretch>
                  </pic:blipFill>
                  <pic:spPr bwMode="auto">
                    <a:xfrm>
                      <a:off x="0" y="0"/>
                      <a:ext cx="3533311" cy="2517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E2E123" w14:textId="4E96090B" w:rsidR="0036403A" w:rsidRPr="00917DE9" w:rsidRDefault="0036403A" w:rsidP="00917DE9">
      <w:pPr>
        <w:rPr>
          <w:b/>
          <w:bCs/>
          <w:sz w:val="28"/>
          <w:szCs w:val="28"/>
        </w:rPr>
      </w:pPr>
    </w:p>
    <w:p w14:paraId="54747CCB" w14:textId="71758C1A" w:rsidR="0036403A" w:rsidRDefault="0036403A" w:rsidP="0036403A">
      <w:pPr>
        <w:pStyle w:val="Heading2"/>
        <w:rPr>
          <w:b/>
          <w:bCs/>
          <w:color w:val="auto"/>
        </w:rPr>
      </w:pPr>
    </w:p>
    <w:p w14:paraId="3B84BD5C" w14:textId="616627EF" w:rsidR="0036403A" w:rsidRDefault="0036403A" w:rsidP="0036403A">
      <w:pPr>
        <w:pStyle w:val="Heading2"/>
        <w:rPr>
          <w:b/>
          <w:bCs/>
          <w:color w:val="auto"/>
        </w:rPr>
      </w:pPr>
    </w:p>
    <w:p w14:paraId="000BB227" w14:textId="6E1DDD20" w:rsidR="0036403A" w:rsidRPr="0036403A" w:rsidRDefault="0036403A" w:rsidP="0036403A">
      <w:pPr>
        <w:rPr>
          <w:sz w:val="26"/>
          <w:szCs w:val="26"/>
        </w:rPr>
      </w:pPr>
    </w:p>
    <w:p w14:paraId="180A4010" w14:textId="19FA8A5C" w:rsidR="00917DE9" w:rsidRDefault="00917DE9" w:rsidP="0036403A">
      <w:pPr>
        <w:pStyle w:val="Heading2"/>
        <w:rPr>
          <w:b/>
          <w:bCs/>
          <w:color w:val="auto"/>
        </w:rPr>
      </w:pPr>
    </w:p>
    <w:p w14:paraId="6259323B" w14:textId="0364C6E2" w:rsidR="00917DE9" w:rsidRDefault="00917DE9" w:rsidP="0036403A">
      <w:pPr>
        <w:pStyle w:val="Heading2"/>
        <w:rPr>
          <w:b/>
          <w:bCs/>
          <w:color w:val="auto"/>
        </w:rPr>
      </w:pPr>
    </w:p>
    <w:p w14:paraId="0A33BDFA" w14:textId="36688A9F" w:rsidR="00917DE9" w:rsidRDefault="00917DE9" w:rsidP="0036403A">
      <w:pPr>
        <w:pStyle w:val="Heading2"/>
        <w:rPr>
          <w:b/>
          <w:bCs/>
          <w:color w:val="auto"/>
        </w:rPr>
      </w:pPr>
    </w:p>
    <w:p w14:paraId="2606842C" w14:textId="074A70D7" w:rsidR="00917DE9" w:rsidRDefault="00917DE9" w:rsidP="0036403A">
      <w:pPr>
        <w:pStyle w:val="Heading2"/>
        <w:rPr>
          <w:b/>
          <w:bCs/>
          <w:color w:val="auto"/>
        </w:rPr>
      </w:pPr>
    </w:p>
    <w:p w14:paraId="77F37F95" w14:textId="4DD7A638" w:rsidR="00917DE9" w:rsidRDefault="004C22ED" w:rsidP="0036403A">
      <w:pPr>
        <w:pStyle w:val="Heading2"/>
        <w:rPr>
          <w:b/>
          <w:bCs/>
          <w:color w:val="auto"/>
        </w:rPr>
      </w:pPr>
      <w:r>
        <w:rPr>
          <w:noProof/>
        </w:rPr>
        <w:drawing>
          <wp:anchor distT="0" distB="0" distL="114300" distR="114300" simplePos="0" relativeHeight="251660288" behindDoc="1" locked="0" layoutInCell="1" allowOverlap="1" wp14:anchorId="623C8F10" wp14:editId="48336101">
            <wp:simplePos x="0" y="0"/>
            <wp:positionH relativeFrom="column">
              <wp:posOffset>2249805</wp:posOffset>
            </wp:positionH>
            <wp:positionV relativeFrom="paragraph">
              <wp:posOffset>113030</wp:posOffset>
            </wp:positionV>
            <wp:extent cx="3943985" cy="3329940"/>
            <wp:effectExtent l="0" t="0" r="0" b="3810"/>
            <wp:wrapTight wrapText="bothSides">
              <wp:wrapPolygon edited="0">
                <wp:start x="0" y="0"/>
                <wp:lineTo x="0" y="21501"/>
                <wp:lineTo x="21492" y="21501"/>
                <wp:lineTo x="21492" y="0"/>
                <wp:lineTo x="0" y="0"/>
              </wp:wrapPolygon>
            </wp:wrapTight>
            <wp:docPr id="123109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93351" name=""/>
                    <pic:cNvPicPr/>
                  </pic:nvPicPr>
                  <pic:blipFill rotWithShape="1">
                    <a:blip r:embed="rId15">
                      <a:extLst>
                        <a:ext uri="{28A0092B-C50C-407E-A947-70E740481C1C}">
                          <a14:useLocalDpi xmlns:a14="http://schemas.microsoft.com/office/drawing/2010/main" val="0"/>
                        </a:ext>
                      </a:extLst>
                    </a:blip>
                    <a:srcRect l="53108" t="23260" r="10364" b="19629"/>
                    <a:stretch>
                      <a:fillRect/>
                    </a:stretch>
                  </pic:blipFill>
                  <pic:spPr bwMode="auto">
                    <a:xfrm>
                      <a:off x="0" y="0"/>
                      <a:ext cx="3943985" cy="332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10C159" w14:textId="77777777" w:rsidR="00917DE9" w:rsidRDefault="00917DE9" w:rsidP="0036403A">
      <w:pPr>
        <w:pStyle w:val="Heading2"/>
        <w:rPr>
          <w:b/>
          <w:bCs/>
          <w:color w:val="auto"/>
        </w:rPr>
      </w:pPr>
    </w:p>
    <w:p w14:paraId="7D0D6F20" w14:textId="77777777" w:rsidR="00917DE9" w:rsidRDefault="00917DE9" w:rsidP="0036403A">
      <w:pPr>
        <w:pStyle w:val="Heading2"/>
        <w:rPr>
          <w:b/>
          <w:bCs/>
          <w:color w:val="auto"/>
        </w:rPr>
      </w:pPr>
    </w:p>
    <w:p w14:paraId="4C81C14F" w14:textId="77777777" w:rsidR="00917DE9" w:rsidRDefault="00917DE9">
      <w:pPr>
        <w:rPr>
          <w:rFonts w:asciiTheme="majorHAnsi" w:eastAsiaTheme="majorEastAsia" w:hAnsiTheme="majorHAnsi" w:cstheme="majorBidi"/>
          <w:b/>
          <w:bCs/>
          <w:sz w:val="32"/>
          <w:szCs w:val="32"/>
        </w:rPr>
      </w:pPr>
      <w:r>
        <w:rPr>
          <w:b/>
          <w:bCs/>
        </w:rPr>
        <w:br w:type="page"/>
      </w:r>
    </w:p>
    <w:p w14:paraId="75B88324" w14:textId="28E1CF30" w:rsidR="0036403A" w:rsidRDefault="0036403A" w:rsidP="0036403A">
      <w:pPr>
        <w:pStyle w:val="Heading2"/>
        <w:rPr>
          <w:b/>
          <w:bCs/>
          <w:color w:val="auto"/>
        </w:rPr>
      </w:pPr>
      <w:r w:rsidRPr="0036403A">
        <w:rPr>
          <w:b/>
          <w:bCs/>
          <w:color w:val="auto"/>
        </w:rPr>
        <w:lastRenderedPageBreak/>
        <w:t>Comparative Analysis and Discussion</w:t>
      </w:r>
    </w:p>
    <w:p w14:paraId="425498CD" w14:textId="77777777" w:rsidR="00917DE9" w:rsidRPr="00917DE9" w:rsidRDefault="00917DE9" w:rsidP="00917DE9"/>
    <w:p w14:paraId="15BE79C4" w14:textId="45191619" w:rsidR="00917DE9" w:rsidRPr="00917DE9" w:rsidRDefault="00917DE9" w:rsidP="00917DE9">
      <w:pPr>
        <w:rPr>
          <w:rFonts w:asciiTheme="majorBidi" w:hAnsiTheme="majorBidi" w:cstheme="majorBidi"/>
        </w:rPr>
      </w:pPr>
      <w:r w:rsidRPr="00917DE9">
        <w:rPr>
          <w:rFonts w:asciiTheme="majorBidi" w:hAnsiTheme="majorBidi" w:cstheme="majorBidi"/>
        </w:rPr>
        <w:t>The final accuracy scores of the three models—Naive Bayes, Decision Tree, and MLPClassifier—are summarized below.</w:t>
      </w:r>
    </w:p>
    <w:p w14:paraId="67849A21" w14:textId="77777777" w:rsidR="00917DE9" w:rsidRPr="00917DE9" w:rsidRDefault="00917DE9" w:rsidP="00917DE9"/>
    <w:p w14:paraId="5275045A" w14:textId="7B63CDC8" w:rsidR="00917DE9" w:rsidRPr="00917DE9" w:rsidRDefault="00917DE9" w:rsidP="00917DE9">
      <w:r>
        <w:rPr>
          <w:noProof/>
        </w:rPr>
        <w:drawing>
          <wp:inline distT="0" distB="0" distL="0" distR="0" wp14:anchorId="3EDA5D1B" wp14:editId="60BB45F0">
            <wp:extent cx="5334000" cy="1913037"/>
            <wp:effectExtent l="0" t="0" r="0" b="0"/>
            <wp:docPr id="153123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37389" name=""/>
                    <pic:cNvPicPr/>
                  </pic:nvPicPr>
                  <pic:blipFill rotWithShape="1">
                    <a:blip r:embed="rId16"/>
                    <a:srcRect l="5001" t="73163" r="64615" b="7464"/>
                    <a:stretch>
                      <a:fillRect/>
                    </a:stretch>
                  </pic:blipFill>
                  <pic:spPr bwMode="auto">
                    <a:xfrm>
                      <a:off x="0" y="0"/>
                      <a:ext cx="5509982" cy="197615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C371AE" wp14:editId="5C856261">
            <wp:extent cx="5543183" cy="3048000"/>
            <wp:effectExtent l="0" t="0" r="635" b="0"/>
            <wp:docPr id="171445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55058" name=""/>
                    <pic:cNvPicPr/>
                  </pic:nvPicPr>
                  <pic:blipFill rotWithShape="1">
                    <a:blip r:embed="rId17"/>
                    <a:srcRect l="41923" t="24388" r="10513" b="29117"/>
                    <a:stretch>
                      <a:fillRect/>
                    </a:stretch>
                  </pic:blipFill>
                  <pic:spPr bwMode="auto">
                    <a:xfrm>
                      <a:off x="0" y="0"/>
                      <a:ext cx="5633624" cy="3097731"/>
                    </a:xfrm>
                    <a:prstGeom prst="rect">
                      <a:avLst/>
                    </a:prstGeom>
                    <a:ln>
                      <a:noFill/>
                    </a:ln>
                    <a:extLst>
                      <a:ext uri="{53640926-AAD7-44D8-BBD7-CCE9431645EC}">
                        <a14:shadowObscured xmlns:a14="http://schemas.microsoft.com/office/drawing/2010/main"/>
                      </a:ext>
                    </a:extLst>
                  </pic:spPr>
                </pic:pic>
              </a:graphicData>
            </a:graphic>
          </wp:inline>
        </w:drawing>
      </w:r>
      <w:r w:rsidRPr="00917DE9">
        <w:rPr>
          <w:noProof/>
        </w:rPr>
        <w:t xml:space="preserve"> </w:t>
      </w:r>
    </w:p>
    <w:p w14:paraId="29E0E9D2" w14:textId="77777777" w:rsidR="00917DE9" w:rsidRPr="00917DE9" w:rsidRDefault="00917DE9" w:rsidP="00917DE9"/>
    <w:p w14:paraId="28202F04" w14:textId="77777777" w:rsidR="0036403A" w:rsidRDefault="0036403A" w:rsidP="0036403A">
      <w:pPr>
        <w:rPr>
          <w:sz w:val="26"/>
          <w:szCs w:val="26"/>
        </w:rPr>
      </w:pPr>
    </w:p>
    <w:p w14:paraId="4A347256" w14:textId="77777777" w:rsidR="004C22ED" w:rsidRDefault="004C22ED" w:rsidP="0036403A">
      <w:pPr>
        <w:rPr>
          <w:sz w:val="26"/>
          <w:szCs w:val="26"/>
        </w:rPr>
      </w:pPr>
    </w:p>
    <w:p w14:paraId="4F4ABCBD" w14:textId="77777777" w:rsidR="004C22ED" w:rsidRDefault="004C22ED" w:rsidP="0036403A">
      <w:pPr>
        <w:rPr>
          <w:sz w:val="26"/>
          <w:szCs w:val="26"/>
        </w:rPr>
      </w:pPr>
    </w:p>
    <w:p w14:paraId="4A35DFBB" w14:textId="77777777" w:rsidR="004C22ED" w:rsidRDefault="004C22ED" w:rsidP="0036403A">
      <w:pPr>
        <w:rPr>
          <w:sz w:val="26"/>
          <w:szCs w:val="26"/>
        </w:rPr>
      </w:pPr>
    </w:p>
    <w:p w14:paraId="733DD7E2" w14:textId="77777777" w:rsidR="004C22ED" w:rsidRDefault="004C22ED" w:rsidP="0036403A">
      <w:pPr>
        <w:rPr>
          <w:sz w:val="26"/>
          <w:szCs w:val="26"/>
        </w:rPr>
      </w:pPr>
    </w:p>
    <w:p w14:paraId="5EF1C1A2" w14:textId="77777777" w:rsidR="00884F30" w:rsidRDefault="00884F30" w:rsidP="0036403A">
      <w:pPr>
        <w:rPr>
          <w:sz w:val="26"/>
          <w:szCs w:val="26"/>
        </w:rPr>
      </w:pPr>
    </w:p>
    <w:p w14:paraId="4B05E271" w14:textId="7821012E" w:rsidR="00884F30" w:rsidRDefault="00884F30" w:rsidP="00884F30">
      <w:pPr>
        <w:rPr>
          <w:rFonts w:asciiTheme="majorBidi" w:hAnsiTheme="majorBidi" w:cstheme="majorBidi"/>
        </w:rPr>
      </w:pPr>
      <w:r w:rsidRPr="00884F30">
        <w:rPr>
          <w:rFonts w:asciiTheme="majorBidi" w:hAnsiTheme="majorBidi" w:cstheme="majorBidi"/>
        </w:rPr>
        <w:t>This project compared three classifiers—Naive Bayes, Decision Tree, and Feedforward Neural Network (MLPClassifier)—on an image dataset of airplanes, cars, and birds. All models were trained on the same flattened image features and compared on accuracy, precision, recall, and F1-score.</w:t>
      </w:r>
    </w:p>
    <w:p w14:paraId="7CC9322A" w14:textId="77777777" w:rsidR="004C22ED" w:rsidRPr="00884F30" w:rsidRDefault="004C22ED" w:rsidP="00884F30">
      <w:pPr>
        <w:rPr>
          <w:rFonts w:asciiTheme="majorBidi" w:hAnsiTheme="majorBidi" w:cstheme="majorBidi"/>
        </w:rPr>
      </w:pPr>
    </w:p>
    <w:p w14:paraId="7BF9A9A8" w14:textId="77777777" w:rsidR="00884F30" w:rsidRDefault="00884F30" w:rsidP="00884F30">
      <w:pPr>
        <w:rPr>
          <w:rFonts w:asciiTheme="majorBidi" w:hAnsiTheme="majorBidi" w:cstheme="majorBidi"/>
        </w:rPr>
      </w:pPr>
      <w:r w:rsidRPr="00884F30">
        <w:rPr>
          <w:rFonts w:asciiTheme="majorBidi" w:hAnsiTheme="majorBidi" w:cstheme="majorBidi"/>
        </w:rPr>
        <w:t>Naive Bayes classifier achieved 60.67% accuracy. Although fast and simple to apply, it was unable to capture complex patterns due to the assumption of feature independence, meaning it did worse on visually similar classes.</w:t>
      </w:r>
    </w:p>
    <w:p w14:paraId="20A65BB9" w14:textId="77777777" w:rsidR="004C22ED" w:rsidRDefault="004C22ED" w:rsidP="00884F30">
      <w:pPr>
        <w:rPr>
          <w:rFonts w:asciiTheme="majorBidi" w:hAnsiTheme="majorBidi" w:cstheme="majorBidi"/>
        </w:rPr>
      </w:pPr>
    </w:p>
    <w:p w14:paraId="14EEF767" w14:textId="7B9E4FBF" w:rsidR="00884F30" w:rsidRDefault="00884F30" w:rsidP="00884F30">
      <w:pPr>
        <w:rPr>
          <w:rFonts w:asciiTheme="majorBidi" w:hAnsiTheme="majorBidi" w:cstheme="majorBidi"/>
        </w:rPr>
      </w:pPr>
      <w:r w:rsidRPr="00884F30">
        <w:rPr>
          <w:rFonts w:asciiTheme="majorBidi" w:hAnsiTheme="majorBidi" w:cstheme="majorBidi"/>
        </w:rPr>
        <w:t>Decision Tree also attained 60.67% accuracy. It performed better than Naive Bayes in non-linear relationships but was very likely to overfit quickly on high-dimensional image data, which limited its generalization ability.</w:t>
      </w:r>
    </w:p>
    <w:p w14:paraId="528DD007" w14:textId="77777777" w:rsidR="004C22ED" w:rsidRPr="00884F30" w:rsidRDefault="004C22ED" w:rsidP="00884F30">
      <w:pPr>
        <w:rPr>
          <w:rFonts w:asciiTheme="majorBidi" w:hAnsiTheme="majorBidi" w:cstheme="majorBidi"/>
        </w:rPr>
      </w:pPr>
    </w:p>
    <w:p w14:paraId="46E166B1" w14:textId="036641CF" w:rsidR="00884F30" w:rsidRPr="00884F30" w:rsidRDefault="00884F30" w:rsidP="00884F30">
      <w:pPr>
        <w:rPr>
          <w:rFonts w:asciiTheme="majorBidi" w:hAnsiTheme="majorBidi" w:cstheme="majorBidi"/>
        </w:rPr>
      </w:pPr>
      <w:r w:rsidRPr="00884F30">
        <w:rPr>
          <w:rFonts w:asciiTheme="majorBidi" w:hAnsiTheme="majorBidi" w:cstheme="majorBidi"/>
        </w:rPr>
        <w:t>The most performant was the MLPClassifier with an accuracy of 70.67%. Being multi-layered helped it capture more complex relationships in the data that improved overall and class-wise accuracy. The model also achieved a peak validation accuracy of 82.86% during training.</w:t>
      </w:r>
    </w:p>
    <w:p w14:paraId="16CAB4FC" w14:textId="502D624D" w:rsidR="006A7579" w:rsidRPr="00884F30" w:rsidRDefault="00884F30" w:rsidP="00884F30">
      <w:pPr>
        <w:rPr>
          <w:rFonts w:asciiTheme="majorBidi" w:hAnsiTheme="majorBidi" w:cstheme="majorBidi"/>
        </w:rPr>
      </w:pPr>
      <w:r w:rsidRPr="00884F30">
        <w:rPr>
          <w:rFonts w:asciiTheme="majorBidi" w:hAnsiTheme="majorBidi" w:cstheme="majorBidi"/>
        </w:rPr>
        <w:t>Generally, the MLPClassifier outperformed the other models.</w:t>
      </w:r>
    </w:p>
    <w:sectPr w:rsidR="006A7579" w:rsidRPr="00884F30">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62ADFF" w14:textId="77777777" w:rsidR="00983419" w:rsidRDefault="00983419" w:rsidP="00A74910">
      <w:pPr>
        <w:spacing w:after="0" w:line="240" w:lineRule="auto"/>
      </w:pPr>
      <w:r>
        <w:separator/>
      </w:r>
    </w:p>
  </w:endnote>
  <w:endnote w:type="continuationSeparator" w:id="0">
    <w:p w14:paraId="79FD247E" w14:textId="77777777" w:rsidR="00983419" w:rsidRDefault="00983419" w:rsidP="00A749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161B65" w14:textId="77777777" w:rsidR="00983419" w:rsidRDefault="00983419" w:rsidP="00A74910">
      <w:pPr>
        <w:spacing w:after="0" w:line="240" w:lineRule="auto"/>
      </w:pPr>
      <w:r>
        <w:separator/>
      </w:r>
    </w:p>
  </w:footnote>
  <w:footnote w:type="continuationSeparator" w:id="0">
    <w:p w14:paraId="4F5CA24D" w14:textId="77777777" w:rsidR="00983419" w:rsidRDefault="00983419" w:rsidP="00A749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5F363" w14:textId="77777777" w:rsidR="00A74910" w:rsidRDefault="00A74910">
    <w:pPr>
      <w:pStyle w:val="Header"/>
      <w:rPr>
        <w:rtl/>
        <w:lang w:bidi="ar-JO"/>
      </w:rPr>
    </w:pPr>
  </w:p>
  <w:p w14:paraId="036DC978" w14:textId="77777777" w:rsidR="00A74910" w:rsidRDefault="00A74910">
    <w:pPr>
      <w:pStyle w:val="Header"/>
      <w:rPr>
        <w:lang w:bidi="ar-J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5E10"/>
    <w:multiLevelType w:val="multilevel"/>
    <w:tmpl w:val="A0042A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D33225"/>
    <w:multiLevelType w:val="multilevel"/>
    <w:tmpl w:val="050E4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E022BB"/>
    <w:multiLevelType w:val="multilevel"/>
    <w:tmpl w:val="4B3CD2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B26300"/>
    <w:multiLevelType w:val="multilevel"/>
    <w:tmpl w:val="66B6DF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4548C9"/>
    <w:multiLevelType w:val="multilevel"/>
    <w:tmpl w:val="FA94B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165563"/>
    <w:multiLevelType w:val="multilevel"/>
    <w:tmpl w:val="1F263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374AF0"/>
    <w:multiLevelType w:val="multilevel"/>
    <w:tmpl w:val="49743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6A258F"/>
    <w:multiLevelType w:val="multilevel"/>
    <w:tmpl w:val="3B3E3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283C41"/>
    <w:multiLevelType w:val="multilevel"/>
    <w:tmpl w:val="8B106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3553DB"/>
    <w:multiLevelType w:val="multilevel"/>
    <w:tmpl w:val="7A385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FF2E38"/>
    <w:multiLevelType w:val="multilevel"/>
    <w:tmpl w:val="D25CD0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514545"/>
    <w:multiLevelType w:val="multilevel"/>
    <w:tmpl w:val="5C70B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0385351">
    <w:abstractNumId w:val="1"/>
  </w:num>
  <w:num w:numId="2" w16cid:durableId="164512531">
    <w:abstractNumId w:val="6"/>
  </w:num>
  <w:num w:numId="3" w16cid:durableId="142628632">
    <w:abstractNumId w:val="0"/>
  </w:num>
  <w:num w:numId="4" w16cid:durableId="932207294">
    <w:abstractNumId w:val="11"/>
  </w:num>
  <w:num w:numId="5" w16cid:durableId="235670970">
    <w:abstractNumId w:val="10"/>
  </w:num>
  <w:num w:numId="6" w16cid:durableId="1497499968">
    <w:abstractNumId w:val="9"/>
  </w:num>
  <w:num w:numId="7" w16cid:durableId="1329215256">
    <w:abstractNumId w:val="5"/>
  </w:num>
  <w:num w:numId="8" w16cid:durableId="690254849">
    <w:abstractNumId w:val="7"/>
  </w:num>
  <w:num w:numId="9" w16cid:durableId="2101565586">
    <w:abstractNumId w:val="3"/>
  </w:num>
  <w:num w:numId="10" w16cid:durableId="243489138">
    <w:abstractNumId w:val="4"/>
  </w:num>
  <w:num w:numId="11" w16cid:durableId="437675947">
    <w:abstractNumId w:val="2"/>
  </w:num>
  <w:num w:numId="12" w16cid:durableId="10428217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910"/>
    <w:rsid w:val="00083140"/>
    <w:rsid w:val="0015529C"/>
    <w:rsid w:val="001A24D1"/>
    <w:rsid w:val="001F37B8"/>
    <w:rsid w:val="002E15C8"/>
    <w:rsid w:val="003045A9"/>
    <w:rsid w:val="003409B2"/>
    <w:rsid w:val="0036403A"/>
    <w:rsid w:val="004C22ED"/>
    <w:rsid w:val="004D450E"/>
    <w:rsid w:val="005731AA"/>
    <w:rsid w:val="005940CF"/>
    <w:rsid w:val="005C1EEB"/>
    <w:rsid w:val="005D7027"/>
    <w:rsid w:val="006A7579"/>
    <w:rsid w:val="00884F30"/>
    <w:rsid w:val="008A3B09"/>
    <w:rsid w:val="00917DE9"/>
    <w:rsid w:val="00983419"/>
    <w:rsid w:val="009A08C3"/>
    <w:rsid w:val="00A74910"/>
    <w:rsid w:val="00B0045D"/>
    <w:rsid w:val="00D348F9"/>
    <w:rsid w:val="00ED2D01"/>
    <w:rsid w:val="00FB7C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590BA"/>
  <w15:chartTrackingRefBased/>
  <w15:docId w15:val="{BE45A7F3-A54A-4889-8CDB-4282F7C52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49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749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749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749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749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49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49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49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49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91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749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749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49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49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49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49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49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4910"/>
    <w:rPr>
      <w:rFonts w:eastAsiaTheme="majorEastAsia" w:cstheme="majorBidi"/>
      <w:color w:val="272727" w:themeColor="text1" w:themeTint="D8"/>
    </w:rPr>
  </w:style>
  <w:style w:type="paragraph" w:styleId="Title">
    <w:name w:val="Title"/>
    <w:basedOn w:val="Normal"/>
    <w:next w:val="Normal"/>
    <w:link w:val="TitleChar"/>
    <w:uiPriority w:val="10"/>
    <w:qFormat/>
    <w:rsid w:val="00A749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49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49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49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4910"/>
    <w:pPr>
      <w:spacing w:before="160"/>
      <w:jc w:val="center"/>
    </w:pPr>
    <w:rPr>
      <w:i/>
      <w:iCs/>
      <w:color w:val="404040" w:themeColor="text1" w:themeTint="BF"/>
    </w:rPr>
  </w:style>
  <w:style w:type="character" w:customStyle="1" w:styleId="QuoteChar">
    <w:name w:val="Quote Char"/>
    <w:basedOn w:val="DefaultParagraphFont"/>
    <w:link w:val="Quote"/>
    <w:uiPriority w:val="29"/>
    <w:rsid w:val="00A74910"/>
    <w:rPr>
      <w:i/>
      <w:iCs/>
      <w:color w:val="404040" w:themeColor="text1" w:themeTint="BF"/>
    </w:rPr>
  </w:style>
  <w:style w:type="paragraph" w:styleId="ListParagraph">
    <w:name w:val="List Paragraph"/>
    <w:basedOn w:val="Normal"/>
    <w:uiPriority w:val="34"/>
    <w:qFormat/>
    <w:rsid w:val="00A74910"/>
    <w:pPr>
      <w:ind w:left="720"/>
      <w:contextualSpacing/>
    </w:pPr>
  </w:style>
  <w:style w:type="character" w:styleId="IntenseEmphasis">
    <w:name w:val="Intense Emphasis"/>
    <w:basedOn w:val="DefaultParagraphFont"/>
    <w:uiPriority w:val="21"/>
    <w:qFormat/>
    <w:rsid w:val="00A74910"/>
    <w:rPr>
      <w:i/>
      <w:iCs/>
      <w:color w:val="2F5496" w:themeColor="accent1" w:themeShade="BF"/>
    </w:rPr>
  </w:style>
  <w:style w:type="paragraph" w:styleId="IntenseQuote">
    <w:name w:val="Intense Quote"/>
    <w:basedOn w:val="Normal"/>
    <w:next w:val="Normal"/>
    <w:link w:val="IntenseQuoteChar"/>
    <w:uiPriority w:val="30"/>
    <w:qFormat/>
    <w:rsid w:val="00A749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4910"/>
    <w:rPr>
      <w:i/>
      <w:iCs/>
      <w:color w:val="2F5496" w:themeColor="accent1" w:themeShade="BF"/>
    </w:rPr>
  </w:style>
  <w:style w:type="character" w:styleId="IntenseReference">
    <w:name w:val="Intense Reference"/>
    <w:basedOn w:val="DefaultParagraphFont"/>
    <w:uiPriority w:val="32"/>
    <w:qFormat/>
    <w:rsid w:val="00A74910"/>
    <w:rPr>
      <w:b/>
      <w:bCs/>
      <w:smallCaps/>
      <w:color w:val="2F5496" w:themeColor="accent1" w:themeShade="BF"/>
      <w:spacing w:val="5"/>
    </w:rPr>
  </w:style>
  <w:style w:type="paragraph" w:styleId="Header">
    <w:name w:val="header"/>
    <w:basedOn w:val="Normal"/>
    <w:link w:val="HeaderChar"/>
    <w:uiPriority w:val="99"/>
    <w:unhideWhenUsed/>
    <w:rsid w:val="00A749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4910"/>
  </w:style>
  <w:style w:type="paragraph" w:styleId="Footer">
    <w:name w:val="footer"/>
    <w:basedOn w:val="Normal"/>
    <w:link w:val="FooterChar"/>
    <w:uiPriority w:val="99"/>
    <w:unhideWhenUsed/>
    <w:rsid w:val="00A749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4910"/>
  </w:style>
  <w:style w:type="character" w:styleId="Hyperlink">
    <w:name w:val="Hyperlink"/>
    <w:basedOn w:val="DefaultParagraphFont"/>
    <w:uiPriority w:val="99"/>
    <w:unhideWhenUsed/>
    <w:rsid w:val="00A74910"/>
    <w:rPr>
      <w:color w:val="0563C1" w:themeColor="hyperlink"/>
      <w:u w:val="single"/>
    </w:rPr>
  </w:style>
  <w:style w:type="character" w:styleId="UnresolvedMention">
    <w:name w:val="Unresolved Mention"/>
    <w:basedOn w:val="DefaultParagraphFont"/>
    <w:uiPriority w:val="99"/>
    <w:semiHidden/>
    <w:unhideWhenUsed/>
    <w:rsid w:val="00A74910"/>
    <w:rPr>
      <w:color w:val="605E5C"/>
      <w:shd w:val="clear" w:color="auto" w:fill="E1DFDD"/>
    </w:rPr>
  </w:style>
  <w:style w:type="character" w:styleId="FollowedHyperlink">
    <w:name w:val="FollowedHyperlink"/>
    <w:basedOn w:val="DefaultParagraphFont"/>
    <w:uiPriority w:val="99"/>
    <w:semiHidden/>
    <w:unhideWhenUsed/>
    <w:rsid w:val="005C1E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1019139">
      <w:bodyDiv w:val="1"/>
      <w:marLeft w:val="0"/>
      <w:marRight w:val="0"/>
      <w:marTop w:val="0"/>
      <w:marBottom w:val="0"/>
      <w:divBdr>
        <w:top w:val="none" w:sz="0" w:space="0" w:color="auto"/>
        <w:left w:val="none" w:sz="0" w:space="0" w:color="auto"/>
        <w:bottom w:val="none" w:sz="0" w:space="0" w:color="auto"/>
        <w:right w:val="none" w:sz="0" w:space="0" w:color="auto"/>
      </w:divBdr>
    </w:div>
    <w:div w:id="1190753356">
      <w:bodyDiv w:val="1"/>
      <w:marLeft w:val="0"/>
      <w:marRight w:val="0"/>
      <w:marTop w:val="0"/>
      <w:marBottom w:val="0"/>
      <w:divBdr>
        <w:top w:val="none" w:sz="0" w:space="0" w:color="auto"/>
        <w:left w:val="none" w:sz="0" w:space="0" w:color="auto"/>
        <w:bottom w:val="none" w:sz="0" w:space="0" w:color="auto"/>
        <w:right w:val="none" w:sz="0" w:space="0" w:color="auto"/>
      </w:divBdr>
    </w:div>
    <w:div w:id="1251503464">
      <w:bodyDiv w:val="1"/>
      <w:marLeft w:val="0"/>
      <w:marRight w:val="0"/>
      <w:marTop w:val="0"/>
      <w:marBottom w:val="0"/>
      <w:divBdr>
        <w:top w:val="none" w:sz="0" w:space="0" w:color="auto"/>
        <w:left w:val="none" w:sz="0" w:space="0" w:color="auto"/>
        <w:bottom w:val="none" w:sz="0" w:space="0" w:color="auto"/>
        <w:right w:val="none" w:sz="0" w:space="0" w:color="auto"/>
      </w:divBdr>
    </w:div>
    <w:div w:id="1624145810">
      <w:bodyDiv w:val="1"/>
      <w:marLeft w:val="0"/>
      <w:marRight w:val="0"/>
      <w:marTop w:val="0"/>
      <w:marBottom w:val="0"/>
      <w:divBdr>
        <w:top w:val="none" w:sz="0" w:space="0" w:color="auto"/>
        <w:left w:val="none" w:sz="0" w:space="0" w:color="auto"/>
        <w:bottom w:val="none" w:sz="0" w:space="0" w:color="auto"/>
        <w:right w:val="none" w:sz="0" w:space="0" w:color="auto"/>
      </w:divBdr>
    </w:div>
    <w:div w:id="1654917593">
      <w:bodyDiv w:val="1"/>
      <w:marLeft w:val="0"/>
      <w:marRight w:val="0"/>
      <w:marTop w:val="0"/>
      <w:marBottom w:val="0"/>
      <w:divBdr>
        <w:top w:val="none" w:sz="0" w:space="0" w:color="auto"/>
        <w:left w:val="none" w:sz="0" w:space="0" w:color="auto"/>
        <w:bottom w:val="none" w:sz="0" w:space="0" w:color="auto"/>
        <w:right w:val="none" w:sz="0" w:space="0" w:color="auto"/>
      </w:divBdr>
    </w:div>
    <w:div w:id="2092651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itaj.birzeit.edu/bzu-msgs/type?mttid=104&amp;classid=225693" TargetMode="External"/><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8</Pages>
  <Words>684</Words>
  <Characters>3905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2025-06-19T19:12:00Z</dcterms:created>
  <dcterms:modified xsi:type="dcterms:W3CDTF">2025-06-30T10:13:00Z</dcterms:modified>
</cp:coreProperties>
</file>