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51C9D">
      <w:pPr>
        <w:pStyle w:val="9"/>
        <w:keepNext w:val="0"/>
        <w:keepLines w:val="0"/>
        <w:widowControl/>
        <w:suppressLineNumbers w:val="0"/>
      </w:pPr>
      <w:r>
        <w:t>以下提供 3 個「</w:t>
      </w:r>
      <w:bookmarkStart w:id="0" w:name="_GoBack"/>
      <w:r>
        <w:t>測試 CUDA 支援</w:t>
      </w:r>
      <w:bookmarkEnd w:id="0"/>
      <w:r>
        <w:t xml:space="preserve">」的實驗範例，皆適合在 </w:t>
      </w:r>
      <w:r>
        <w:rPr>
          <w:rStyle w:val="7"/>
        </w:rPr>
        <w:t>Jetson Orin Nano</w:t>
      </w:r>
      <w:r>
        <w:t>（或任何已安裝 CUDA 的 NVIDIA GPU）上讓本科生動手操作。每個實驗包含：</w:t>
      </w:r>
      <w:r>
        <w:rPr>
          <w:rStyle w:val="7"/>
        </w:rPr>
        <w:t>教學目標、前置準備、步驟說明、完整程式碼、結果觀察與延伸討論</w:t>
      </w:r>
      <w:r>
        <w:t>。學生只需打開終端或 Jupyter Notebook，即可完成並看到實際效能差異。</w:t>
      </w:r>
    </w:p>
    <w:p w14:paraId="1CCE356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EB2A52">
      <w:pPr>
        <w:pStyle w:val="2"/>
        <w:keepNext w:val="0"/>
        <w:keepLines w:val="0"/>
        <w:widowControl/>
        <w:suppressLineNumbers w:val="0"/>
      </w:pPr>
      <w:r>
        <w:t>實驗 1：CUDA C「向量相加」(Vector Addition)</w:t>
      </w:r>
    </w:p>
    <w:p w14:paraId="1DC3A345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t>：驗證 NVCC 編譯器與 GPU 核心能否正確運行，並認識 Grid / Block / Thread 基本概念。</w:t>
      </w:r>
    </w:p>
    <w:p w14:paraId="304716A9">
      <w:pPr>
        <w:pStyle w:val="3"/>
        <w:keepNext w:val="0"/>
        <w:keepLines w:val="0"/>
        <w:widowControl/>
        <w:suppressLineNumbers w:val="0"/>
      </w:pPr>
      <w:r>
        <w:t>1. 前置準備</w:t>
      </w:r>
    </w:p>
    <w:p w14:paraId="655365C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 update</w:t>
      </w:r>
    </w:p>
    <w:p w14:paraId="2CC2F03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 install -y build-essential</w:t>
      </w:r>
    </w:p>
    <w:p w14:paraId="34EF70F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確認 nvcc 已安裝</w:t>
      </w:r>
    </w:p>
    <w:p w14:paraId="061EAF58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nvcc --version</w:t>
      </w:r>
    </w:p>
    <w:p w14:paraId="53E5BB5D">
      <w:pPr>
        <w:pStyle w:val="3"/>
        <w:keepNext w:val="0"/>
        <w:keepLines w:val="0"/>
        <w:widowControl/>
        <w:suppressLineNumbers w:val="0"/>
      </w:pPr>
      <w:r>
        <w:t xml:space="preserve">2. 建立原始碼 </w:t>
      </w:r>
      <w:r>
        <w:rPr>
          <w:rStyle w:val="6"/>
        </w:rPr>
        <w:t>vector_add.cu</w:t>
      </w:r>
    </w:p>
    <w:p w14:paraId="2955035B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#include &lt;stdio.h&gt;</w:t>
      </w:r>
    </w:p>
    <w:p w14:paraId="2C0BBC13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#include &lt;cuda_runtime.h&gt;</w:t>
      </w:r>
    </w:p>
    <w:p w14:paraId="29CB4B6E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5D108E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__global__ void vecAdd(const float* A, const float* B, float* C, int N) {</w:t>
      </w:r>
    </w:p>
    <w:p w14:paraId="52E0251F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int idx = blockDim.x * blockIdx.x + threadIdx.x;</w:t>
      </w:r>
    </w:p>
    <w:p w14:paraId="2849BA2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(idx &lt; N) C[idx] = A[idx] + B[idx];</w:t>
      </w:r>
    </w:p>
    <w:p w14:paraId="54F9479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A6C33BE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4B0B801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int main() {</w:t>
      </w:r>
    </w:p>
    <w:p w14:paraId="293ECEB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int N = 1 &lt;&lt; 20;                      // 1M elements</w:t>
      </w:r>
    </w:p>
    <w:p w14:paraId="2774769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size_t bytes = N * sizeof(float);</w:t>
      </w:r>
    </w:p>
    <w:p w14:paraId="231387D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float *h_A, *h_B, *h_C;</w:t>
      </w:r>
    </w:p>
    <w:p w14:paraId="185B8B1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cudaHostAlloc(&amp;h_A, bytes, cudaHostAllocDefault);</w:t>
      </w:r>
    </w:p>
    <w:p w14:paraId="6D12F37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cudaHostAlloc(&amp;h_B, bytes, cudaHostAllocDefault);</w:t>
      </w:r>
    </w:p>
    <w:p w14:paraId="3E96DFB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cudaHostAlloc(&amp;h_C, bytes, cudaHostAllocDefault);</w:t>
      </w:r>
    </w:p>
    <w:p w14:paraId="4CE9ED19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65F939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(int i = 0; i &lt; N; ++i) { h_A[i] = 1.0f; h_B[i] = 2.0f; }</w:t>
      </w:r>
    </w:p>
    <w:p w14:paraId="30C0F695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7455B6A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float *d_A, *d_B, *d_C;</w:t>
      </w:r>
    </w:p>
    <w:p w14:paraId="08DA8E3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cudaMalloc(&amp;d_A, bytes); cudaMalloc(&amp;d_B, bytes); cudaMalloc(&amp;d_C, bytes);</w:t>
      </w:r>
    </w:p>
    <w:p w14:paraId="28E22DFA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7B6555D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cudaMemcpy(d_A, h_A, bytes, cudaMemcpyHostToDevice);</w:t>
      </w:r>
    </w:p>
    <w:p w14:paraId="7B6A0C2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cudaMemcpy(d_B, h_B, bytes, cudaMemcpyHostToDevice);</w:t>
      </w:r>
    </w:p>
    <w:p w14:paraId="2D76A4A5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4834EDC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int threads = 256;</w:t>
      </w:r>
    </w:p>
    <w:p w14:paraId="3A86D0AC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int blocks  = (N + threads - 1) / threads;</w:t>
      </w:r>
    </w:p>
    <w:p w14:paraId="71A6B837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7DADCC8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vecAdd&lt;&lt;&lt;blocks, threads&gt;&gt;&gt;(d_A, d_B, d_C, N);</w:t>
      </w:r>
    </w:p>
    <w:p w14:paraId="7DB60DB9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B10FD5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cudaMemcpy(h_C, d_C, bytes, cudaMemcpyDeviceToHost);</w:t>
      </w:r>
    </w:p>
    <w:p w14:paraId="5A41A3DE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53EF06FB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printf("Result[0] = %f  (should be 3.0)\n", h_C[0]);</w:t>
      </w:r>
    </w:p>
    <w:p w14:paraId="21F16CBC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15CC1D2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cudaFree(d_A); cudaFree(d_B); cudaFree(d_C);</w:t>
      </w:r>
    </w:p>
    <w:p w14:paraId="0F7010D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cudaFreeHost(h_A); cudaFreeHost(h_B); cudaFreeHost(h_C);</w:t>
      </w:r>
    </w:p>
    <w:p w14:paraId="21CAC07D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0;</w:t>
      </w:r>
    </w:p>
    <w:p w14:paraId="0C88542E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42A2C280">
      <w:pPr>
        <w:pStyle w:val="3"/>
        <w:keepNext w:val="0"/>
        <w:keepLines w:val="0"/>
        <w:widowControl/>
        <w:suppressLineNumbers w:val="0"/>
      </w:pPr>
      <w:r>
        <w:t>3. 編譯與執行</w:t>
      </w:r>
    </w:p>
    <w:p w14:paraId="6ACC44C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nvcc -o vector_add vector_add.cu</w:t>
      </w:r>
    </w:p>
    <w:p w14:paraId="0048A4C1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./vector_add</w:t>
      </w:r>
    </w:p>
    <w:p w14:paraId="69FA4850">
      <w:pPr>
        <w:pStyle w:val="3"/>
        <w:keepNext w:val="0"/>
        <w:keepLines w:val="0"/>
        <w:widowControl/>
        <w:suppressLineNumbers w:val="0"/>
      </w:pPr>
      <w:r>
        <w:t>4. 結果觀察</w:t>
      </w:r>
    </w:p>
    <w:p w14:paraId="5F7914AF">
      <w:pPr>
        <w:pStyle w:val="9"/>
        <w:keepNext w:val="0"/>
        <w:keepLines w:val="0"/>
        <w:widowControl/>
        <w:suppressLineNumbers w:val="0"/>
        <w:ind w:left="720"/>
      </w:pPr>
      <w:r>
        <w:t xml:space="preserve">若 </w:t>
      </w:r>
      <w:r>
        <w:rPr>
          <w:rStyle w:val="6"/>
        </w:rPr>
        <w:t>Result[0] = 3.000000</w:t>
      </w:r>
      <w:r>
        <w:t>，代表 GPU 核心正確執行。</w:t>
      </w:r>
    </w:p>
    <w:p w14:paraId="3DC4C616">
      <w:pPr>
        <w:pStyle w:val="9"/>
        <w:keepNext w:val="0"/>
        <w:keepLines w:val="0"/>
        <w:widowControl/>
        <w:suppressLineNumbers w:val="0"/>
        <w:ind w:left="720"/>
      </w:pPr>
      <w:r>
        <w:t xml:space="preserve">可透過 </w:t>
      </w:r>
      <w:r>
        <w:rPr>
          <w:rStyle w:val="6"/>
        </w:rPr>
        <w:t>nvprof ./vector_add</w:t>
      </w:r>
      <w:r>
        <w:t xml:space="preserve">（CUDA 11 前）或 </w:t>
      </w:r>
      <w:r>
        <w:rPr>
          <w:rStyle w:val="6"/>
        </w:rPr>
        <w:t>nsys profile</w:t>
      </w:r>
      <w:r>
        <w:t>（CUDA 11+）查看 kernel 執行時間。</w:t>
      </w:r>
    </w:p>
    <w:p w14:paraId="7EC76F5D">
      <w:pPr>
        <w:pStyle w:val="3"/>
        <w:keepNext w:val="0"/>
        <w:keepLines w:val="0"/>
        <w:widowControl/>
        <w:suppressLineNumbers w:val="0"/>
      </w:pPr>
      <w:r>
        <w:t>5. 延伸</w:t>
      </w:r>
    </w:p>
    <w:p w14:paraId="4A6F7AA3">
      <w:pPr>
        <w:pStyle w:val="9"/>
        <w:keepNext w:val="0"/>
        <w:keepLines w:val="0"/>
        <w:widowControl/>
        <w:suppressLineNumbers w:val="0"/>
        <w:ind w:left="720"/>
      </w:pPr>
      <w:r>
        <w:t xml:space="preserve">改變 </w:t>
      </w:r>
      <w:r>
        <w:rPr>
          <w:rStyle w:val="6"/>
        </w:rPr>
        <w:t>N</w:t>
      </w:r>
      <w:r>
        <w:t>、threads 及 blocks，觀察效能變化。</w:t>
      </w:r>
    </w:p>
    <w:p w14:paraId="550D3184">
      <w:pPr>
        <w:pStyle w:val="9"/>
        <w:keepNext w:val="0"/>
        <w:keepLines w:val="0"/>
        <w:widowControl/>
        <w:suppressLineNumbers w:val="0"/>
        <w:ind w:left="720"/>
      </w:pPr>
      <w:r>
        <w:t xml:space="preserve">嘗試加入 </w:t>
      </w:r>
      <w:r>
        <w:rPr>
          <w:rStyle w:val="7"/>
        </w:rPr>
        <w:t>流 (stream)</w:t>
      </w:r>
      <w:r>
        <w:t>、</w:t>
      </w:r>
      <w:r>
        <w:rPr>
          <w:rStyle w:val="7"/>
        </w:rPr>
        <w:t>Unified Memory</w:t>
      </w:r>
      <w:r>
        <w:t xml:space="preserve"> 或 </w:t>
      </w:r>
      <w:r>
        <w:rPr>
          <w:rStyle w:val="7"/>
        </w:rPr>
        <w:t>C++17 thrust::transform</w:t>
      </w:r>
      <w:r>
        <w:t xml:space="preserve"> 實作。</w:t>
      </w:r>
    </w:p>
    <w:p w14:paraId="4BC870F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717C7">
      <w:pPr>
        <w:pStyle w:val="2"/>
        <w:keepNext w:val="0"/>
        <w:keepLines w:val="0"/>
        <w:widowControl/>
        <w:suppressLineNumbers w:val="0"/>
      </w:pPr>
      <w:r>
        <w:t>實驗 2：PyTorch GPU vs. CPU 矩陣乘 Benchmark</w:t>
      </w:r>
    </w:p>
    <w:p w14:paraId="58AA05E2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t xml:space="preserve">：驗證 </w:t>
      </w:r>
      <w:r>
        <w:rPr>
          <w:rStyle w:val="6"/>
          <w:rFonts w:hint="eastAsia" w:ascii="宋体" w:hAnsi="宋体" w:eastAsia="宋体" w:cs="宋体"/>
          <w:sz w:val="24"/>
          <w:szCs w:val="24"/>
        </w:rPr>
        <w:t>torch.cuda.is_available()</w:t>
      </w:r>
      <w:r>
        <w:rPr>
          <w:rFonts w:hint="eastAsia" w:ascii="宋体" w:hAnsi="宋体" w:eastAsia="宋体" w:cs="宋体"/>
          <w:sz w:val="24"/>
          <w:szCs w:val="24"/>
        </w:rPr>
        <w:t>，並對比 CPU / GPU 在大型矩陣乘法上的速度差異。</w:t>
      </w:r>
    </w:p>
    <w:p w14:paraId="4AD38D3A">
      <w:pPr>
        <w:pStyle w:val="3"/>
        <w:keepNext w:val="0"/>
        <w:keepLines w:val="0"/>
        <w:widowControl/>
        <w:suppressLineNumbers w:val="0"/>
      </w:pPr>
      <w:r>
        <w:t>1. 前置準備</w:t>
      </w:r>
    </w:p>
    <w:p w14:paraId="70E9A2A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建議使用 NVIDIA 提供的 PyTorch wheel</w:t>
      </w:r>
    </w:p>
    <w:p w14:paraId="5C05250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pip3 install --upgrade torch torchvision --extra-index-url https://download.pytorch.org/whl/cu118</w:t>
      </w:r>
    </w:p>
    <w:p w14:paraId="6F8DC1FF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python3 -c "import torch, platform, os; print(torch.__version__, torch.version.cuda)"</w:t>
      </w:r>
    </w:p>
    <w:p w14:paraId="6CE0A54B">
      <w:pPr>
        <w:pStyle w:val="3"/>
        <w:keepNext w:val="0"/>
        <w:keepLines w:val="0"/>
        <w:widowControl/>
        <w:suppressLineNumbers w:val="0"/>
      </w:pPr>
      <w:r>
        <w:t>2. Jupyter / .py 程式</w:t>
      </w:r>
    </w:p>
    <w:p w14:paraId="1E61019F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torch, time</w:t>
      </w:r>
    </w:p>
    <w:p w14:paraId="23D72AAC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A584FB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device_cpu = torch.device('cpu')</w:t>
      </w:r>
    </w:p>
    <w:p w14:paraId="2204F09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device_gpu = torch.device('cuda:0' if torch.cuda.is_available() else 'cpu')</w:t>
      </w:r>
    </w:p>
    <w:p w14:paraId="5A16F0F3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70BE2F2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print("CUDA Available:", torch.cuda.is_available())</w:t>
      </w:r>
    </w:p>
    <w:p w14:paraId="3610EA7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print("GPU Name:", torch.cuda.get_device_name(0) if torch.cuda.is_available() else "N/A")</w:t>
      </w:r>
    </w:p>
    <w:p w14:paraId="6C844EA4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5C18371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4096x4096 矩陣</w:t>
      </w:r>
    </w:p>
    <w:p w14:paraId="0D4E27B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N = 4096</w:t>
      </w:r>
    </w:p>
    <w:p w14:paraId="10D8373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 = torch.randn(N, N)</w:t>
      </w:r>
    </w:p>
    <w:p w14:paraId="74BEC54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 = torch.randn(N, N)</w:t>
      </w:r>
    </w:p>
    <w:p w14:paraId="24CFDD51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325B3E1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matmul_test(device):</w:t>
      </w:r>
    </w:p>
    <w:p w14:paraId="1B781E1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A_d, B_d = A.to(device), B.to(device)</w:t>
      </w:r>
    </w:p>
    <w:p w14:paraId="3EB7EF6B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torch.cuda.synchronize() if device.type == 'cuda' else None</w:t>
      </w:r>
    </w:p>
    <w:p w14:paraId="6BBC17E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t0 = time.perf_counter()</w:t>
      </w:r>
    </w:p>
    <w:p w14:paraId="20F04B0C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 = A_d @ B_d</w:t>
      </w:r>
    </w:p>
    <w:p w14:paraId="47BA129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torch.cuda.synchronize() if device.type == 'cuda' else None</w:t>
      </w:r>
    </w:p>
    <w:p w14:paraId="5E9E4C48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t1 = time.perf_counter()</w:t>
      </w:r>
    </w:p>
    <w:p w14:paraId="7DBABE2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t1 - t0</w:t>
      </w:r>
    </w:p>
    <w:p w14:paraId="4E72177B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75D2C0D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cpu_time = matmul_test(device_cpu)</w:t>
      </w:r>
    </w:p>
    <w:p w14:paraId="3007397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gpu_time = matmul_test(device_gpu)</w:t>
      </w:r>
    </w:p>
    <w:p w14:paraId="09B927CC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12BE52B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print(f"CPU time: {cpu_time:.4f}s")</w:t>
      </w:r>
    </w:p>
    <w:p w14:paraId="70DB828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print(f"GPU time: {gpu_time:.4f}s")</w:t>
      </w:r>
    </w:p>
    <w:p w14:paraId="56A6D9FE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print(f"Speed-up: {cpu_time/gpu_time:.2f}×")</w:t>
      </w:r>
    </w:p>
    <w:p w14:paraId="08A88388">
      <w:pPr>
        <w:pStyle w:val="3"/>
        <w:keepNext w:val="0"/>
        <w:keepLines w:val="0"/>
        <w:widowControl/>
        <w:suppressLineNumbers w:val="0"/>
      </w:pPr>
      <w:r>
        <w:t>3. 結果觀察</w:t>
      </w:r>
    </w:p>
    <w:p w14:paraId="24062CCA">
      <w:pPr>
        <w:pStyle w:val="9"/>
        <w:keepNext w:val="0"/>
        <w:keepLines w:val="0"/>
        <w:widowControl/>
        <w:suppressLineNumbers w:val="0"/>
        <w:ind w:left="720"/>
      </w:pPr>
      <w:r>
        <w:t>Orin Nano (FP16 預設關閉) 通常可比 CPU 提速數十倍。</w:t>
      </w:r>
    </w:p>
    <w:p w14:paraId="67BFBEEE">
      <w:pPr>
        <w:pStyle w:val="9"/>
        <w:keepNext w:val="0"/>
        <w:keepLines w:val="0"/>
        <w:widowControl/>
        <w:suppressLineNumbers w:val="0"/>
        <w:ind w:left="720"/>
      </w:pPr>
      <w:r>
        <w:t xml:space="preserve">學生可自行改用 </w:t>
      </w:r>
      <w:r>
        <w:rPr>
          <w:rStyle w:val="6"/>
        </w:rPr>
        <w:t>torch.float16</w:t>
      </w:r>
      <w:r>
        <w:t xml:space="preserve"> 或 </w:t>
      </w:r>
      <w:r>
        <w:rPr>
          <w:rStyle w:val="6"/>
        </w:rPr>
        <w:t>bfloat16</w:t>
      </w:r>
      <w:r>
        <w:t xml:space="preserve"> 觀察省時與誤差差異。</w:t>
      </w:r>
    </w:p>
    <w:p w14:paraId="113A5780">
      <w:pPr>
        <w:pStyle w:val="3"/>
        <w:keepNext w:val="0"/>
        <w:keepLines w:val="0"/>
        <w:widowControl/>
        <w:suppressLineNumbers w:val="0"/>
      </w:pPr>
      <w:r>
        <w:t>4. 延伸</w:t>
      </w:r>
    </w:p>
    <w:p w14:paraId="7DD66630">
      <w:pPr>
        <w:pStyle w:val="9"/>
        <w:keepNext w:val="0"/>
        <w:keepLines w:val="0"/>
        <w:widowControl/>
        <w:suppressLineNumbers w:val="0"/>
        <w:ind w:left="720"/>
      </w:pPr>
      <w:r>
        <w:t>測試不同矩陣尺寸，畫出 Size–Latency 曲線。</w:t>
      </w:r>
    </w:p>
    <w:p w14:paraId="77E8AF14">
      <w:pPr>
        <w:pStyle w:val="9"/>
        <w:keepNext w:val="0"/>
        <w:keepLines w:val="0"/>
        <w:widowControl/>
        <w:suppressLineNumbers w:val="0"/>
        <w:ind w:left="720"/>
      </w:pPr>
      <w:r>
        <w:t xml:space="preserve">加入 </w:t>
      </w:r>
      <w:r>
        <w:rPr>
          <w:rStyle w:val="7"/>
        </w:rPr>
        <w:t>AMP (Automatic Mixed Precision)</w:t>
      </w:r>
      <w:r>
        <w:t xml:space="preserve"> 與 </w:t>
      </w:r>
      <w:r>
        <w:rPr>
          <w:rStyle w:val="7"/>
        </w:rPr>
        <w:t>Tensor Cores</w:t>
      </w:r>
      <w:r>
        <w:t xml:space="preserve"> 將 FP32→FP16 自動混合。</w:t>
      </w:r>
    </w:p>
    <w:p w14:paraId="12DACB8C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86B4C0">
      <w:pPr>
        <w:pStyle w:val="2"/>
        <w:keepNext w:val="0"/>
        <w:keepLines w:val="0"/>
        <w:widowControl/>
        <w:suppressLineNumbers w:val="0"/>
      </w:pPr>
      <w:r>
        <w:t>實驗 3：OpenCV CUDA vs. CPU 影像處理</w:t>
      </w:r>
    </w:p>
    <w:p w14:paraId="5FA55E80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eastAsia" w:ascii="宋体" w:hAnsi="宋体" w:eastAsia="宋体" w:cs="宋体"/>
          <w:sz w:val="24"/>
          <w:szCs w:val="24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t>：確認 OpenCV 已以 CUDA 模組編譯，並比較 Sobel 邊緣偵測在 GPU / CPU 上的 FPS。</w:t>
      </w:r>
    </w:p>
    <w:p w14:paraId="52CBCE17">
      <w:pPr>
        <w:pStyle w:val="3"/>
        <w:keepNext w:val="0"/>
        <w:keepLines w:val="0"/>
        <w:widowControl/>
        <w:suppressLineNumbers w:val="0"/>
      </w:pPr>
      <w:r>
        <w:t>1. 前置準備</w:t>
      </w:r>
    </w:p>
    <w:p w14:paraId="32DCEA2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JetPack 5.x 內建 OpenCV + CUDA；若自行編譯需開啟 WITH_CUDA=ON</w:t>
      </w:r>
    </w:p>
    <w:p w14:paraId="7B5B2AB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python3 - &lt;&lt;'PY'</w:t>
      </w:r>
    </w:p>
    <w:p w14:paraId="4C2E4432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cv2</w:t>
      </w:r>
    </w:p>
    <w:p w14:paraId="22DDE12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print("CUDA support:", cv2.cuda.getCudaEnabledDeviceCount() &gt; 0)</w:t>
      </w:r>
    </w:p>
    <w:p w14:paraId="4629BCC3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print(cv2.getBuildInformation().split("Parallel framework")[0])</w:t>
      </w:r>
    </w:p>
    <w:p w14:paraId="3EA50118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PY</w:t>
      </w:r>
    </w:p>
    <w:p w14:paraId="518063B0">
      <w:pPr>
        <w:pStyle w:val="3"/>
        <w:keepNext w:val="0"/>
        <w:keepLines w:val="0"/>
        <w:widowControl/>
        <w:suppressLineNumbers w:val="0"/>
      </w:pPr>
      <w:r>
        <w:t xml:space="preserve">2. Python 程式 </w:t>
      </w:r>
      <w:r>
        <w:rPr>
          <w:rStyle w:val="6"/>
        </w:rPr>
        <w:t>opencv_cuda_sobel.py</w:t>
      </w:r>
    </w:p>
    <w:p w14:paraId="1EB5CF78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cv2, time</w:t>
      </w:r>
    </w:p>
    <w:p w14:paraId="1460237E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E52775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cap = cv2.VideoCapture(0)  # USB 攝影機</w:t>
      </w:r>
    </w:p>
    <w:p w14:paraId="39C7B2CF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assert cap.isOpened(), "Camera not found"</w:t>
      </w:r>
    </w:p>
    <w:p w14:paraId="27ED724D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41CA1AC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gpu_available = cv2.cuda.getCudaEnabledDeviceCount() &gt; 0</w:t>
      </w:r>
    </w:p>
    <w:p w14:paraId="2EE120A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print("OpenCV CUDA available:", gpu_available)</w:t>
      </w:r>
    </w:p>
    <w:p w14:paraId="124F143A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447F242D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Sobel 核心</w:t>
      </w:r>
    </w:p>
    <w:p w14:paraId="402945D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sobel_cpu(frame):</w:t>
      </w:r>
    </w:p>
    <w:p w14:paraId="5C44ED9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gray = cv2.cvtColor(frame, cv2.COLOR_BGR2GRAY)</w:t>
      </w:r>
    </w:p>
    <w:p w14:paraId="472FE499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cv2.Sobel(gray, cv2.CV_8U, 1, 0, ksize=3)</w:t>
      </w:r>
    </w:p>
    <w:p w14:paraId="7FF15636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3E67DB0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sobel_gpu(frame):</w:t>
      </w:r>
    </w:p>
    <w:p w14:paraId="351897E5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gpu_frame = cv2.cuda_GpuMat()</w:t>
      </w:r>
    </w:p>
    <w:p w14:paraId="6C096FC7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gpu_frame.upload(frame)</w:t>
      </w:r>
    </w:p>
    <w:p w14:paraId="4CBDEA5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gray = cv2.cuda.cvtColor(gpu_frame, cv2.COLOR_BGR2GRAY)</w:t>
      </w:r>
    </w:p>
    <w:p w14:paraId="7B1D111D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sobel = cv2.cuda.Sobel(gray, cv2.CV_8U, 1, 0, ksize=3)</w:t>
      </w:r>
    </w:p>
    <w:p w14:paraId="4121CA7F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sobel.download()</w:t>
      </w:r>
    </w:p>
    <w:p w14:paraId="6B541F09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083F9E1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mode_gpu = gpu_available</w:t>
      </w:r>
    </w:p>
    <w:p w14:paraId="516DFBB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t_prev, cnt = time.time(), 0</w:t>
      </w:r>
    </w:p>
    <w:p w14:paraId="003F0E72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07AC198C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while True:</w:t>
      </w:r>
    </w:p>
    <w:p w14:paraId="176CD62A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ret, frame = cap.read()</w:t>
      </w:r>
    </w:p>
    <w:p w14:paraId="5B6E7B9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not ret: break</w:t>
      </w:r>
    </w:p>
    <w:p w14:paraId="510B5B5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= sobel_gpu(frame) if mode_gpu else sobel_cpu(frame)</w:t>
      </w:r>
    </w:p>
    <w:p w14:paraId="371BF878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cv2.imshow("Sobel", output)</w:t>
      </w:r>
    </w:p>
    <w:p w14:paraId="5AB90CF4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cnt += 1</w:t>
      </w:r>
    </w:p>
    <w:p w14:paraId="2AD10C7B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time.time() - t_prev &gt; 1:              # 每秒統計 FPS</w:t>
      </w:r>
    </w:p>
    <w:p w14:paraId="089301B3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print("GPU" if mode_gpu else "CPU", "FPS:", cnt)</w:t>
      </w:r>
    </w:p>
    <w:p w14:paraId="28B0FDC0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cnt, t_prev = 0, time.time()</w:t>
      </w:r>
    </w:p>
    <w:p w14:paraId="4E8FB3E1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key = cv2.waitKey(1) &amp; 0xFF</w:t>
      </w:r>
    </w:p>
    <w:p w14:paraId="6CAE186E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key == ord('m'): mode_gpu = not mode_gpu  # m 鍵切換</w:t>
      </w:r>
    </w:p>
    <w:p w14:paraId="57352166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key == 27: break                         # ESC 離開</w:t>
      </w:r>
    </w:p>
    <w:p w14:paraId="1418EAC6">
      <w:pPr>
        <w:pStyle w:val="8"/>
        <w:keepNext w:val="0"/>
        <w:keepLines w:val="0"/>
        <w:widowControl/>
        <w:suppressLineNumbers w:val="0"/>
        <w:rPr>
          <w:rStyle w:val="6"/>
        </w:rPr>
      </w:pPr>
    </w:p>
    <w:p w14:paraId="6B67B10C">
      <w:pPr>
        <w:pStyle w:val="8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cap.release()</w:t>
      </w:r>
    </w:p>
    <w:p w14:paraId="1DE0EC5B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cv2.destroyAllWindows()</w:t>
      </w:r>
    </w:p>
    <w:p w14:paraId="5575E97F">
      <w:pPr>
        <w:pStyle w:val="3"/>
        <w:keepNext w:val="0"/>
        <w:keepLines w:val="0"/>
        <w:widowControl/>
        <w:suppressLineNumbers w:val="0"/>
      </w:pPr>
      <w:r>
        <w:t>3. 執行</w:t>
      </w:r>
    </w:p>
    <w:p w14:paraId="5E637448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python3 opencv_cuda_sobel.py</w:t>
      </w:r>
    </w:p>
    <w:p w14:paraId="6E18628D">
      <w:pPr>
        <w:pStyle w:val="9"/>
        <w:keepNext w:val="0"/>
        <w:keepLines w:val="0"/>
        <w:widowControl/>
        <w:suppressLineNumbers w:val="0"/>
        <w:ind w:left="720"/>
      </w:pPr>
      <w:r>
        <w:t xml:space="preserve">以 </w:t>
      </w:r>
      <w:r>
        <w:rPr>
          <w:rStyle w:val="6"/>
        </w:rPr>
        <w:t>m</w:t>
      </w:r>
      <w:r>
        <w:t xml:space="preserve"> 鍵在 GPU / CPU 間切換，終端會每秒列出目前 FPS。</w:t>
      </w:r>
    </w:p>
    <w:p w14:paraId="5B90D3AF">
      <w:pPr>
        <w:pStyle w:val="9"/>
        <w:keepNext w:val="0"/>
        <w:keepLines w:val="0"/>
        <w:widowControl/>
        <w:suppressLineNumbers w:val="0"/>
        <w:ind w:left="720"/>
      </w:pPr>
      <w:r>
        <w:t>Jetson Orin Nano 的 GPU 版本通常為 CPU 版本的 5–10 倍。</w:t>
      </w:r>
    </w:p>
    <w:p w14:paraId="3E7B1102">
      <w:pPr>
        <w:pStyle w:val="3"/>
        <w:keepNext w:val="0"/>
        <w:keepLines w:val="0"/>
        <w:widowControl/>
        <w:suppressLineNumbers w:val="0"/>
      </w:pPr>
      <w:r>
        <w:t>4. 延伸</w:t>
      </w:r>
    </w:p>
    <w:p w14:paraId="1B622DE1">
      <w:pPr>
        <w:pStyle w:val="9"/>
        <w:keepNext w:val="0"/>
        <w:keepLines w:val="0"/>
        <w:widowControl/>
        <w:suppressLineNumbers w:val="0"/>
        <w:ind w:left="720"/>
      </w:pPr>
      <w:r>
        <w:t xml:space="preserve">改用 </w:t>
      </w:r>
      <w:r>
        <w:rPr>
          <w:rStyle w:val="7"/>
        </w:rPr>
        <w:t>Gaussian Blur、Canny、Bilateral Filter</w:t>
      </w:r>
      <w:r>
        <w:t xml:space="preserve"> 等 GPU API。</w:t>
      </w:r>
    </w:p>
    <w:p w14:paraId="44DB1470">
      <w:pPr>
        <w:pStyle w:val="9"/>
        <w:keepNext w:val="0"/>
        <w:keepLines w:val="0"/>
        <w:widowControl/>
        <w:suppressLineNumbers w:val="0"/>
        <w:ind w:left="720"/>
      </w:pPr>
      <w:r>
        <w:t>試著在 720 p 與 1080 p 解析度比較吞吐量。</w:t>
      </w:r>
    </w:p>
    <w:p w14:paraId="6191C25E">
      <w:pPr>
        <w:pStyle w:val="9"/>
        <w:keepNext w:val="0"/>
        <w:keepLines w:val="0"/>
        <w:widowControl/>
        <w:suppressLineNumbers w:val="0"/>
        <w:ind w:left="720"/>
      </w:pPr>
      <w:r>
        <w:t xml:space="preserve">觀察 </w:t>
      </w:r>
      <w:r>
        <w:rPr>
          <w:rStyle w:val="6"/>
        </w:rPr>
        <w:t>tegrastats</w:t>
      </w:r>
      <w:r>
        <w:t xml:space="preserve"> 中 GPU Load 與功耗差異，討論能源效率。</w:t>
      </w:r>
    </w:p>
    <w:p w14:paraId="2289E9C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58BEE">
      <w:pPr>
        <w:pStyle w:val="2"/>
        <w:keepNext w:val="0"/>
        <w:keepLines w:val="0"/>
        <w:widowControl/>
        <w:suppressLineNumbers w:val="0"/>
      </w:pPr>
      <w:r>
        <w:t>課後思考與報告建議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6"/>
        <w:gridCol w:w="7440"/>
      </w:tblGrid>
      <w:tr w14:paraId="6E8D7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A947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主題</w:t>
            </w:r>
          </w:p>
        </w:tc>
        <w:tc>
          <w:tcPr>
            <w:tcW w:w="0" w:type="auto"/>
            <w:shd w:val="clear"/>
            <w:vAlign w:val="center"/>
          </w:tcPr>
          <w:p w14:paraId="63303C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可收錄內容</w:t>
            </w:r>
          </w:p>
        </w:tc>
      </w:tr>
      <w:tr w14:paraId="25C20F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C33E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效能分析</w:t>
            </w:r>
          </w:p>
        </w:tc>
        <w:tc>
          <w:tcPr>
            <w:tcW w:w="0" w:type="auto"/>
            <w:shd w:val="clear"/>
            <w:vAlign w:val="center"/>
          </w:tcPr>
          <w:p w14:paraId="622BD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各實驗 CPU vs. GPU 的平均時間 / FPS、Speed-up 倍數、GPU 使用率、溫度</w:t>
            </w:r>
          </w:p>
        </w:tc>
      </w:tr>
      <w:tr w14:paraId="261C8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9D1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精度影響</w:t>
            </w:r>
          </w:p>
        </w:tc>
        <w:tc>
          <w:tcPr>
            <w:tcW w:w="0" w:type="auto"/>
            <w:shd w:val="clear"/>
            <w:vAlign w:val="center"/>
          </w:tcPr>
          <w:p w14:paraId="1E4A3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FP16 / INT8 量化後的誤差（需額外實驗）</w:t>
            </w:r>
          </w:p>
        </w:tc>
      </w:tr>
      <w:tr w14:paraId="34B298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362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能源評估</w:t>
            </w:r>
          </w:p>
        </w:tc>
        <w:tc>
          <w:tcPr>
            <w:tcW w:w="0" w:type="auto"/>
            <w:shd w:val="clear"/>
            <w:vAlign w:val="center"/>
          </w:tcPr>
          <w:p w14:paraId="4EA094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透過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jtop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比較不同負載的功耗 (PVA, NVDEC)</w:t>
            </w:r>
          </w:p>
        </w:tc>
      </w:tr>
      <w:tr w14:paraId="1F4AE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9EE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教學反思</w:t>
            </w:r>
          </w:p>
        </w:tc>
        <w:tc>
          <w:tcPr>
            <w:tcW w:w="0" w:type="auto"/>
            <w:shd w:val="clear"/>
            <w:vAlign w:val="center"/>
          </w:tcPr>
          <w:p w14:paraId="6B692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學生學習曲線、遇到的常見錯誤與排解經驗</w:t>
            </w:r>
          </w:p>
        </w:tc>
      </w:tr>
    </w:tbl>
    <w:p w14:paraId="047A4FEB">
      <w:pPr>
        <w:pStyle w:val="9"/>
        <w:keepNext w:val="0"/>
        <w:keepLines w:val="0"/>
        <w:widowControl/>
        <w:suppressLineNumbers w:val="0"/>
      </w:pPr>
      <w:r>
        <w:t>透過這三個循序漸進的實驗，學生將從</w:t>
      </w:r>
      <w:r>
        <w:rPr>
          <w:rStyle w:val="7"/>
        </w:rPr>
        <w:t>低階 CUDA C</w:t>
      </w:r>
      <w:r>
        <w:t xml:space="preserve"> 到 </w:t>
      </w:r>
      <w:r>
        <w:rPr>
          <w:rStyle w:val="7"/>
        </w:rPr>
        <w:t>高階 Python 框架 (PyTorch / OpenCV)</w:t>
      </w:r>
      <w:r>
        <w:t xml:space="preserve"> 全面理解 Jetson 上的 CUDA 支援與加速優勢。</w:t>
      </w:r>
    </w:p>
    <w:p w14:paraId="3DEB8A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96C22"/>
    <w:rsid w:val="391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uiPriority w:val="0"/>
    <w:rPr>
      <w:rFonts w:ascii="Courier New" w:hAnsi="Courier New"/>
      <w:sz w:val="20"/>
    </w:rPr>
  </w:style>
  <w:style w:type="character" w:styleId="7">
    <w:name w:val="Strong"/>
    <w:qFormat/>
    <w:uiPriority w:val="0"/>
    <w:rPr>
      <w:b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2025-06-20T10:56:00Z</dcterms:created>
  <dc:creator>jumbo</dc:creator>
  <cp:lastModifiedBy>jumbo</cp:lastModifiedBy>
  <dcterms:modified xsi:type="dcterms:W3CDTF">2025-06-20T10:58:48Z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3076-12.2.0.21546</vt:lpwstr>
  </property>
  <property fmtid="{D5CDD505-2E9C-101B-9397-08002B2CF9AE}" pid="3" name="ICV">
    <vt:lpwstr>4EBA23CDB5284E349E8A4F562E678493_11</vt:lpwstr>
  </property>
</Properties>
</file>