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2945FE">
      <w:pPr>
        <w:pStyle w:val="2"/>
        <w:keepNext w:val="0"/>
        <w:keepLines w:val="0"/>
        <w:widowControl/>
        <w:suppressLineNumbers w:val="0"/>
      </w:pPr>
      <w:r>
        <w:t>🚀 第三部分：AI 部署流程概念（30 分鐘）</w:t>
      </w:r>
    </w:p>
    <w:p w14:paraId="7CC5C8C9">
      <w:pPr>
        <w:pStyle w:val="3"/>
        <w:keepNext w:val="0"/>
        <w:keepLines w:val="0"/>
        <w:widowControl/>
        <w:suppressLineNumbers w:val="0"/>
      </w:pPr>
      <w:r>
        <w:t>🎯 教學目標</w:t>
      </w:r>
    </w:p>
    <w:p w14:paraId="3A54FC36">
      <w:pPr>
        <w:pStyle w:val="9"/>
        <w:keepNext w:val="0"/>
        <w:keepLines w:val="0"/>
        <w:widowControl/>
        <w:suppressLineNumbers w:val="0"/>
        <w:ind w:left="720"/>
      </w:pPr>
      <w:r>
        <w:t>了解模型從訓練到部署的完整流程</w:t>
      </w:r>
    </w:p>
    <w:p w14:paraId="10CCFD60">
      <w:pPr>
        <w:pStyle w:val="9"/>
        <w:keepNext w:val="0"/>
        <w:keepLines w:val="0"/>
        <w:widowControl/>
        <w:suppressLineNumbers w:val="0"/>
        <w:ind w:left="720"/>
      </w:pPr>
      <w:r>
        <w:t>掌握 ONNX 與 TensorRT 的角色與優勢</w:t>
      </w:r>
    </w:p>
    <w:p w14:paraId="20C7D915">
      <w:pPr>
        <w:pStyle w:val="9"/>
        <w:keepNext w:val="0"/>
        <w:keepLines w:val="0"/>
        <w:widowControl/>
        <w:suppressLineNumbers w:val="0"/>
        <w:ind w:left="720"/>
      </w:pPr>
      <w:r>
        <w:t>瞭解 CPU / GPU / TensorRT 執行效能比較</w:t>
      </w:r>
    </w:p>
    <w:p w14:paraId="42B76FBC">
      <w:pPr>
        <w:pStyle w:val="9"/>
        <w:keepNext w:val="0"/>
        <w:keepLines w:val="0"/>
        <w:widowControl/>
        <w:suppressLineNumbers w:val="0"/>
        <w:ind w:left="720"/>
      </w:pPr>
      <w:r>
        <w:t>準備下一階段：模型實際部署演練</w:t>
      </w:r>
    </w:p>
    <w:p w14:paraId="4CBB76D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96190C">
      <w:pPr>
        <w:pStyle w:val="2"/>
        <w:keepNext w:val="0"/>
        <w:keepLines w:val="0"/>
        <w:widowControl/>
        <w:suppressLineNumbers w:val="0"/>
      </w:pPr>
      <w:r>
        <w:t>🔹 一、模型部署的整體流程架構</w:t>
      </w:r>
    </w:p>
    <w:p w14:paraId="75E9E1C3">
      <w:pPr>
        <w:pStyle w:val="9"/>
        <w:keepNext w:val="0"/>
        <w:keepLines w:val="0"/>
        <w:widowControl/>
        <w:suppressLineNumbers w:val="0"/>
      </w:pPr>
      <w:r>
        <w:t>AI 部署從模型訓練到邊緣設備推論，主要分為以下幾個階段：</w:t>
      </w:r>
    </w:p>
    <w:p w14:paraId="6B612484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模型訓練（雲端／PC）</w:t>
      </w:r>
    </w:p>
    <w:p w14:paraId="6C810CCE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↓</w:t>
      </w:r>
    </w:p>
    <w:p w14:paraId="75FE9092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模型導出（PyTorch / TensorFlow）</w:t>
      </w:r>
    </w:p>
    <w:p w14:paraId="47589CBA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↓</w:t>
      </w:r>
    </w:p>
    <w:p w14:paraId="2F6F2410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模型轉換（→ ONNX）</w:t>
      </w:r>
    </w:p>
    <w:p w14:paraId="5F87D5BF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↓</w:t>
      </w:r>
    </w:p>
    <w:p w14:paraId="6F061781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優化部署（→ TensorRT）</w:t>
      </w:r>
    </w:p>
    <w:p w14:paraId="6B3FF861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↓</w:t>
      </w:r>
    </w:p>
    <w:p w14:paraId="6792FF9C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Jetson 執行推論（C++ / Python）</w:t>
      </w:r>
    </w:p>
    <w:p w14:paraId="67B92268">
      <w:pPr>
        <w:pStyle w:val="9"/>
        <w:keepNext w:val="0"/>
        <w:keepLines w:val="0"/>
        <w:widowControl/>
        <w:suppressLineNumbers w:val="0"/>
      </w:pPr>
      <w:r>
        <w:t xml:space="preserve">📌 </w:t>
      </w:r>
      <w:r>
        <w:rPr>
          <w:rStyle w:val="7"/>
        </w:rPr>
        <w:t>ONNX（Open Neural Network Exchange）</w:t>
      </w:r>
    </w:p>
    <w:p w14:paraId="296E13A8">
      <w:pPr>
        <w:pStyle w:val="9"/>
        <w:keepNext w:val="0"/>
        <w:keepLines w:val="0"/>
        <w:widowControl/>
        <w:suppressLineNumbers w:val="0"/>
        <w:ind w:left="720"/>
      </w:pPr>
      <w:r>
        <w:t>一種中立格式，可以將模型在不同平台間轉換與共享。</w:t>
      </w:r>
    </w:p>
    <w:p w14:paraId="2444E503">
      <w:pPr>
        <w:pStyle w:val="9"/>
        <w:keepNext w:val="0"/>
        <w:keepLines w:val="0"/>
        <w:widowControl/>
        <w:suppressLineNumbers w:val="0"/>
        <w:ind w:left="720"/>
      </w:pPr>
      <w:r>
        <w:t>PyTorch / TensorFlow / Keras → ONNX → Jetson 運行</w:t>
      </w:r>
    </w:p>
    <w:p w14:paraId="60811128">
      <w:pPr>
        <w:pStyle w:val="9"/>
        <w:keepNext w:val="0"/>
        <w:keepLines w:val="0"/>
        <w:widowControl/>
        <w:suppressLineNumbers w:val="0"/>
      </w:pPr>
      <w:r>
        <w:t xml:space="preserve">📌 </w:t>
      </w:r>
      <w:r>
        <w:rPr>
          <w:rStyle w:val="7"/>
        </w:rPr>
        <w:t>TensorRT（NVIDIA 深度學習推論引擎）</w:t>
      </w:r>
    </w:p>
    <w:p w14:paraId="5D9A614E">
      <w:pPr>
        <w:pStyle w:val="9"/>
        <w:keepNext w:val="0"/>
        <w:keepLines w:val="0"/>
        <w:widowControl/>
        <w:suppressLineNumbers w:val="0"/>
        <w:ind w:left="720"/>
      </w:pPr>
      <w:r>
        <w:t>專為 NVIDIA GPU 最佳化的高效推論工具</w:t>
      </w:r>
    </w:p>
    <w:p w14:paraId="417C4CC9">
      <w:pPr>
        <w:pStyle w:val="9"/>
        <w:keepNext w:val="0"/>
        <w:keepLines w:val="0"/>
        <w:widowControl/>
        <w:suppressLineNumbers w:val="0"/>
        <w:ind w:left="720"/>
      </w:pPr>
      <w:r>
        <w:t>提供 layer fusion、weight quantization（FP32 → FP16 / INT8）等加速技術</w:t>
      </w:r>
    </w:p>
    <w:p w14:paraId="3FB173AB">
      <w:pPr>
        <w:pStyle w:val="9"/>
        <w:keepNext w:val="0"/>
        <w:keepLines w:val="0"/>
        <w:widowControl/>
        <w:suppressLineNumbers w:val="0"/>
        <w:ind w:left="720"/>
      </w:pPr>
      <w:r>
        <w:t xml:space="preserve">可以直接載入 ONNX 模型產生 </w:t>
      </w:r>
      <w:r>
        <w:rPr>
          <w:rStyle w:val="6"/>
        </w:rPr>
        <w:t>.engine</w:t>
      </w:r>
      <w:r>
        <w:t xml:space="preserve"> 檔，在 Jetson 上運行</w:t>
      </w:r>
    </w:p>
    <w:p w14:paraId="65017E4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AD5354">
      <w:pPr>
        <w:pStyle w:val="2"/>
        <w:keepNext w:val="0"/>
        <w:keepLines w:val="0"/>
        <w:widowControl/>
        <w:suppressLineNumbers w:val="0"/>
      </w:pPr>
      <w:r>
        <w:t>🔹 二、範例流程說明（以 PyTorch 模型為例）</w:t>
      </w:r>
    </w:p>
    <w:p w14:paraId="60EC16D9">
      <w:pPr>
        <w:pStyle w:val="3"/>
        <w:keepNext w:val="0"/>
        <w:keepLines w:val="0"/>
        <w:widowControl/>
        <w:suppressLineNumbers w:val="0"/>
      </w:pPr>
      <w:r>
        <w:t>🛠 第 1 步：PyTorch 模型導出</w:t>
      </w:r>
    </w:p>
    <w:p w14:paraId="71EE7195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torch</w:t>
      </w:r>
    </w:p>
    <w:p w14:paraId="4C829350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torchvision.models as models</w:t>
      </w:r>
    </w:p>
    <w:p w14:paraId="0185B1DF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0478F2DE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 = models.resnet18(pretrained=True)</w:t>
      </w:r>
    </w:p>
    <w:p w14:paraId="7620B001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dummy_input = torch.randn(1, 3, 224, 224)</w:t>
      </w:r>
    </w:p>
    <w:p w14:paraId="3F9051D3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torch.onnx.export(model, dummy_input, "resnet18.onnx")</w:t>
      </w:r>
    </w:p>
    <w:p w14:paraId="2A47FAF5">
      <w:pPr>
        <w:pStyle w:val="3"/>
        <w:keepNext w:val="0"/>
        <w:keepLines w:val="0"/>
        <w:widowControl/>
        <w:suppressLineNumbers w:val="0"/>
      </w:pPr>
      <w:r>
        <w:t xml:space="preserve">🛠 第 2 步：轉換為 TensorRT 引擎（透過 </w:t>
      </w:r>
      <w:r>
        <w:rPr>
          <w:rStyle w:val="6"/>
        </w:rPr>
        <w:t>trtexec</w:t>
      </w:r>
      <w:r>
        <w:t xml:space="preserve"> 或 Python API）</w:t>
      </w:r>
    </w:p>
    <w:p w14:paraId="49DFD70D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/usr/src/tensorrt/bin/trtexec --onnx=resnet18.onnx --saveEngine=resnet18.engine</w:t>
      </w:r>
    </w:p>
    <w:p w14:paraId="660A43E6">
      <w:pPr>
        <w:pStyle w:val="9"/>
        <w:keepNext w:val="0"/>
        <w:keepLines w:val="0"/>
        <w:widowControl/>
        <w:suppressLineNumbers w:val="0"/>
      </w:pPr>
      <w:r>
        <w:t>或使用 Python：</w:t>
      </w:r>
    </w:p>
    <w:p w14:paraId="4E9D8C79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tensorrt as trt</w:t>
      </w:r>
    </w:p>
    <w:p w14:paraId="48679064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# 使用 ONNX parser 轉換成 TensorRT Engine</w:t>
      </w:r>
    </w:p>
    <w:p w14:paraId="275842DF">
      <w:pPr>
        <w:pStyle w:val="3"/>
        <w:keepNext w:val="0"/>
        <w:keepLines w:val="0"/>
        <w:widowControl/>
        <w:suppressLineNumbers w:val="0"/>
      </w:pPr>
      <w:r>
        <w:t>🛠 第 3 步：在 Jetson 上推論</w:t>
      </w:r>
    </w:p>
    <w:p w14:paraId="5AC7171D">
      <w:pPr>
        <w:pStyle w:val="9"/>
        <w:keepNext w:val="0"/>
        <w:keepLines w:val="0"/>
        <w:widowControl/>
        <w:suppressLineNumbers w:val="0"/>
      </w:pPr>
      <w:r>
        <w:t>使用 Python + OpenCV 接收影像並進行推論：</w:t>
      </w:r>
    </w:p>
    <w:p w14:paraId="158C287D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# 推論前處理 → TensorRT 執行 → 後處理</w:t>
      </w:r>
    </w:p>
    <w:p w14:paraId="537121F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D2BD36">
      <w:pPr>
        <w:pStyle w:val="2"/>
        <w:keepNext w:val="0"/>
        <w:keepLines w:val="0"/>
        <w:widowControl/>
        <w:suppressLineNumbers w:val="0"/>
      </w:pPr>
      <w:r>
        <w:t>🔹 三、部署方式比較：效能、功耗與彈性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2220"/>
        <w:gridCol w:w="1500"/>
        <w:gridCol w:w="1875"/>
      </w:tblGrid>
      <w:tr w14:paraId="4FB74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C7B80E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模型執行方式</w:t>
            </w:r>
          </w:p>
        </w:tc>
        <w:tc>
          <w:tcPr>
            <w:tcW w:w="0" w:type="auto"/>
            <w:shd w:val="clear"/>
            <w:vAlign w:val="center"/>
          </w:tcPr>
          <w:p w14:paraId="7124EE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優點</w:t>
            </w:r>
          </w:p>
        </w:tc>
        <w:tc>
          <w:tcPr>
            <w:tcW w:w="0" w:type="auto"/>
            <w:shd w:val="clear"/>
            <w:vAlign w:val="center"/>
          </w:tcPr>
          <w:p w14:paraId="052A58C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缺點</w:t>
            </w:r>
          </w:p>
        </w:tc>
        <w:tc>
          <w:tcPr>
            <w:tcW w:w="0" w:type="auto"/>
            <w:shd w:val="clear"/>
            <w:vAlign w:val="center"/>
          </w:tcPr>
          <w:p w14:paraId="5E2090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使用場景</w:t>
            </w:r>
          </w:p>
        </w:tc>
      </w:tr>
      <w:tr w14:paraId="2FC05A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0AA7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CPU</w:t>
            </w:r>
          </w:p>
        </w:tc>
        <w:tc>
          <w:tcPr>
            <w:tcW w:w="0" w:type="auto"/>
            <w:shd w:val="clear"/>
            <w:vAlign w:val="center"/>
          </w:tcPr>
          <w:p w14:paraId="757FEA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安裝簡單、免 GPU</w:t>
            </w:r>
          </w:p>
        </w:tc>
        <w:tc>
          <w:tcPr>
            <w:tcW w:w="0" w:type="auto"/>
            <w:shd w:val="clear"/>
            <w:vAlign w:val="center"/>
          </w:tcPr>
          <w:p w14:paraId="70F7EE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效能慢</w:t>
            </w:r>
          </w:p>
        </w:tc>
        <w:tc>
          <w:tcPr>
            <w:tcW w:w="0" w:type="auto"/>
            <w:shd w:val="clear"/>
            <w:vAlign w:val="center"/>
          </w:tcPr>
          <w:p w14:paraId="0A05CD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雲端伺服器驗證</w:t>
            </w:r>
          </w:p>
        </w:tc>
      </w:tr>
      <w:tr w14:paraId="2B7B5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F70E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GPU (CUDA)</w:t>
            </w:r>
          </w:p>
        </w:tc>
        <w:tc>
          <w:tcPr>
            <w:tcW w:w="0" w:type="auto"/>
            <w:shd w:val="clear"/>
            <w:vAlign w:val="center"/>
          </w:tcPr>
          <w:p w14:paraId="467E57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中等效能</w:t>
            </w:r>
          </w:p>
        </w:tc>
        <w:tc>
          <w:tcPr>
            <w:tcW w:w="0" w:type="auto"/>
            <w:shd w:val="clear"/>
            <w:vAlign w:val="center"/>
          </w:tcPr>
          <w:p w14:paraId="457ADC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使用資源較多</w:t>
            </w:r>
          </w:p>
        </w:tc>
        <w:tc>
          <w:tcPr>
            <w:tcW w:w="0" w:type="auto"/>
            <w:shd w:val="clear"/>
            <w:vAlign w:val="center"/>
          </w:tcPr>
          <w:p w14:paraId="6C2CF3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即時推論</w:t>
            </w:r>
          </w:p>
        </w:tc>
      </w:tr>
      <w:tr w14:paraId="19900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30E9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TensorRT</w:t>
            </w:r>
          </w:p>
        </w:tc>
        <w:tc>
          <w:tcPr>
            <w:tcW w:w="0" w:type="auto"/>
            <w:shd w:val="clear"/>
            <w:vAlign w:val="center"/>
          </w:tcPr>
          <w:p w14:paraId="4E5E56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極速、低延遲、節能</w:t>
            </w:r>
          </w:p>
        </w:tc>
        <w:tc>
          <w:tcPr>
            <w:tcW w:w="0" w:type="auto"/>
            <w:shd w:val="clear"/>
            <w:vAlign w:val="center"/>
          </w:tcPr>
          <w:p w14:paraId="4465C8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轉換較繁瑣</w:t>
            </w:r>
          </w:p>
        </w:tc>
        <w:tc>
          <w:tcPr>
            <w:tcW w:w="0" w:type="auto"/>
            <w:shd w:val="clear"/>
            <w:vAlign w:val="center"/>
          </w:tcPr>
          <w:p w14:paraId="679FFE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Jetson 邊緣裝置</w:t>
            </w:r>
          </w:p>
        </w:tc>
      </w:tr>
    </w:tbl>
    <w:p w14:paraId="0F72DE4B">
      <w:pPr>
        <w:pStyle w:val="9"/>
        <w:keepNext w:val="0"/>
        <w:keepLines w:val="0"/>
        <w:widowControl/>
        <w:suppressLineNumbers w:val="0"/>
      </w:pPr>
      <w:r>
        <w:t xml:space="preserve">🧪 </w:t>
      </w:r>
      <w:r>
        <w:rPr>
          <w:rStyle w:val="7"/>
        </w:rPr>
        <w:t>效能測試建議：</w:t>
      </w:r>
      <w:r>
        <w:br w:type="textWrapping"/>
      </w:r>
      <w:r>
        <w:t xml:space="preserve">使用 </w:t>
      </w:r>
      <w:r>
        <w:rPr>
          <w:rStyle w:val="6"/>
        </w:rPr>
        <w:t>time.perf_counter()</w:t>
      </w:r>
      <w:r>
        <w:t xml:space="preserve"> 或 </w:t>
      </w:r>
      <w:r>
        <w:rPr>
          <w:rStyle w:val="6"/>
        </w:rPr>
        <w:t>trtexec</w:t>
      </w:r>
      <w:r>
        <w:t xml:space="preserve"> 測試推論時間</w:t>
      </w:r>
    </w:p>
    <w:p w14:paraId="0FFE24BD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trtexec --onnx=resnet18.onnx --fp16</w:t>
      </w:r>
    </w:p>
    <w:p w14:paraId="4763F4C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E520D4">
      <w:pPr>
        <w:pStyle w:val="2"/>
        <w:keepNext w:val="0"/>
        <w:keepLines w:val="0"/>
        <w:widowControl/>
        <w:suppressLineNumbers w:val="0"/>
      </w:pPr>
      <w:r>
        <w:t>🔹 四、最佳實踐與注意事項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6675"/>
      </w:tblGrid>
      <w:tr w14:paraId="1BA82D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ED87B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項目</w:t>
            </w:r>
          </w:p>
        </w:tc>
        <w:tc>
          <w:tcPr>
            <w:tcW w:w="0" w:type="auto"/>
            <w:shd w:val="clear"/>
            <w:vAlign w:val="center"/>
          </w:tcPr>
          <w:p w14:paraId="675EC5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建議</w:t>
            </w:r>
          </w:p>
        </w:tc>
      </w:tr>
      <w:tr w14:paraId="371DA7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43A5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模型格式</w:t>
            </w:r>
          </w:p>
        </w:tc>
        <w:tc>
          <w:tcPr>
            <w:tcW w:w="0" w:type="auto"/>
            <w:shd w:val="clear"/>
            <w:vAlign w:val="center"/>
          </w:tcPr>
          <w:p w14:paraId="2201E4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優先使用 ONNX 格式</w:t>
            </w:r>
          </w:p>
        </w:tc>
      </w:tr>
      <w:tr w14:paraId="039362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4616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輸入大小</w:t>
            </w:r>
          </w:p>
        </w:tc>
        <w:tc>
          <w:tcPr>
            <w:tcW w:w="0" w:type="auto"/>
            <w:shd w:val="clear"/>
            <w:vAlign w:val="center"/>
          </w:tcPr>
          <w:p w14:paraId="660B68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與原始模型訓練設定一致</w:t>
            </w:r>
          </w:p>
        </w:tc>
      </w:tr>
      <w:tr w14:paraId="07CAC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CC44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模型精度</w:t>
            </w:r>
          </w:p>
        </w:tc>
        <w:tc>
          <w:tcPr>
            <w:tcW w:w="0" w:type="auto"/>
            <w:shd w:val="clear"/>
            <w:vAlign w:val="center"/>
          </w:tcPr>
          <w:p w14:paraId="38D3B2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FP16 / INT8 可提升效能但須驗證準確率</w:t>
            </w:r>
          </w:p>
        </w:tc>
      </w:tr>
      <w:tr w14:paraId="44F0D7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6D6A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資源限制</w:t>
            </w:r>
          </w:p>
        </w:tc>
        <w:tc>
          <w:tcPr>
            <w:tcW w:w="0" w:type="auto"/>
            <w:shd w:val="clear"/>
            <w:vAlign w:val="center"/>
          </w:tcPr>
          <w:p w14:paraId="455B44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注意 GPU memory，避免超出 Jetson 記憶體限制</w:t>
            </w:r>
          </w:p>
        </w:tc>
      </w:tr>
      <w:tr w14:paraId="0CED9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F6DA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調用方式</w:t>
            </w:r>
          </w:p>
        </w:tc>
        <w:tc>
          <w:tcPr>
            <w:tcW w:w="0" w:type="auto"/>
            <w:shd w:val="clear"/>
            <w:vAlign w:val="center"/>
          </w:tcPr>
          <w:p w14:paraId="1956E5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可使用 C++ 或 Python，但部署建議使用 Python 搭配 OpenCV</w:t>
            </w:r>
          </w:p>
        </w:tc>
      </w:tr>
    </w:tbl>
    <w:p w14:paraId="2B01AFF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CE3A1B">
      <w:pPr>
        <w:pStyle w:val="2"/>
        <w:keepNext w:val="0"/>
        <w:keepLines w:val="0"/>
        <w:widowControl/>
        <w:suppressLineNumbers w:val="0"/>
      </w:pPr>
      <w:r>
        <w:t>📌 小結</w:t>
      </w:r>
    </w:p>
    <w:p w14:paraId="7834757F">
      <w:pPr>
        <w:pStyle w:val="9"/>
        <w:keepNext w:val="0"/>
        <w:keepLines w:val="0"/>
        <w:widowControl/>
        <w:suppressLineNumbers w:val="0"/>
        <w:ind w:left="720"/>
      </w:pPr>
      <w:r>
        <w:t>AI 模型部署的核心在於「</w:t>
      </w:r>
      <w:r>
        <w:rPr>
          <w:rStyle w:val="7"/>
        </w:rPr>
        <w:t>轉換與加速</w:t>
      </w:r>
      <w:r>
        <w:t>」：PyTorch → ONNX → TensorRT</w:t>
      </w:r>
    </w:p>
    <w:p w14:paraId="5915B7B2">
      <w:pPr>
        <w:pStyle w:val="9"/>
        <w:keepNext w:val="0"/>
        <w:keepLines w:val="0"/>
        <w:widowControl/>
        <w:suppressLineNumbers w:val="0"/>
        <w:ind w:left="720"/>
      </w:pPr>
      <w:r>
        <w:t>TensorRT 可將模型極速化、低功耗化，非常適合 Jetson 執行</w:t>
      </w:r>
    </w:p>
    <w:p w14:paraId="56A6C07F">
      <w:pPr>
        <w:pStyle w:val="9"/>
        <w:keepNext w:val="0"/>
        <w:keepLines w:val="0"/>
        <w:widowControl/>
        <w:suppressLineNumbers w:val="0"/>
        <w:ind w:left="720"/>
      </w:pPr>
      <w:r>
        <w:t>教師可將此流程應用於學生專題：如手勢辨識、人臉分類、智慧物件追蹤等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D5F0A"/>
    <w:rsid w:val="2E4D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uiPriority w:val="0"/>
    <w:rPr>
      <w:rFonts w:ascii="Courier New" w:hAnsi="Courier New"/>
      <w:sz w:val="20"/>
    </w:rPr>
  </w:style>
  <w:style w:type="character" w:styleId="7">
    <w:name w:val="Strong"/>
    <w:qFormat/>
    <w:uiPriority w:val="0"/>
    <w:rPr>
      <w:b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2025-06-20T10:13:00Z</dcterms:created>
  <dc:creator>jumbo</dc:creator>
  <cp:lastModifiedBy>jumbo</cp:lastModifiedBy>
  <dcterms:modified xsi:type="dcterms:W3CDTF">2025-06-20T10:14:54Z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3076-12.2.0.21546</vt:lpwstr>
  </property>
  <property fmtid="{D5CDD505-2E9C-101B-9397-08002B2CF9AE}" pid="3" name="ICV">
    <vt:lpwstr>6D8F97F7B88E46F193549DDEF9DC8329_11</vt:lpwstr>
  </property>
</Properties>
</file>