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beforeAutospacing="1" w:afterAutospacing="1" w:line="360" w:lineRule="auto"/>
        <w:jc w:val="left"/>
        <w:outlineLvl w:val="1"/>
        <w:rPr>
          <w:rFonts w:hint="default" w:ascii="宋体" w:hAnsi="宋体" w:eastAsia="宋体" w:cs="Times New Roman"/>
          <w:b/>
          <w:bCs/>
          <w:kern w:val="0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0"/>
          <w:sz w:val="36"/>
          <w:szCs w:val="36"/>
          <w:lang w:val="en-US" w:eastAsia="zh-CN" w:bidi="ar-SA"/>
        </w:rPr>
        <w:t>任务五 实战演练：数据集成、数据可视化</w:t>
      </w:r>
    </w:p>
    <w:p>
      <w:pPr>
        <w:numPr>
          <w:ilvl w:val="0"/>
          <w:numId w:val="0"/>
        </w:num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一、</w:t>
      </w:r>
      <w:r>
        <w:rPr>
          <w:rFonts w:hint="eastAsia" w:ascii="宋体" w:hAnsi="宋体" w:eastAsia="宋体" w:cs="宋体"/>
          <w:b/>
          <w:bCs/>
          <w:sz w:val="24"/>
        </w:rPr>
        <w:t>数据集成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从广义上来说，在企业中，由于开发时间或开发部门的不同往往有多个异构的、运行在不同的软硬件平台上的信息系统同时运行，这些系统的数据源彼此独立、相互封闭，这使得数据难以在系统之间交流、共享和融合，从而形成了“信息孤岛”随着信息化应用的不断深入，企业内部、企业与外部信息交互的需求日益强烈，急切需要对已有信息进行整合，联通“信息孤岛”，共享数据信息，这些信息数据整合的一系列方案被称为数据集成。</w:t>
      </w:r>
    </w:p>
    <w:p>
      <w:pPr>
        <w:spacing w:line="360" w:lineRule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任务目标：</w:t>
      </w:r>
      <w:r>
        <w:rPr>
          <w:rFonts w:hint="eastAsia" w:ascii="宋体" w:hAnsi="宋体" w:eastAsia="宋体" w:cs="宋体"/>
          <w:sz w:val="24"/>
        </w:rPr>
        <w:t>按照目标需求进行数据源分析，要分别从省份和大区的维度统计销售额，能够将三张数据表关联，形成所需的全部分析数据。</w:t>
      </w:r>
    </w:p>
    <w:p>
      <w:pPr>
        <w:spacing w:line="360" w:lineRule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</w:t>
      </w:r>
      <w:r>
        <w:rPr>
          <w:rFonts w:hint="eastAsia" w:ascii="宋体" w:hAnsi="宋体" w:eastAsia="宋体" w:cs="宋体"/>
          <w:b/>
          <w:bCs/>
          <w:sz w:val="24"/>
        </w:rPr>
        <w:t>实现方式</w:t>
      </w:r>
      <w:r>
        <w:rPr>
          <w:rFonts w:hint="eastAsia" w:ascii="宋体" w:hAnsi="宋体" w:eastAsia="宋体" w:cs="宋体"/>
          <w:sz w:val="24"/>
        </w:rPr>
        <w:t>：Python语言实现。</w:t>
      </w:r>
    </w:p>
    <w:p>
      <w:pPr>
        <w:spacing w:line="360" w:lineRule="auto"/>
        <w:rPr>
          <w:rFonts w:hint="default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任务流程：</w:t>
      </w: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1.进行数据源准备；2.使用分析云，进行销售数据关联；3.使用分析云，进行华扬联众利润表与资产负债表关联；4.使用分析云，将华扬联众与引力传媒利润表合并；5.使用Python代码编辑器进行数据关联及数据合并。</w:t>
      </w:r>
    </w:p>
    <w:p>
      <w:pPr>
        <w:spacing w:line="360" w:lineRule="auto"/>
        <w:rPr>
          <w:rFonts w:hint="default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任务指引：</w:t>
      </w: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数据资源下载&gt;上传至分析云&gt;新建数据关联或数据合并&gt;执行&gt;保存关联后的数据集</w:t>
      </w:r>
    </w:p>
    <w:p>
      <w:pPr>
        <w:spacing w:line="360" w:lineRule="auto"/>
        <w:rPr>
          <w:rFonts w:hint="default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任务准备：</w:t>
      </w: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完成任务所涉及的数据源可在资源下载处进行数据源下载。</w:t>
      </w:r>
    </w:p>
    <w:p>
      <w:pPr>
        <w:tabs>
          <w:tab w:val="center" w:pos="4156"/>
        </w:tabs>
        <w:spacing w:line="360" w:lineRule="auto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任务1:销售</w:t>
      </w:r>
      <w:r>
        <w:rPr>
          <w:rFonts w:hint="eastAsia" w:ascii="宋体" w:hAnsi="宋体" w:eastAsia="宋体" w:cs="宋体"/>
          <w:b/>
          <w:bCs/>
          <w:sz w:val="24"/>
        </w:rPr>
        <w:t>数据准备</w:t>
      </w:r>
      <w:r>
        <w:rPr>
          <w:rFonts w:hint="eastAsia" w:ascii="宋体" w:hAnsi="宋体" w:eastAsia="宋体" w:cs="宋体"/>
          <w:b/>
          <w:bCs/>
          <w:sz w:val="24"/>
          <w:lang w:eastAsia="zh-CN"/>
        </w:rPr>
        <w:tab/>
      </w:r>
    </w:p>
    <w:p>
      <w:pPr>
        <w:tabs>
          <w:tab w:val="center" w:pos="4156"/>
        </w:tabs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在数据清洗任务中，我们将销售数据表进行了数据清洗，现在需要将清洗后的销售数据表与资源下载处下载到的“城市表”、“省区表”、“销售数据_清洗后”上传分析云。</w:t>
      </w:r>
    </w:p>
    <w:p>
      <w:pPr>
        <w:spacing w:line="360" w:lineRule="auto"/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</w:rPr>
        <w:t>在资源下载处，下载“城市表”、“省区表”、“销售数据_清洗后”</w:t>
      </w:r>
      <w:r>
        <w:rPr>
          <w:rFonts w:hint="eastAsia" w:ascii="宋体" w:hAnsi="宋体" w:eastAsia="宋体" w:cs="宋体"/>
          <w:sz w:val="24"/>
          <w:lang w:val="en-US" w:eastAsia="zh-CN"/>
        </w:rPr>
        <w:t>文件</w:t>
      </w:r>
      <w:r>
        <w:rPr>
          <w:rFonts w:hint="eastAsia" w:ascii="宋体" w:hAnsi="宋体" w:eastAsia="宋体" w:cs="宋体"/>
          <w:sz w:val="24"/>
        </w:rPr>
        <w:t>；如</w:t>
      </w:r>
      <w:bookmarkStart w:id="0" w:name="_GoBack"/>
      <w:bookmarkEnd w:id="0"/>
      <w:r>
        <w:rPr>
          <w:rFonts w:hint="eastAsia" w:ascii="宋体" w:hAnsi="宋体" w:eastAsia="宋体" w:cs="宋体"/>
          <w:sz w:val="24"/>
        </w:rPr>
        <w:t>图3-1、图3-</w:t>
      </w:r>
      <w:r>
        <w:rPr>
          <w:rFonts w:hint="eastAsia" w:ascii="宋体" w:hAnsi="宋体" w:eastAsia="宋体" w:cs="宋体"/>
          <w:sz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</w:rPr>
        <w:t>所示，资料见资料包-城市表、省区表、销售数据_清洗后文件。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70500" cy="1748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</w:rPr>
        <w:t xml:space="preserve">  销售数据表</w:t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4311015" cy="370268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</w:rPr>
        <w:t xml:space="preserve"> 城市表和省区表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</w:rPr>
        <w:t>分别将三张表上传到分析云，如图3-</w:t>
      </w:r>
      <w:r>
        <w:rPr>
          <w:rFonts w:hint="eastAsia" w:ascii="宋体" w:hAnsi="宋体" w:eastAsia="宋体" w:cs="宋体"/>
          <w:sz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</w:rPr>
        <w:t>所示。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备注：销售数据_清洗后数据表有很多sheet，本任务只需上传“订单”sheet即可。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72405" cy="2627630"/>
            <wp:effectExtent l="0" t="0" r="63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40" w:firstLineChars="100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</w:rPr>
        <w:t xml:space="preserve"> 上传数据源操作图</w:t>
      </w:r>
    </w:p>
    <w:p>
      <w:pPr>
        <w:spacing w:line="360" w:lineRule="auto"/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任务2：销售</w:t>
      </w:r>
      <w:r>
        <w:rPr>
          <w:rFonts w:hint="eastAsia" w:ascii="宋体" w:hAnsi="宋体" w:eastAsia="宋体" w:cs="宋体"/>
          <w:b/>
          <w:bCs/>
          <w:sz w:val="24"/>
        </w:rPr>
        <w:t>数据关联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在数据清洗任务中，我们将销售数据表进行了数据清洗，现在需要将清洗后的销售数据表与“城市表”、“省区表”在分析云中进行关联。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1.新建数据集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在分析云的【数据准备】菜单下找到【新建】按钮，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在弹出窗口中选择【关联数据集】；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填写关联后的数据集名称：业务数据关联；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选择数据集所在的文件夹位置：保存至“我的数据”；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（5）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【确定】；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2.添加关联数据表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将清洗后的销售数据表、城市表、省区表三张表分别拖动放置到关联面板内；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清洗后的销售数据表后再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城市表，在连接条件里设置为连接方式为“左连接”，关联字段为“城市=城市”，如图3-</w:t>
      </w:r>
      <w:r>
        <w:rPr>
          <w:rFonts w:hint="eastAsia" w:ascii="宋体" w:hAnsi="宋体" w:eastAsia="宋体" w:cs="宋体"/>
          <w:sz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</w:rPr>
        <w:t>所示；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（3）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城市表后再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省区表，在连接条件里设置为连接方式为“左连接”，关联字段为“省自治区=省自治区”；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3.检查数据集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右上角的【执行】；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查看数据结果预览，检查数据是否正确；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将数值型的字段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字段名称前的小图标，切换成“123”类型（备注：123 代表数值型），如图3-</w:t>
      </w:r>
      <w:r>
        <w:rPr>
          <w:rFonts w:hint="eastAsia" w:ascii="宋体" w:hAnsi="宋体" w:eastAsia="宋体" w:cs="宋体"/>
          <w:sz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</w:rPr>
        <w:t>所示；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4.保存数据集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再次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【执行】按钮；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【保存】。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69230" cy="2540635"/>
            <wp:effectExtent l="0" t="0" r="381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40" w:firstLineChars="100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</w:rPr>
        <w:t xml:space="preserve"> 添加关联数据表操作图</w:t>
      </w:r>
    </w:p>
    <w:p>
      <w:pPr>
        <w:spacing w:line="360" w:lineRule="auto"/>
        <w:ind w:firstLine="240" w:firstLineChars="1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70500" cy="2510790"/>
            <wp:effectExtent l="9525" t="9525" r="2349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7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40" w:firstLineChars="100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</w:rPr>
        <w:t xml:space="preserve"> 检查数据集操作图</w:t>
      </w:r>
    </w:p>
    <w:p>
      <w:pPr>
        <w:spacing w:line="360" w:lineRule="auto"/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任务3：</w:t>
      </w:r>
      <w:r>
        <w:rPr>
          <w:rFonts w:hint="eastAsia" w:ascii="宋体" w:hAnsi="宋体" w:eastAsia="宋体" w:cs="宋体"/>
          <w:b/>
          <w:bCs/>
          <w:sz w:val="24"/>
        </w:rPr>
        <w:t>华扬联众数据上传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请将华扬联众财务报表上传分析云。</w:t>
      </w:r>
    </w:p>
    <w:p>
      <w:pPr>
        <w:spacing w:line="360" w:lineRule="auto"/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操作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在资源下载处，下载“华扬联众财报”；资料见资料包-华扬联众利润表、华扬联众资产负债表文件；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将财报上传到分析云。</w:t>
      </w:r>
    </w:p>
    <w:p>
      <w:pPr>
        <w:spacing w:line="360" w:lineRule="auto"/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任务4：</w:t>
      </w:r>
      <w:r>
        <w:rPr>
          <w:rFonts w:hint="eastAsia" w:ascii="宋体" w:hAnsi="宋体" w:eastAsia="宋体" w:cs="宋体"/>
          <w:b/>
          <w:bCs/>
          <w:sz w:val="24"/>
        </w:rPr>
        <w:t>华扬联众数据表关联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请将华扬联众利润表与资产负债表进行关联。</w:t>
      </w:r>
    </w:p>
    <w:p>
      <w:pPr>
        <w:spacing w:line="360" w:lineRule="auto"/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操作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1.新建数据集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【数据准备】；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选择数据类型为“关联数据集”，如图3-</w:t>
      </w:r>
      <w:r>
        <w:rPr>
          <w:rFonts w:hint="eastAsia" w:ascii="宋体" w:hAnsi="宋体" w:eastAsia="宋体" w:cs="宋体"/>
          <w:sz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</w:rPr>
        <w:t>所示；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将数据集名称命名为“华扬联众利润表与资产表合集”；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70500" cy="229171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</w:rPr>
        <w:t xml:space="preserve"> 新建数据集操作图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2.数据关联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分别拖拽资产负债表和利润表到数据预览区域；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两个需要关联的表进行连接，选择“内连接”；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关联条件：报表年份；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（4）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【确定】，如图3-</w:t>
      </w:r>
      <w:r>
        <w:rPr>
          <w:rFonts w:hint="eastAsia" w:ascii="宋体" w:hAnsi="宋体" w:eastAsia="宋体" w:cs="宋体"/>
          <w:sz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</w:rPr>
        <w:t>所示。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66055" cy="2290445"/>
            <wp:effectExtent l="0" t="0" r="6985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</w:rPr>
        <w:t xml:space="preserve"> 数据关联操作图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3.数据集保存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【执行】；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“实时”中的数据物化，如图3-</w:t>
      </w:r>
      <w:r>
        <w:rPr>
          <w:rFonts w:hint="eastAsia" w:ascii="宋体" w:hAnsi="宋体" w:eastAsia="宋体" w:cs="宋体"/>
          <w:sz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</w:rPr>
        <w:t>所示；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【保存】</w:t>
      </w:r>
    </w:p>
    <w:p>
      <w:pPr>
        <w:spacing w:line="360" w:lineRule="auto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64150" cy="1915795"/>
            <wp:effectExtent l="9525" t="9525" r="14605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57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</w:rPr>
        <w:t xml:space="preserve"> 数据集保存操作图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任务5：</w:t>
      </w:r>
      <w:r>
        <w:rPr>
          <w:rFonts w:hint="eastAsia" w:ascii="宋体" w:hAnsi="宋体" w:eastAsia="宋体" w:cs="宋体"/>
          <w:b/>
          <w:bCs/>
          <w:sz w:val="24"/>
        </w:rPr>
        <w:t>引力传媒分析数据上传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请上传引力传媒利润表与资产负债表。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操作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  <w:r>
        <w:rPr>
          <w:rFonts w:hint="eastAsia" w:ascii="宋体" w:hAnsi="宋体" w:eastAsia="宋体" w:cs="宋体"/>
          <w:sz w:val="24"/>
        </w:rPr>
        <w:t>在资源下载处，下载引力传媒公司的“利润表”和“资产负债表”；资料见资料包-引力传媒利润表、引力传媒资产负债表文件；分别将利润表和资产负债表上传到分析云。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任务6：</w:t>
      </w:r>
      <w:r>
        <w:rPr>
          <w:rFonts w:hint="eastAsia" w:ascii="宋体" w:hAnsi="宋体" w:eastAsia="宋体" w:cs="宋体"/>
          <w:b/>
          <w:bCs/>
          <w:sz w:val="24"/>
        </w:rPr>
        <w:t>企业数据合并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将华扬联众与引力传媒利润表合并。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1.新建数据集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在分析云的【数据准备】菜单下找到【新建】按钮，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在弹出窗口中选择【追加数据集】，如图3-</w:t>
      </w:r>
      <w:r>
        <w:rPr>
          <w:rFonts w:hint="eastAsia" w:ascii="宋体" w:hAnsi="宋体" w:eastAsia="宋体" w:cs="宋体"/>
          <w:sz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</w:rPr>
        <w:t>所示；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填写关联后的数据集名称：华扬联众&amp;引力传媒利润表数据集；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选择数据集所在的文件夹位置：保存至“我的数据”；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（5）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【确定】；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69230" cy="2268855"/>
            <wp:effectExtent l="0" t="0" r="381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 xml:space="preserve">9 </w:t>
      </w:r>
      <w:r>
        <w:rPr>
          <w:rFonts w:hint="eastAsia" w:ascii="宋体" w:hAnsi="宋体" w:eastAsia="宋体" w:cs="宋体"/>
          <w:sz w:val="24"/>
        </w:rPr>
        <w:t>新建追加数据集操作图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2.创建数据集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将华扬联众利润表托拉拽至右上方空白区域内；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选择所需字段，可以全选，也可以按需选择；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将引力传媒利润表托拉拽至右上方空白区域内；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选择所需字段，需要匹配华扬联众利润表所选字段进行匹配选择，如图3-</w:t>
      </w:r>
      <w:r>
        <w:rPr>
          <w:rFonts w:hint="eastAsia" w:ascii="宋体" w:hAnsi="宋体" w:eastAsia="宋体" w:cs="宋体"/>
          <w:sz w:val="24"/>
          <w:lang w:val="en-US" w:eastAsia="zh-CN"/>
        </w:rPr>
        <w:t>10</w:t>
      </w:r>
      <w:r>
        <w:rPr>
          <w:rFonts w:hint="eastAsia" w:ascii="宋体" w:hAnsi="宋体" w:eastAsia="宋体" w:cs="宋体"/>
          <w:sz w:val="24"/>
        </w:rPr>
        <w:t>所示；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72405" cy="2438400"/>
            <wp:effectExtent l="9525" t="9525" r="21590" b="209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10</w:t>
      </w:r>
      <w:r>
        <w:rPr>
          <w:rFonts w:hint="eastAsia" w:ascii="宋体" w:hAnsi="宋体" w:eastAsia="宋体" w:cs="宋体"/>
          <w:sz w:val="24"/>
        </w:rPr>
        <w:t xml:space="preserve"> 创建追加数据集操作图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3.保存数据集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右上角的【执行】；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查看数据结果预览，检查数据是否正确；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（3）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【实时】，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【数据物化】，将数据表固定；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（4）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【保存】；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任务7：</w:t>
      </w:r>
      <w:r>
        <w:rPr>
          <w:rFonts w:hint="eastAsia" w:ascii="宋体" w:hAnsi="宋体" w:eastAsia="宋体" w:cs="宋体"/>
          <w:b/>
          <w:bCs/>
          <w:sz w:val="24"/>
        </w:rPr>
        <w:t>使用python工具进行数据关联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请将销售数据与销售区域进行关联。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1.导入pandas库文件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使用import函数导入pandas库文件；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给pandas库文件配置一个缩略名 pd；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将完整代码编写在下面横线处；</w:t>
      </w:r>
    </w:p>
    <w:p>
      <w:pPr>
        <w:spacing w:beforeLines="0" w:afterLines="0" w:line="360" w:lineRule="auto"/>
        <w:ind w:firstLine="897" w:firstLineChars="374"/>
        <w:rPr>
          <w:rFonts w:hint="default" w:ascii="Calibri" w:hAnsi="Calibri" w:eastAsia="宋体" w:cs="宋体"/>
          <w:color w:val="00B0F0"/>
          <w:sz w:val="24"/>
          <w:szCs w:val="24"/>
        </w:rPr>
      </w:pPr>
      <w:r>
        <w:rPr>
          <w:rFonts w:hint="default" w:ascii="Calibri" w:hAnsi="Calibri" w:eastAsia="宋体" w:cs="宋体"/>
          <w:color w:val="00B0F0"/>
          <w:sz w:val="24"/>
          <w:szCs w:val="24"/>
        </w:rPr>
        <w:t>import</w:t>
      </w:r>
      <w:r>
        <w:rPr>
          <w:rFonts w:hint="default" w:ascii="Calibri" w:hAnsi="Calibri" w:eastAsia="宋体" w:cs="宋体"/>
          <w:color w:val="00B0F0"/>
          <w:sz w:val="24"/>
          <w:szCs w:val="24"/>
          <w:u w:val="single"/>
        </w:rPr>
        <w:t xml:space="preserve"> pandas</w:t>
      </w:r>
      <w:r>
        <w:rPr>
          <w:rFonts w:hint="default" w:ascii="Calibri" w:hAnsi="Calibri" w:eastAsia="宋体" w:cs="宋体"/>
          <w:color w:val="00B0F0"/>
          <w:sz w:val="24"/>
          <w:szCs w:val="24"/>
        </w:rPr>
        <w:t xml:space="preserve"> as</w:t>
      </w:r>
      <w:r>
        <w:rPr>
          <w:rFonts w:hint="default" w:ascii="Calibri" w:hAnsi="Calibri" w:eastAsia="宋体" w:cs="宋体"/>
          <w:color w:val="00B0F0"/>
          <w:sz w:val="24"/>
          <w:szCs w:val="24"/>
          <w:u w:val="single"/>
        </w:rPr>
        <w:t xml:space="preserve"> pd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2.读取数据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找到需要处理文件的文件路径；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将“销售数据清洗结果”文件路径，复制并粘贴到变量df中；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将“城市表”文件路径，复制并粘贴到变量df1中；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将“省区表”文件路径，复制并粘贴到变量df2中；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 复制粘贴时，注意要保留横线两侧的单引号；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 = pd.read_excel('数据集成/数据关联/销售数据清洗结果.xlsx')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df1 = pd.read_excel('数据集成/数据关联/城市表.xlsx')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df2 = pd.read_excel('数据集成/数据关联/省区表.xlsx')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3.数据关联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使用merge函数进行数据关联，左连接用left表示，右连接用right表示，全连接用outer表示，内连接用inner表示；用how将两个数据表连接；on作为关联条件连接的字段；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将“销售数据清洗结果”与“城市表”进行左连接，关联条件是城市，关联后，新数据表将覆盖原有变量df；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将关联后df与“省区表”进行左连接，关联条件是省/自治区，关联后，新数据表将覆盖原有变量df；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 = pd.merge(df, df1, how='left', on='城市')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 = pd.merge(df, df2, how='left', on='省/自治区')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4.保存数据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将关联后的数据保存为excel类型（xlsx）；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将关联后的数据命名为“销售数据与销售区域关联结果”；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不保存行索引：False代表不保存，Ture代表保存；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保证中文无乱码，将数据表用utf-8-sig的方式进行编码；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 = pd.merge(df, df1, how='left', on='城市')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 = pd.merge(df, df2, how='left', on='省/自治区')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五、打印数据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打印关联后的df；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print(df)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color w:val="000000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Python代码运行如图3-</w:t>
      </w:r>
      <w:r>
        <w:rPr>
          <w:rFonts w:hint="eastAsia" w:ascii="宋体" w:hAnsi="宋体" w:eastAsia="宋体" w:cs="宋体"/>
          <w:color w:val="000000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color w:val="000000"/>
          <w:sz w:val="24"/>
        </w:rPr>
        <w:t>所示，运行结果见资料包-销售数据与销售区域关联结果</w:t>
      </w:r>
      <w:r>
        <w:rPr>
          <w:rFonts w:hint="eastAsia" w:ascii="宋体" w:hAnsi="宋体" w:eastAsia="宋体" w:cs="宋体"/>
          <w:sz w:val="24"/>
        </w:rPr>
        <w:t>文件</w:t>
      </w:r>
      <w:r>
        <w:rPr>
          <w:rFonts w:hint="eastAsia" w:ascii="宋体" w:hAnsi="宋体" w:eastAsia="宋体" w:cs="宋体"/>
          <w:color w:val="000000"/>
          <w:sz w:val="24"/>
        </w:rPr>
        <w:t>：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67960" cy="2403475"/>
            <wp:effectExtent l="9525" t="9525" r="1079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3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</w:rPr>
        <w:t xml:space="preserve"> python数据关联结果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任务8：</w:t>
      </w:r>
      <w:r>
        <w:rPr>
          <w:rFonts w:hint="eastAsia" w:ascii="宋体" w:hAnsi="宋体" w:eastAsia="宋体" w:cs="宋体"/>
          <w:b/>
          <w:bCs/>
          <w:sz w:val="24"/>
        </w:rPr>
        <w:t>使用python工具进行数据合并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请将华扬联众与引力传媒利润表表进行合并。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: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1.导入pandas库文件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使用import函数导入pandas库文件；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给pandas库文件配置一个缩略名 pd；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将完整代码编写在下面横线处；</w:t>
      </w:r>
    </w:p>
    <w:p>
      <w:pPr>
        <w:spacing w:line="360" w:lineRule="auto"/>
        <w:ind w:firstLine="897" w:firstLineChars="374"/>
        <w:rPr>
          <w:rFonts w:hint="eastAsia" w:ascii="宋体" w:hAnsi="宋体" w:eastAsia="宋体" w:cs="宋体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import pandas as pd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2.读取数据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找到需要处理文件的文件路径；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将“华扬联众利润表”文件路径，复制并粘贴到变量df中；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将“引力传媒利润表”文件路径，复制并粘贴到变量df1中；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 = pd.read_excel('数据集成/数据合并/华扬联众_利润表_清洗后.xlsx')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df1 = pd.read_excel('数据集成/数据合并/引力传媒_利润表_清洗后.xlsx')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3.数据合并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将“华扬联众利润表”与“引力传媒利润表”进行合并，合并后的新数据表将覆盖原有变量df；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使用append函数进行数据合并；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 = df.append(df1)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4.保存数据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将关联后的数据命名为“华扬联众与引力传媒利润表合并结果”；；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将关联后的数据保存为excel类型（xlsx）；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不保存行索引：False代表不保存，Ture代表保存；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保证中文无乱码，将数据表用utf-8-sig的方式进行编码；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df.to_excel('华扬联众与引力传媒利润表合并结果.xlsx', index=False)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5.打印数据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打印合并后的df；</w:t>
      </w:r>
    </w:p>
    <w:p>
      <w:pPr>
        <w:spacing w:line="360" w:lineRule="auto"/>
        <w:ind w:firstLine="897" w:firstLineChars="374"/>
        <w:rPr>
          <w:rFonts w:ascii="Calibri" w:hAnsi="Calibri" w:eastAsia="宋体" w:cs="宋体"/>
          <w:color w:val="00B0F0"/>
          <w:sz w:val="24"/>
        </w:rPr>
      </w:pPr>
      <w:r>
        <w:rPr>
          <w:rFonts w:ascii="Calibri" w:hAnsi="Calibri" w:eastAsia="宋体" w:cs="宋体"/>
          <w:color w:val="00B0F0"/>
          <w:sz w:val="24"/>
        </w:rPr>
        <w:t>print(df)</w:t>
      </w:r>
    </w:p>
    <w:p>
      <w:pPr>
        <w:spacing w:line="360" w:lineRule="auto"/>
        <w:ind w:firstLine="897" w:firstLineChars="374"/>
        <w:rPr>
          <w:rFonts w:hint="eastAsia" w:ascii="Calibri" w:hAnsi="Calibri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color w:val="000000"/>
          <w:sz w:val="24"/>
        </w:rPr>
        <w:t>Python代码运行如图3-</w:t>
      </w:r>
      <w:r>
        <w:rPr>
          <w:rFonts w:hint="eastAsia" w:ascii="宋体" w:hAnsi="宋体" w:eastAsia="宋体" w:cs="宋体"/>
          <w:color w:val="000000"/>
          <w:sz w:val="24"/>
          <w:lang w:val="en-US" w:eastAsia="zh-CN"/>
        </w:rPr>
        <w:t>12</w:t>
      </w:r>
      <w:r>
        <w:rPr>
          <w:rFonts w:hint="eastAsia" w:ascii="宋体" w:hAnsi="宋体" w:eastAsia="宋体" w:cs="宋体"/>
          <w:color w:val="000000"/>
          <w:sz w:val="24"/>
        </w:rPr>
        <w:t>所示，运行结果见资料包-销售数据与销售区域关联结果</w:t>
      </w:r>
      <w:r>
        <w:rPr>
          <w:rFonts w:hint="eastAsia" w:ascii="宋体" w:hAnsi="宋体" w:eastAsia="宋体" w:cs="宋体"/>
          <w:sz w:val="24"/>
        </w:rPr>
        <w:t>文件</w:t>
      </w:r>
      <w:r>
        <w:rPr>
          <w:rFonts w:hint="eastAsia" w:ascii="宋体" w:hAnsi="宋体" w:eastAsia="宋体" w:cs="宋体"/>
          <w:sz w:val="24"/>
          <w:lang w:eastAsia="zh-CN"/>
        </w:rPr>
        <w:t>。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64785" cy="2124075"/>
            <wp:effectExtent l="9525" t="9525" r="13970" b="152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图3-</w:t>
      </w:r>
      <w:r>
        <w:rPr>
          <w:rFonts w:hint="eastAsia" w:ascii="宋体" w:hAnsi="宋体" w:eastAsia="宋体" w:cs="宋体"/>
          <w:sz w:val="24"/>
          <w:lang w:val="en-US" w:eastAsia="zh-CN"/>
        </w:rPr>
        <w:t>12</w:t>
      </w:r>
      <w:r>
        <w:rPr>
          <w:rFonts w:hint="eastAsia" w:ascii="宋体" w:hAnsi="宋体" w:eastAsia="宋体" w:cs="宋体"/>
          <w:sz w:val="24"/>
        </w:rPr>
        <w:t xml:space="preserve"> python数据合并结果</w:t>
      </w:r>
    </w:p>
    <w:p>
      <w:pPr>
        <w:spacing w:line="360" w:lineRule="auto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</w:rPr>
        <w:t>二、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数据可视化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数据可视化主要是指将数据以图形图像形式展示，借助于图形化手段，清晰有效地传达与沟通信息。通过数据表，我们可以直观看到数据，但数据本身并不会说话，如果我们不知道如何观察数据和分析数据，那么数据就只是一堆冰冷、枯燥且没有意义的数字或符号。数据可视化是帮助我们观察数据的一种有效手段。借助数据可视化的图形化展示，人们可以清晰有效地传达信息和高效沟通。</w:t>
      </w:r>
    </w:p>
    <w:p>
      <w:pPr>
        <w:spacing w:line="360" w:lineRule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任务目标：</w:t>
      </w:r>
      <w:r>
        <w:rPr>
          <w:rFonts w:hint="eastAsia" w:ascii="宋体" w:hAnsi="宋体" w:eastAsia="宋体" w:cs="宋体"/>
          <w:sz w:val="24"/>
        </w:rPr>
        <w:t>根据企业战略阶段化需求，完成可视化图表，设计可视化看板，直观分别反映公司的资产状况、公司营业收入、公司净利润及公司收入结构等情况，并形成财务分析决策报告。</w:t>
      </w:r>
    </w:p>
    <w:p>
      <w:pPr>
        <w:spacing w:line="360" w:lineRule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</w:t>
      </w:r>
      <w:r>
        <w:rPr>
          <w:rFonts w:hint="eastAsia" w:ascii="宋体" w:hAnsi="宋体" w:eastAsia="宋体" w:cs="宋体"/>
          <w:b/>
          <w:bCs/>
          <w:sz w:val="24"/>
        </w:rPr>
        <w:t>实现方式：</w:t>
      </w:r>
      <w:r>
        <w:rPr>
          <w:rFonts w:hint="eastAsia" w:ascii="宋体" w:hAnsi="宋体" w:eastAsia="宋体" w:cs="宋体"/>
          <w:sz w:val="24"/>
        </w:rPr>
        <w:t>可视化工具（分析云）实现</w:t>
      </w:r>
    </w:p>
    <w:p>
      <w:pPr>
        <w:spacing w:line="360" w:lineRule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任务流程：</w:t>
      </w:r>
      <w:r>
        <w:rPr>
          <w:rFonts w:hint="eastAsia" w:ascii="宋体" w:hAnsi="宋体" w:eastAsia="宋体" w:cs="宋体"/>
          <w:sz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</w:rPr>
        <w:t>从资源处下载本项目数据，上传分析云；</w:t>
      </w:r>
      <w:r>
        <w:rPr>
          <w:rFonts w:hint="eastAsia" w:ascii="宋体" w:hAnsi="宋体" w:eastAsia="宋体" w:cs="宋体"/>
          <w:sz w:val="24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</w:rPr>
        <w:t>通过不同可视化效果，分别做出财务看板与经营看板可视化图表；</w:t>
      </w:r>
      <w:r>
        <w:rPr>
          <w:rFonts w:hint="eastAsia" w:ascii="宋体" w:hAnsi="宋体" w:eastAsia="宋体" w:cs="宋体"/>
          <w:sz w:val="24"/>
          <w:lang w:val="en-US" w:eastAsia="zh-CN"/>
        </w:rPr>
        <w:t>3.</w:t>
      </w:r>
      <w:r>
        <w:rPr>
          <w:rFonts w:hint="eastAsia" w:ascii="宋体" w:hAnsi="宋体" w:eastAsia="宋体" w:cs="宋体"/>
          <w:sz w:val="24"/>
        </w:rPr>
        <w:t>利用分析云，从财务看板与经营看板中，挑选出六个可视化图形，组成一个可视化看板，用于管理层会议汇报。</w:t>
      </w:r>
    </w:p>
    <w:p>
      <w:pPr>
        <w:numPr>
          <w:ilvl w:val="0"/>
          <w:numId w:val="0"/>
        </w:numPr>
        <w:spacing w:line="360" w:lineRule="auto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任务指引：</w:t>
      </w: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项目任务方案设计&gt;数据源下载&gt;数据集成&gt;建立可视化看板&gt;设计可视化图形&gt;形成项目分析报告</w:t>
      </w:r>
    </w:p>
    <w:p>
      <w:pPr>
        <w:numPr>
          <w:ilvl w:val="0"/>
          <w:numId w:val="0"/>
        </w:numPr>
        <w:spacing w:line="360" w:lineRule="auto"/>
        <w:rPr>
          <w:rFonts w:hint="default" w:ascii="宋体" w:hAnsi="宋体" w:eastAsia="宋体" w:cs="宋体"/>
          <w:b w:val="0"/>
          <w:bCs w:val="0"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任务准备：</w:t>
      </w:r>
      <w:r>
        <w:rPr>
          <w:rFonts w:hint="eastAsia" w:ascii="宋体" w:hAnsi="宋体" w:eastAsia="宋体" w:cs="宋体"/>
          <w:b w:val="0"/>
          <w:bCs w:val="0"/>
          <w:sz w:val="24"/>
          <w:lang w:val="en-US" w:eastAsia="zh-CN"/>
        </w:rPr>
        <w:t>完成任务所涉及的数据源可在资源下载处进行数据源下载。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任务1：</w:t>
      </w:r>
      <w:r>
        <w:rPr>
          <w:rFonts w:hint="eastAsia" w:ascii="宋体" w:hAnsi="宋体" w:eastAsia="宋体" w:cs="宋体"/>
          <w:b/>
          <w:bCs/>
          <w:sz w:val="24"/>
        </w:rPr>
        <w:t>建立表关联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将AJ公司的资产负债表、利润表和客户销售情况表上传到分析云；资料见资料包-客户销售情况表、利润表-AJHXJL、资产负债表-AJHXJL文件；并将AJ公司的利润表和资产负债表建立关联。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</w:t>
      </w:r>
      <w:r>
        <w:rPr>
          <w:rFonts w:ascii="宋体" w:hAnsi="宋体" w:eastAsia="宋体" w:cs="宋体"/>
          <w:sz w:val="24"/>
        </w:rPr>
        <w:t>新建数据集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【数据准备】；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</w:t>
      </w:r>
      <w:r>
        <w:rPr>
          <w:rFonts w:ascii="宋体" w:hAnsi="宋体" w:eastAsia="宋体" w:cs="宋体"/>
          <w:sz w:val="24"/>
        </w:rPr>
        <w:t>选择数据类型为“关联数据集”；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</w:t>
      </w:r>
      <w:r>
        <w:rPr>
          <w:rFonts w:ascii="宋体" w:hAnsi="宋体" w:eastAsia="宋体" w:cs="宋体"/>
          <w:sz w:val="24"/>
        </w:rPr>
        <w:t>将数据集名称命名为“AJ利润表与资产表合集”；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</w:t>
      </w:r>
      <w:r>
        <w:rPr>
          <w:rFonts w:ascii="宋体" w:hAnsi="宋体" w:eastAsia="宋体" w:cs="宋体"/>
          <w:sz w:val="24"/>
        </w:rPr>
        <w:t>数据关联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分别拖拽资产负债表和利润表到数据预览区域；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两个需要关联的表进行连接，选择“内连接”；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</w:t>
      </w:r>
      <w:r>
        <w:rPr>
          <w:rFonts w:ascii="宋体" w:hAnsi="宋体" w:eastAsia="宋体" w:cs="宋体"/>
          <w:sz w:val="24"/>
        </w:rPr>
        <w:t>关联条件：报表日期；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【确定】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</w:t>
      </w:r>
      <w:r>
        <w:rPr>
          <w:rFonts w:ascii="宋体" w:hAnsi="宋体" w:eastAsia="宋体" w:cs="宋体"/>
          <w:sz w:val="24"/>
        </w:rPr>
        <w:t>数据集保存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【执行】；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“实时”中的数据物化；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【保存】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任务2：</w:t>
      </w:r>
      <w:r>
        <w:rPr>
          <w:rFonts w:hint="eastAsia" w:ascii="宋体" w:hAnsi="宋体" w:eastAsia="宋体" w:cs="宋体"/>
          <w:b/>
          <w:bCs/>
          <w:sz w:val="24"/>
        </w:rPr>
        <w:t>营业入趋势图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根据任务要求，针对营业收入趋势指标，做出适合的可视化图形。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1.新建可视化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进入故事板设计页面，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【可视化】；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将可视化命名为：营业收入趋势图；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2.选择数据源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可以选择自己在数据集成中完成的AJ公司利润表与资产表合集；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或选择系统内置数据（AJ利润表&amp;资产负债表合集）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3.维度与指标的选择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维度选择：年_报表日期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指标选择：营业收入；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4.排序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将维度“年_报表日期”升序排列；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维度“年_报表日期”标签的向下箭头，选择“升序”，选择“年_报表日期”；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5.选择可视化图形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图形选择：折线图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6.修改数据格式（启用千分位，小数点保留2位）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指标“营业收入”；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“数据格式”；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千分位：启用；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小数点：2；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7.显示设置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维度轴设置：标题为“年份”；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数值轴设置：标题为“金额（元）”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8.保存可视化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【保存】；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【退出】，回到故事版界面。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color w:val="000000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可视化设计生成营业收入趋势图如图3-</w:t>
      </w:r>
      <w:r>
        <w:rPr>
          <w:rFonts w:hint="eastAsia" w:ascii="宋体" w:hAnsi="宋体" w:eastAsia="宋体" w:cs="宋体"/>
          <w:color w:val="000000"/>
          <w:sz w:val="24"/>
          <w:lang w:val="en-US" w:eastAsia="zh-CN"/>
        </w:rPr>
        <w:t>13</w:t>
      </w:r>
      <w:r>
        <w:rPr>
          <w:rFonts w:hint="eastAsia" w:ascii="宋体" w:hAnsi="宋体" w:eastAsia="宋体" w:cs="宋体"/>
          <w:color w:val="000000"/>
          <w:sz w:val="24"/>
        </w:rPr>
        <w:t>所示：</w:t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3730625" cy="1844040"/>
            <wp:effectExtent l="9525" t="9525" r="24130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18440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图3-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13</w:t>
      </w:r>
      <w:r>
        <w:rPr>
          <w:rFonts w:ascii="宋体" w:hAnsi="宋体" w:eastAsia="宋体" w:cs="宋体"/>
          <w:b/>
          <w:bCs/>
          <w:sz w:val="24"/>
        </w:rPr>
        <w:t xml:space="preserve">  </w:t>
      </w:r>
      <w:r>
        <w:rPr>
          <w:rFonts w:hint="eastAsia" w:ascii="宋体" w:hAnsi="宋体" w:eastAsia="宋体" w:cs="宋体"/>
          <w:b/>
          <w:bCs/>
          <w:sz w:val="24"/>
        </w:rPr>
        <w:t>营业收入趋势图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任务3：</w:t>
      </w:r>
      <w:r>
        <w:rPr>
          <w:rFonts w:hint="eastAsia" w:ascii="宋体" w:hAnsi="宋体" w:eastAsia="宋体" w:cs="宋体"/>
          <w:b/>
          <w:bCs/>
          <w:sz w:val="24"/>
        </w:rPr>
        <w:t>营业收入平均值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sz w:val="24"/>
        </w:rPr>
        <w:t>根据任务要求，针对营业收入平均值指标，做出适合的可视化图形。可复制上一任务可视化看板，在其基础上进行辅助线的设置，或按照下面步骤操作。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1.新建可视化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进入故事板设计页面，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【可视化】；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将可视化命名为：营业收入平均值；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2.选择数据源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可以选择自己在数据集成中完成的AJ公司利润表与资产表合集；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或选择系统内置数据（AJ利润表&amp;资产负债表合集）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3.维度与指标的选择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维度选择：年_报表日期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指标选择：营业收入；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4.排序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将维度“年_报表日期”升序排列；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维度“年_报表日期”标签的向下箭头，选择“升序”，选择“年_报表日期”；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5.选择可视化图形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图形选择：折线图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6.修改数据格式（启用千分位，小数点保留2位）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指标“营业收入”；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“数据格式”；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千分位：启用；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小数点：2；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7.显示设置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 维度轴设置：标题为“年份”；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数值轴设置：标题为“金额（元）”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8.设置辅助线（将营业收入的平均值作为辅助线显示）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“辅助线”；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 将指标“营业收入”拖拽到辅助线下面，系统弹出“设置辅助线”窗口；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 辅助线计算方式：计算线 选择 “平均值”；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 颜色设置为红色（颜色可任意选择）；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9.保存可视化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【保存】；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hint="eastAsia" w:ascii="宋体" w:hAnsi="宋体" w:eastAsia="宋体" w:cs="宋体"/>
          <w:sz w:val="24"/>
        </w:rPr>
        <w:t>【退出】，回到故事版界面。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sz w:val="24"/>
        </w:rPr>
        <w:t>可视化设计生成的营业收入平均值如图3-</w:t>
      </w:r>
      <w:r>
        <w:rPr>
          <w:rFonts w:hint="eastAsia" w:ascii="宋体" w:hAnsi="宋体" w:eastAsia="宋体" w:cs="宋体"/>
          <w:color w:val="000000"/>
          <w:sz w:val="24"/>
          <w:lang w:val="en-US" w:eastAsia="zh-CN"/>
        </w:rPr>
        <w:t>14</w:t>
      </w:r>
      <w:r>
        <w:rPr>
          <w:rFonts w:hint="eastAsia" w:ascii="宋体" w:hAnsi="宋体" w:eastAsia="宋体" w:cs="宋体"/>
          <w:color w:val="000000"/>
          <w:sz w:val="24"/>
        </w:rPr>
        <w:t>所示：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71135" cy="2604135"/>
            <wp:effectExtent l="9525" t="9525" r="22860" b="228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41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图3-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14</w:t>
      </w:r>
      <w:r>
        <w:rPr>
          <w:rFonts w:ascii="宋体" w:hAnsi="宋体" w:eastAsia="宋体" w:cs="宋体"/>
          <w:b/>
          <w:bCs/>
          <w:sz w:val="24"/>
        </w:rPr>
        <w:t xml:space="preserve">  </w:t>
      </w:r>
      <w:r>
        <w:rPr>
          <w:rFonts w:hint="eastAsia" w:ascii="宋体" w:hAnsi="宋体" w:eastAsia="宋体" w:cs="宋体"/>
          <w:b/>
          <w:bCs/>
          <w:sz w:val="24"/>
        </w:rPr>
        <w:t>营业收入平均值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任务4：</w:t>
      </w:r>
      <w:r>
        <w:rPr>
          <w:rFonts w:hint="eastAsia" w:ascii="宋体" w:hAnsi="宋体" w:eastAsia="宋体" w:cs="宋体"/>
          <w:b/>
          <w:bCs/>
          <w:sz w:val="24"/>
        </w:rPr>
        <w:t>营业收入预警图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根据任务要求，针对营业收入预警指标，做出适合的可视化图形。</w:t>
      </w:r>
    </w:p>
    <w:p>
      <w:pPr>
        <w:spacing w:line="360" w:lineRule="auto"/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1.</w:t>
      </w:r>
      <w:r>
        <w:rPr>
          <w:rFonts w:ascii="宋体" w:hAnsi="宋体" w:eastAsia="宋体" w:cs="宋体"/>
          <w:sz w:val="24"/>
        </w:rPr>
        <w:t>新建可视化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进入故事板设计页面，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【可视化】；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</w:t>
      </w:r>
      <w:r>
        <w:rPr>
          <w:rFonts w:ascii="宋体" w:hAnsi="宋体" w:eastAsia="宋体" w:cs="宋体"/>
          <w:sz w:val="24"/>
        </w:rPr>
        <w:t>将可视化命名为：营业收入预警图；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</w:t>
      </w:r>
      <w:r>
        <w:rPr>
          <w:rFonts w:ascii="宋体" w:hAnsi="宋体" w:eastAsia="宋体" w:cs="宋体"/>
          <w:sz w:val="24"/>
        </w:rPr>
        <w:t>选择数据源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可以选择自己在数据集成中完成的AJ公司利润表与资产表合集；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ascii="宋体" w:hAnsi="宋体" w:eastAsia="宋体" w:cs="宋体"/>
          <w:sz w:val="24"/>
        </w:rPr>
        <w:t>或选择系统内置数据（AJ利润表&amp;资产负债表合集）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</w:t>
      </w:r>
      <w:r>
        <w:rPr>
          <w:rFonts w:ascii="宋体" w:hAnsi="宋体" w:eastAsia="宋体" w:cs="宋体"/>
          <w:sz w:val="24"/>
        </w:rPr>
        <w:t>维度与指标的选择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维度选择：年_报表日期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ascii="宋体" w:hAnsi="宋体" w:eastAsia="宋体" w:cs="宋体"/>
          <w:sz w:val="24"/>
        </w:rPr>
        <w:t>指标选择：营业收入；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</w:t>
      </w:r>
      <w:r>
        <w:rPr>
          <w:rFonts w:ascii="宋体" w:hAnsi="宋体" w:eastAsia="宋体" w:cs="宋体"/>
          <w:sz w:val="24"/>
        </w:rPr>
        <w:t>排序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将维度“年_报表日期”升序排列；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维度“年_报表日期”标签的向下箭头，选择“升序”，选择“年_报表日期”；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5.</w:t>
      </w:r>
      <w:r>
        <w:rPr>
          <w:rFonts w:ascii="宋体" w:hAnsi="宋体" w:eastAsia="宋体" w:cs="宋体"/>
          <w:sz w:val="24"/>
        </w:rPr>
        <w:t>选择可视化图形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图形选择：折线图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6.</w:t>
      </w:r>
      <w:r>
        <w:rPr>
          <w:rFonts w:ascii="宋体" w:hAnsi="宋体" w:eastAsia="宋体" w:cs="宋体"/>
          <w:sz w:val="24"/>
        </w:rPr>
        <w:t>修改数据格式（启用千分位，小数点保留2位）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指标“营业收入”；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“数据格式”；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</w:t>
      </w:r>
      <w:r>
        <w:rPr>
          <w:rFonts w:ascii="宋体" w:hAnsi="宋体" w:eastAsia="宋体" w:cs="宋体"/>
          <w:sz w:val="24"/>
        </w:rPr>
        <w:t>千分位：启用；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</w:t>
      </w:r>
      <w:r>
        <w:rPr>
          <w:rFonts w:ascii="宋体" w:hAnsi="宋体" w:eastAsia="宋体" w:cs="宋体"/>
          <w:sz w:val="24"/>
        </w:rPr>
        <w:t>小数点：2；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7.</w:t>
      </w:r>
      <w:r>
        <w:rPr>
          <w:rFonts w:ascii="宋体" w:hAnsi="宋体" w:eastAsia="宋体" w:cs="宋体"/>
          <w:sz w:val="24"/>
        </w:rPr>
        <w:t>显示设置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维度轴设置：标题为“年份”；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ascii="宋体" w:hAnsi="宋体" w:eastAsia="宋体" w:cs="宋体"/>
          <w:sz w:val="24"/>
        </w:rPr>
        <w:t>数值轴设置：标题为“金额（元）”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8.</w:t>
      </w:r>
      <w:r>
        <w:rPr>
          <w:rFonts w:ascii="宋体" w:hAnsi="宋体" w:eastAsia="宋体" w:cs="宋体"/>
          <w:sz w:val="24"/>
        </w:rPr>
        <w:t>设置辅助线（将营业收入的平均值作为辅助线显示）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“辅助线”；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ascii="宋体" w:hAnsi="宋体" w:eastAsia="宋体" w:cs="宋体"/>
          <w:sz w:val="24"/>
        </w:rPr>
        <w:t>将指标“营业收入”拖拽到辅助线下面，系统弹出“设置辅助线”窗口；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</w:t>
      </w:r>
      <w:r>
        <w:rPr>
          <w:rFonts w:ascii="宋体" w:hAnsi="宋体" w:eastAsia="宋体" w:cs="宋体"/>
          <w:sz w:val="24"/>
        </w:rPr>
        <w:t>辅助线计算方式：计算线 选择 “平均值”；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</w:t>
      </w:r>
      <w:r>
        <w:rPr>
          <w:rFonts w:ascii="宋体" w:hAnsi="宋体" w:eastAsia="宋体" w:cs="宋体"/>
          <w:sz w:val="24"/>
        </w:rPr>
        <w:t>颜色设置为红色（颜色可任意选择）；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9.</w:t>
      </w:r>
      <w:r>
        <w:rPr>
          <w:rFonts w:ascii="宋体" w:hAnsi="宋体" w:eastAsia="宋体" w:cs="宋体"/>
          <w:sz w:val="24"/>
        </w:rPr>
        <w:t>设置预警线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添加预警规则：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指标聚合方式：求和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（2)</w:t>
      </w:r>
      <w:r>
        <w:rPr>
          <w:rFonts w:ascii="宋体" w:hAnsi="宋体" w:eastAsia="宋体" w:cs="宋体"/>
          <w:sz w:val="24"/>
        </w:rPr>
        <w:t>预警指标满足：任一条件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</w:t>
      </w:r>
      <w:r>
        <w:rPr>
          <w:rFonts w:ascii="宋体" w:hAnsi="宋体" w:eastAsia="宋体" w:cs="宋体"/>
          <w:sz w:val="24"/>
        </w:rPr>
        <w:t>营业收入 小于 1800000000（18亿元）；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【下一步】；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添加预警人员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</w:t>
      </w:r>
      <w:r>
        <w:rPr>
          <w:rFonts w:ascii="宋体" w:hAnsi="宋体" w:eastAsia="宋体" w:cs="宋体"/>
          <w:sz w:val="24"/>
        </w:rPr>
        <w:t>可以选择自己的手机号码，或选择BQ管理员；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（6）</w:t>
      </w:r>
      <w:r>
        <w:rPr>
          <w:rFonts w:ascii="宋体" w:hAnsi="宋体" w:eastAsia="宋体" w:cs="宋体"/>
          <w:sz w:val="24"/>
        </w:rPr>
        <w:t>选中后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 xml:space="preserve"> → 箭头；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（7）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【下一步】；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添加预警设置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（8）</w:t>
      </w:r>
      <w:r>
        <w:rPr>
          <w:rFonts w:ascii="宋体" w:hAnsi="宋体" w:eastAsia="宋体" w:cs="宋体"/>
          <w:sz w:val="24"/>
        </w:rPr>
        <w:t>预警级别：可根据需求添加（一般、重要、重大）；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（9）</w:t>
      </w:r>
      <w:r>
        <w:rPr>
          <w:rFonts w:ascii="宋体" w:hAnsi="宋体" w:eastAsia="宋体" w:cs="宋体"/>
          <w:sz w:val="24"/>
        </w:rPr>
        <w:t>添加预警线颜色：黄色（颜色可任意选择）；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（10）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【确认】；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10</w:t>
      </w:r>
      <w:r>
        <w:rPr>
          <w:rFonts w:ascii="宋体" w:hAnsi="宋体" w:eastAsia="宋体" w:cs="宋体"/>
          <w:sz w:val="24"/>
        </w:rPr>
        <w:t>：保存可视化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【保存】；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【退出】，回到故事版界面。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可视化设计生成的营业收入</w:t>
      </w:r>
      <w:r>
        <w:rPr>
          <w:rFonts w:hint="eastAsia" w:ascii="宋体" w:hAnsi="宋体" w:eastAsia="宋体" w:cs="宋体"/>
          <w:sz w:val="24"/>
        </w:rPr>
        <w:t>预警图</w:t>
      </w:r>
      <w:r>
        <w:rPr>
          <w:rFonts w:ascii="宋体" w:hAnsi="宋体" w:eastAsia="宋体" w:cs="宋体"/>
          <w:sz w:val="24"/>
        </w:rPr>
        <w:t>如图3-</w:t>
      </w:r>
      <w:r>
        <w:rPr>
          <w:rFonts w:hint="eastAsia" w:ascii="宋体" w:hAnsi="宋体" w:eastAsia="宋体" w:cs="宋体"/>
          <w:sz w:val="24"/>
          <w:lang w:val="en-US" w:eastAsia="zh-CN"/>
        </w:rPr>
        <w:t>15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029835" cy="2499995"/>
            <wp:effectExtent l="9525" t="9525" r="20320" b="2032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图3-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15</w:t>
      </w:r>
      <w:r>
        <w:rPr>
          <w:rFonts w:ascii="宋体" w:hAnsi="宋体" w:eastAsia="宋体" w:cs="宋体"/>
          <w:b/>
          <w:bCs/>
          <w:sz w:val="24"/>
        </w:rPr>
        <w:t xml:space="preserve">  </w:t>
      </w:r>
      <w:r>
        <w:rPr>
          <w:rFonts w:hint="eastAsia" w:ascii="宋体" w:hAnsi="宋体" w:eastAsia="宋体" w:cs="宋体"/>
          <w:b/>
          <w:bCs/>
          <w:sz w:val="24"/>
        </w:rPr>
        <w:t>营业收入预警图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任务5：</w:t>
      </w:r>
      <w:r>
        <w:rPr>
          <w:rFonts w:hint="eastAsia" w:ascii="宋体" w:hAnsi="宋体" w:eastAsia="宋体" w:cs="宋体"/>
          <w:b/>
          <w:bCs/>
          <w:sz w:val="24"/>
        </w:rPr>
        <w:t>收入结构占比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根据任务要求，针对收入结构占比指标，做出适合的可视化图形。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</w:t>
      </w:r>
      <w:r>
        <w:rPr>
          <w:rFonts w:ascii="宋体" w:hAnsi="宋体" w:eastAsia="宋体" w:cs="宋体"/>
          <w:sz w:val="24"/>
        </w:rPr>
        <w:t>新建可视化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进入故事板设计页面，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【可视化】；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（3） 将可视化命名为：收入结构占比图；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</w:t>
      </w:r>
      <w:r>
        <w:rPr>
          <w:rFonts w:ascii="宋体" w:hAnsi="宋体" w:eastAsia="宋体" w:cs="宋体"/>
          <w:sz w:val="24"/>
        </w:rPr>
        <w:t>选择数据源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可以选择自己在数据集成中完成的AJ公司利润表与资产表合集，或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（2） 或选择系统内置数据（AJ利润表&amp;资产负债表合集）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</w:t>
      </w:r>
      <w:r>
        <w:rPr>
          <w:rFonts w:ascii="宋体" w:hAnsi="宋体" w:eastAsia="宋体" w:cs="宋体"/>
          <w:sz w:val="24"/>
        </w:rPr>
        <w:t>维度与指标的选择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维度选择：空（不需要任何维度）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（2） 指标选择：主营业务收入、其他业务收入、营业外收入、投资收益；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</w:t>
      </w:r>
      <w:r>
        <w:rPr>
          <w:rFonts w:ascii="宋体" w:hAnsi="宋体" w:eastAsia="宋体" w:cs="宋体"/>
          <w:sz w:val="24"/>
        </w:rPr>
        <w:t>选择可视化图形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图形选择：饼图或环形图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5.</w:t>
      </w:r>
      <w:r>
        <w:rPr>
          <w:rFonts w:ascii="宋体" w:hAnsi="宋体" w:eastAsia="宋体" w:cs="宋体"/>
          <w:sz w:val="24"/>
        </w:rPr>
        <w:t>保存可视化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【保存】。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可视化设计生成的</w:t>
      </w:r>
      <w:r>
        <w:rPr>
          <w:rFonts w:hint="eastAsia" w:ascii="宋体" w:hAnsi="宋体" w:eastAsia="宋体" w:cs="宋体"/>
          <w:sz w:val="24"/>
        </w:rPr>
        <w:t>收入结构占比</w:t>
      </w:r>
      <w:r>
        <w:rPr>
          <w:rFonts w:ascii="宋体" w:hAnsi="宋体" w:eastAsia="宋体" w:cs="宋体"/>
          <w:sz w:val="24"/>
        </w:rPr>
        <w:t>如图3-</w:t>
      </w:r>
      <w:r>
        <w:rPr>
          <w:rFonts w:hint="eastAsia" w:ascii="宋体" w:hAnsi="宋体" w:eastAsia="宋体" w:cs="宋体"/>
          <w:sz w:val="24"/>
          <w:lang w:val="en-US" w:eastAsia="zh-CN"/>
        </w:rPr>
        <w:t>16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03825" cy="3061970"/>
            <wp:effectExtent l="9525" t="9525" r="13970" b="22225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0619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图3-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16</w:t>
      </w:r>
      <w:r>
        <w:rPr>
          <w:rFonts w:ascii="宋体" w:hAnsi="宋体" w:eastAsia="宋体" w:cs="宋体"/>
          <w:b/>
          <w:bCs/>
          <w:sz w:val="24"/>
        </w:rPr>
        <w:t xml:space="preserve">  </w:t>
      </w:r>
      <w:r>
        <w:rPr>
          <w:rFonts w:hint="eastAsia" w:ascii="宋体" w:hAnsi="宋体" w:eastAsia="宋体" w:cs="宋体"/>
          <w:b/>
          <w:bCs/>
          <w:sz w:val="24"/>
        </w:rPr>
        <w:t>收入结构占比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任务6：</w:t>
      </w:r>
      <w:r>
        <w:rPr>
          <w:rFonts w:hint="eastAsia" w:ascii="宋体" w:hAnsi="宋体" w:eastAsia="宋体" w:cs="宋体"/>
          <w:b/>
          <w:bCs/>
          <w:sz w:val="24"/>
        </w:rPr>
        <w:t>净利润变动趋势图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根据任务要求，针对净利润变动趋势指标，做出适合的可视化图形。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</w:t>
      </w:r>
      <w:r>
        <w:rPr>
          <w:rFonts w:ascii="宋体" w:hAnsi="宋体" w:eastAsia="宋体" w:cs="宋体"/>
          <w:sz w:val="24"/>
        </w:rPr>
        <w:t>新建可视化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进入故事板设计页面，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【可视化】；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（3） 将可视化命名为：净利润变动趋势图；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</w:t>
      </w:r>
      <w:r>
        <w:rPr>
          <w:rFonts w:ascii="宋体" w:hAnsi="宋体" w:eastAsia="宋体" w:cs="宋体"/>
          <w:sz w:val="24"/>
        </w:rPr>
        <w:t>选择数据源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可以选择自己在数据集成中完成的AJ公司利润表与资产表合集，或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（2） 或选择系统内置数据（AJ利润表&amp;资产负债表合集）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</w:t>
      </w:r>
      <w:r>
        <w:rPr>
          <w:rFonts w:ascii="宋体" w:hAnsi="宋体" w:eastAsia="宋体" w:cs="宋体"/>
          <w:sz w:val="24"/>
        </w:rPr>
        <w:t>维度与指标的选择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维度选择：年_报表日期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（2） 指标选择：净利润；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</w:t>
      </w:r>
      <w:r>
        <w:rPr>
          <w:rFonts w:ascii="宋体" w:hAnsi="宋体" w:eastAsia="宋体" w:cs="宋体"/>
          <w:sz w:val="24"/>
        </w:rPr>
        <w:t>排序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将维度“年_报表日期”升序排列；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维度“年_报表日期”标签的向下箭头，选择“升序”，选择“年_报表日期”；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5.</w:t>
      </w:r>
      <w:r>
        <w:rPr>
          <w:rFonts w:ascii="宋体" w:hAnsi="宋体" w:eastAsia="宋体" w:cs="宋体"/>
          <w:sz w:val="24"/>
        </w:rPr>
        <w:t>选择可视化图形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ascii="宋体" w:hAnsi="宋体" w:eastAsia="宋体" w:cs="宋体"/>
          <w:sz w:val="24"/>
        </w:rPr>
        <w:t>图形选择：堆叠区域图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6.</w:t>
      </w:r>
      <w:r>
        <w:rPr>
          <w:rFonts w:ascii="宋体" w:hAnsi="宋体" w:eastAsia="宋体" w:cs="宋体"/>
          <w:sz w:val="24"/>
        </w:rPr>
        <w:t>修改数据格式（启用千分位，小数点保留2位）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指标“净利润”；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“数据格式”；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（3） 千分位：启用；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（4） 小数点：2；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7.</w:t>
      </w:r>
      <w:r>
        <w:rPr>
          <w:rFonts w:ascii="宋体" w:hAnsi="宋体" w:eastAsia="宋体" w:cs="宋体"/>
          <w:sz w:val="24"/>
        </w:rPr>
        <w:t>显示设置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维度轴设置：标题为“年份”；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（2） 数值轴设置：标题为“金额（元）”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8.</w:t>
      </w:r>
      <w:r>
        <w:rPr>
          <w:rFonts w:ascii="宋体" w:hAnsi="宋体" w:eastAsia="宋体" w:cs="宋体"/>
          <w:sz w:val="24"/>
        </w:rPr>
        <w:t>保存可视化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【保存】。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可视化设计生成的</w:t>
      </w:r>
      <w:r>
        <w:rPr>
          <w:rFonts w:hint="eastAsia" w:ascii="宋体" w:hAnsi="宋体" w:eastAsia="宋体" w:cs="宋体"/>
          <w:sz w:val="24"/>
        </w:rPr>
        <w:t>净利润变动趋势图</w:t>
      </w:r>
      <w:r>
        <w:rPr>
          <w:rFonts w:ascii="宋体" w:hAnsi="宋体" w:eastAsia="宋体" w:cs="宋体"/>
          <w:sz w:val="24"/>
        </w:rPr>
        <w:t>如图3-</w:t>
      </w:r>
      <w:r>
        <w:rPr>
          <w:rFonts w:hint="eastAsia" w:ascii="宋体" w:hAnsi="宋体" w:eastAsia="宋体" w:cs="宋体"/>
          <w:sz w:val="24"/>
          <w:lang w:val="en-US" w:eastAsia="zh-CN"/>
        </w:rPr>
        <w:t>17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68595" cy="2556510"/>
            <wp:effectExtent l="9525" t="9525" r="10160" b="9525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65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图3-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17</w:t>
      </w:r>
      <w:r>
        <w:rPr>
          <w:rFonts w:ascii="宋体" w:hAnsi="宋体" w:eastAsia="宋体" w:cs="宋体"/>
          <w:b/>
          <w:bCs/>
          <w:sz w:val="24"/>
        </w:rPr>
        <w:t xml:space="preserve">  </w:t>
      </w:r>
      <w:r>
        <w:rPr>
          <w:rFonts w:hint="eastAsia" w:ascii="宋体" w:hAnsi="宋体" w:eastAsia="宋体" w:cs="宋体"/>
          <w:b/>
          <w:bCs/>
          <w:sz w:val="24"/>
        </w:rPr>
        <w:t>净利润变动趋势图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任务7：</w:t>
      </w:r>
      <w:r>
        <w:rPr>
          <w:rFonts w:hint="eastAsia" w:ascii="宋体" w:hAnsi="宋体" w:eastAsia="宋体" w:cs="宋体"/>
          <w:b/>
          <w:bCs/>
          <w:sz w:val="24"/>
        </w:rPr>
        <w:t>资产总计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根据任务要求，针对资产总计指标，做出适合的可视化图形。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1.</w:t>
      </w:r>
      <w:r>
        <w:rPr>
          <w:rFonts w:ascii="宋体" w:hAnsi="宋体" w:eastAsia="宋体" w:cs="宋体"/>
          <w:sz w:val="24"/>
        </w:rPr>
        <w:t>新建可视化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进入故事板设计页面，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【可视化】；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【新建】；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（3） 将可视化命名为：资产总计；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2.</w:t>
      </w:r>
      <w:r>
        <w:rPr>
          <w:rFonts w:ascii="宋体" w:hAnsi="宋体" w:eastAsia="宋体" w:cs="宋体"/>
          <w:sz w:val="24"/>
        </w:rPr>
        <w:t>选择数据源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可以选择自己在数据集成中完成的AJ公司利润表与资产表合集，或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（2） 或选择系统内置数据（AJ利润表&amp;资产负债表合集）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3.</w:t>
      </w:r>
      <w:r>
        <w:rPr>
          <w:rFonts w:ascii="宋体" w:hAnsi="宋体" w:eastAsia="宋体" w:cs="宋体"/>
          <w:sz w:val="24"/>
        </w:rPr>
        <w:t>维度与指标的选择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维度选择：年_报表日期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（2） 指标选择：资产总计；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</w:t>
      </w:r>
      <w:r>
        <w:rPr>
          <w:rFonts w:ascii="宋体" w:hAnsi="宋体" w:eastAsia="宋体" w:cs="宋体"/>
          <w:sz w:val="24"/>
        </w:rPr>
        <w:t>排序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将维度“年_报表日期”升序排列；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维度“年_报表日期”标签的向下箭头，选择“升序”，选择“年_报表日期”；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5.</w:t>
      </w:r>
      <w:r>
        <w:rPr>
          <w:rFonts w:ascii="宋体" w:hAnsi="宋体" w:eastAsia="宋体" w:cs="宋体"/>
          <w:sz w:val="24"/>
        </w:rPr>
        <w:t>选择可视化图形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图形选择：柱状图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6.</w:t>
      </w:r>
      <w:r>
        <w:rPr>
          <w:rFonts w:ascii="宋体" w:hAnsi="宋体" w:eastAsia="宋体" w:cs="宋体"/>
          <w:sz w:val="24"/>
        </w:rPr>
        <w:t>修改数据格式（启用千分位，小数点保留2位）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（1）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指标“营业收入”；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（2） 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“数据格式”；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（3） 千分位：启用；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（4） 小数点：2；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7.</w:t>
      </w:r>
      <w:r>
        <w:rPr>
          <w:rFonts w:ascii="宋体" w:hAnsi="宋体" w:eastAsia="宋体" w:cs="宋体"/>
          <w:sz w:val="24"/>
        </w:rPr>
        <w:t>显示设置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（1） 维度轴设置：标题为“年份”；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（2） 数值轴设置：标题为“金额（元）”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8.</w:t>
      </w:r>
      <w:r>
        <w:rPr>
          <w:rFonts w:ascii="宋体" w:hAnsi="宋体" w:eastAsia="宋体" w:cs="宋体"/>
          <w:sz w:val="24"/>
        </w:rPr>
        <w:t>保存可视化</w:t>
      </w:r>
    </w:p>
    <w:p>
      <w:pPr>
        <w:spacing w:line="360" w:lineRule="auto"/>
        <w:ind w:firstLine="420" w:firstLine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</w:t>
      </w:r>
      <w:r>
        <w:rPr>
          <w:rFonts w:hint="eastAsia" w:ascii="宋体" w:hAnsi="宋体" w:eastAsia="宋体" w:cs="宋体"/>
          <w:sz w:val="24"/>
          <w:lang w:eastAsia="zh-CN"/>
        </w:rPr>
        <w:t>单击</w:t>
      </w:r>
      <w:r>
        <w:rPr>
          <w:rFonts w:ascii="宋体" w:hAnsi="宋体" w:eastAsia="宋体" w:cs="宋体"/>
          <w:sz w:val="24"/>
        </w:rPr>
        <w:t>【保存】。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可视化设计生成的资产总计柱状图如图3-</w:t>
      </w:r>
      <w:r>
        <w:rPr>
          <w:rFonts w:hint="eastAsia" w:ascii="宋体" w:hAnsi="宋体" w:eastAsia="宋体" w:cs="宋体"/>
          <w:sz w:val="24"/>
          <w:lang w:val="en-US" w:eastAsia="zh-CN"/>
        </w:rPr>
        <w:t>18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71135" cy="2519045"/>
            <wp:effectExtent l="9525" t="9525" r="22860" b="16510"/>
            <wp:docPr id="7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90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图3-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18</w:t>
      </w:r>
      <w:r>
        <w:rPr>
          <w:rFonts w:ascii="宋体" w:hAnsi="宋体" w:eastAsia="宋体" w:cs="宋体"/>
          <w:b/>
          <w:bCs/>
          <w:sz w:val="24"/>
        </w:rPr>
        <w:t xml:space="preserve">  </w:t>
      </w:r>
      <w:r>
        <w:rPr>
          <w:rFonts w:hint="eastAsia" w:ascii="宋体" w:hAnsi="宋体" w:eastAsia="宋体" w:cs="宋体"/>
          <w:b/>
          <w:bCs/>
          <w:sz w:val="24"/>
        </w:rPr>
        <w:t>资产总计柱状图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任务8：</w:t>
      </w:r>
      <w:r>
        <w:rPr>
          <w:rFonts w:hint="eastAsia" w:ascii="宋体" w:hAnsi="宋体" w:eastAsia="宋体" w:cs="宋体"/>
          <w:b/>
          <w:bCs/>
          <w:sz w:val="24"/>
        </w:rPr>
        <w:t>资产负债率</w:t>
      </w:r>
    </w:p>
    <w:p>
      <w:pPr>
        <w:spacing w:line="360" w:lineRule="auto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根据任务要求，针对资产负债率指标，做出适合的可视化图形。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t>操作步骤</w:t>
      </w:r>
      <w:r>
        <w:rPr>
          <w:rFonts w:hint="eastAsia" w:ascii="宋体" w:hAnsi="宋体" w:eastAsia="宋体" w:cs="宋体"/>
          <w:b/>
          <w:bCs/>
          <w:sz w:val="24"/>
        </w:rPr>
        <w:t>：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1.</w:t>
      </w:r>
      <w:r>
        <w:rPr>
          <w:rFonts w:ascii="Calibri" w:hAnsi="Calibri" w:eastAsia="宋体" w:cs="Times New Roman"/>
          <w:sz w:val="24"/>
        </w:rPr>
        <w:t>新建可视化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（1）</w:t>
      </w:r>
      <w:r>
        <w:rPr>
          <w:rFonts w:ascii="Calibri" w:hAnsi="Calibri" w:eastAsia="宋体" w:cs="Times New Roman"/>
          <w:sz w:val="24"/>
        </w:rPr>
        <w:t xml:space="preserve"> 进入故事板设计页面，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【可视化】；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（2）</w:t>
      </w:r>
      <w:r>
        <w:rPr>
          <w:rFonts w:ascii="Calibri" w:hAnsi="Calibri" w:eastAsia="宋体" w:cs="Times New Roman"/>
          <w:sz w:val="24"/>
        </w:rPr>
        <w:t xml:space="preserve"> 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【新建】；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（3）</w:t>
      </w:r>
      <w:r>
        <w:rPr>
          <w:rFonts w:ascii="Calibri" w:hAnsi="Calibri" w:eastAsia="宋体" w:cs="Times New Roman"/>
          <w:sz w:val="24"/>
        </w:rPr>
        <w:t xml:space="preserve"> 将可视化命名为：资产负债率；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2.</w:t>
      </w:r>
      <w:r>
        <w:rPr>
          <w:rFonts w:ascii="Calibri" w:hAnsi="Calibri" w:eastAsia="宋体" w:cs="Times New Roman"/>
          <w:sz w:val="24"/>
        </w:rPr>
        <w:t>选择数据源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（1）</w:t>
      </w:r>
      <w:r>
        <w:rPr>
          <w:rFonts w:ascii="Calibri" w:hAnsi="Calibri" w:eastAsia="宋体" w:cs="Times New Roman"/>
          <w:sz w:val="24"/>
        </w:rPr>
        <w:t xml:space="preserve"> 可以选择自己在数据集成中完成的AJ公司利润表与资产表合集，或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（2）</w:t>
      </w:r>
      <w:r>
        <w:rPr>
          <w:rFonts w:ascii="Calibri" w:hAnsi="Calibri" w:eastAsia="宋体" w:cs="Times New Roman"/>
          <w:sz w:val="24"/>
        </w:rPr>
        <w:t xml:space="preserve"> 或选择系统内置数据（AJ利润表&amp;资产负债表合集）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3.</w:t>
      </w:r>
      <w:r>
        <w:rPr>
          <w:rFonts w:ascii="Calibri" w:hAnsi="Calibri" w:eastAsia="宋体" w:cs="Times New Roman"/>
          <w:sz w:val="24"/>
        </w:rPr>
        <w:t>维度与指标的选择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（1）</w:t>
      </w:r>
      <w:r>
        <w:rPr>
          <w:rFonts w:ascii="Calibri" w:hAnsi="Calibri" w:eastAsia="宋体" w:cs="Times New Roman"/>
          <w:sz w:val="24"/>
        </w:rPr>
        <w:t xml:space="preserve"> 维度选择：年_报表日期；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（2）</w:t>
      </w:r>
      <w:r>
        <w:rPr>
          <w:rFonts w:ascii="Calibri" w:hAnsi="Calibri" w:eastAsia="宋体" w:cs="Times New Roman"/>
          <w:sz w:val="24"/>
        </w:rPr>
        <w:t xml:space="preserve"> 指标选择：资产总计；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4.</w:t>
      </w:r>
      <w:r>
        <w:rPr>
          <w:rFonts w:ascii="Calibri" w:hAnsi="Calibri" w:eastAsia="宋体" w:cs="Times New Roman"/>
          <w:sz w:val="24"/>
        </w:rPr>
        <w:t>新建指标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（1）</w:t>
      </w:r>
      <w:r>
        <w:rPr>
          <w:rFonts w:ascii="Calibri" w:hAnsi="Calibri" w:eastAsia="宋体" w:cs="Times New Roman"/>
          <w:sz w:val="24"/>
        </w:rPr>
        <w:t xml:space="preserve"> 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指标旁边【+】按钮；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（2）</w:t>
      </w:r>
      <w:r>
        <w:rPr>
          <w:rFonts w:ascii="Calibri" w:hAnsi="Calibri" w:eastAsia="宋体" w:cs="Times New Roman"/>
          <w:sz w:val="24"/>
        </w:rPr>
        <w:t xml:space="preserve"> 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“计算字段”；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（3）</w:t>
      </w:r>
      <w:r>
        <w:rPr>
          <w:rFonts w:ascii="Calibri" w:hAnsi="Calibri" w:eastAsia="宋体" w:cs="Times New Roman"/>
          <w:sz w:val="24"/>
        </w:rPr>
        <w:t xml:space="preserve"> 添加字段，名称为“资产负债率”；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（4）</w:t>
      </w:r>
      <w:r>
        <w:rPr>
          <w:rFonts w:ascii="Calibri" w:hAnsi="Calibri" w:eastAsia="宋体" w:cs="Times New Roman"/>
          <w:sz w:val="24"/>
        </w:rPr>
        <w:t xml:space="preserve"> 字段类型“数字”；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（5）</w:t>
      </w:r>
      <w:r>
        <w:rPr>
          <w:rFonts w:ascii="Calibri" w:hAnsi="Calibri" w:eastAsia="宋体" w:cs="Times New Roman"/>
          <w:sz w:val="24"/>
        </w:rPr>
        <w:t xml:space="preserve"> 表达式：avg(负债合计x)/avg(资产总计x)，此处需要从“函数”中选择数学函数中的avg，并从“可选择字段”中选择负债合计与资产总计；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（6）</w:t>
      </w:r>
      <w:r>
        <w:rPr>
          <w:rFonts w:ascii="Calibri" w:hAnsi="Calibri" w:eastAsia="宋体" w:cs="Times New Roman"/>
          <w:sz w:val="24"/>
        </w:rPr>
        <w:t xml:space="preserve"> 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【确定】；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（7）</w:t>
      </w:r>
      <w:r>
        <w:rPr>
          <w:rFonts w:ascii="Calibri" w:hAnsi="Calibri" w:eastAsia="宋体" w:cs="Times New Roman"/>
          <w:sz w:val="24"/>
        </w:rPr>
        <w:t xml:space="preserve"> 将资产负债率拖拽到指标字段；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5.</w:t>
      </w:r>
      <w:r>
        <w:rPr>
          <w:rFonts w:ascii="Calibri" w:hAnsi="Calibri" w:eastAsia="宋体" w:cs="Times New Roman"/>
          <w:sz w:val="24"/>
        </w:rPr>
        <w:t>排序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（1）</w:t>
      </w:r>
      <w:r>
        <w:rPr>
          <w:rFonts w:ascii="Calibri" w:hAnsi="Calibri" w:eastAsia="宋体" w:cs="Times New Roman"/>
          <w:sz w:val="24"/>
        </w:rPr>
        <w:t xml:space="preserve"> 将维度“年_报表日期”升序排列；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（2）</w:t>
      </w:r>
      <w:r>
        <w:rPr>
          <w:rFonts w:ascii="Calibri" w:hAnsi="Calibri" w:eastAsia="宋体" w:cs="Times New Roman"/>
          <w:sz w:val="24"/>
        </w:rPr>
        <w:t xml:space="preserve"> 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维度“年_报表日期”标签的向下箭头，选择“升序”，选择“年_报表日期”；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6.</w:t>
      </w:r>
      <w:r>
        <w:rPr>
          <w:rFonts w:ascii="Calibri" w:hAnsi="Calibri" w:eastAsia="宋体" w:cs="Times New Roman"/>
          <w:sz w:val="24"/>
        </w:rPr>
        <w:t>选择可视化图形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ascii="Calibri" w:hAnsi="Calibri" w:eastAsia="宋体" w:cs="Times New Roman"/>
          <w:sz w:val="24"/>
        </w:rPr>
        <w:t>图形选择：双轴图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7.</w:t>
      </w:r>
      <w:r>
        <w:rPr>
          <w:rFonts w:ascii="Calibri" w:hAnsi="Calibri" w:eastAsia="宋体" w:cs="Times New Roman"/>
          <w:sz w:val="24"/>
        </w:rPr>
        <w:t>添加过滤条件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（1）</w:t>
      </w:r>
      <w:r>
        <w:rPr>
          <w:rFonts w:ascii="Calibri" w:hAnsi="Calibri" w:eastAsia="宋体" w:cs="Times New Roman"/>
          <w:sz w:val="24"/>
        </w:rPr>
        <w:t xml:space="preserve"> 年_报表日期 包含 2017、2018、2019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（2）</w:t>
      </w:r>
      <w:r>
        <w:rPr>
          <w:rFonts w:ascii="Calibri" w:hAnsi="Calibri" w:eastAsia="宋体" w:cs="Times New Roman"/>
          <w:sz w:val="24"/>
        </w:rPr>
        <w:t xml:space="preserve"> 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【确定】；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8.</w:t>
      </w:r>
      <w:r>
        <w:rPr>
          <w:rFonts w:ascii="Calibri" w:hAnsi="Calibri" w:eastAsia="宋体" w:cs="Times New Roman"/>
          <w:sz w:val="24"/>
        </w:rPr>
        <w:t>设置数据格式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（1）</w:t>
      </w:r>
      <w:r>
        <w:rPr>
          <w:rFonts w:ascii="Calibri" w:hAnsi="Calibri" w:eastAsia="宋体" w:cs="Times New Roman"/>
          <w:sz w:val="24"/>
        </w:rPr>
        <w:t xml:space="preserve"> 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指标“资产负债率”标签向下箭头；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（2）</w:t>
      </w:r>
      <w:r>
        <w:rPr>
          <w:rFonts w:ascii="Calibri" w:hAnsi="Calibri" w:eastAsia="宋体" w:cs="Times New Roman"/>
          <w:sz w:val="24"/>
        </w:rPr>
        <w:t xml:space="preserve"> </w:t>
      </w: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“数据格式”；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（3）</w:t>
      </w:r>
      <w:r>
        <w:rPr>
          <w:rFonts w:ascii="Calibri" w:hAnsi="Calibri" w:eastAsia="宋体" w:cs="Times New Roman"/>
          <w:sz w:val="24"/>
        </w:rPr>
        <w:t xml:space="preserve"> 设置缩放率：0.01；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（4）</w:t>
      </w:r>
      <w:r>
        <w:rPr>
          <w:rFonts w:ascii="Calibri" w:hAnsi="Calibri" w:eastAsia="宋体" w:cs="Times New Roman"/>
          <w:sz w:val="24"/>
        </w:rPr>
        <w:t xml:space="preserve"> 后导符：%；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</w:rPr>
        <w:t>9.</w:t>
      </w:r>
      <w:r>
        <w:rPr>
          <w:rFonts w:ascii="Calibri" w:hAnsi="Calibri" w:eastAsia="宋体" w:cs="Times New Roman"/>
          <w:sz w:val="24"/>
        </w:rPr>
        <w:t>保存可视化</w:t>
      </w:r>
    </w:p>
    <w:p>
      <w:pPr>
        <w:spacing w:line="360" w:lineRule="auto"/>
        <w:ind w:firstLine="420" w:firstLineChars="0"/>
        <w:rPr>
          <w:rFonts w:ascii="Calibri" w:hAnsi="Calibri" w:eastAsia="宋体" w:cs="Times New Roman"/>
          <w:sz w:val="24"/>
        </w:rPr>
      </w:pPr>
      <w:r>
        <w:rPr>
          <w:rFonts w:hint="eastAsia" w:ascii="Calibri" w:hAnsi="Calibri" w:eastAsia="宋体" w:cs="Times New Roman"/>
          <w:sz w:val="24"/>
          <w:lang w:eastAsia="zh-CN"/>
        </w:rPr>
        <w:t>单击</w:t>
      </w:r>
      <w:r>
        <w:rPr>
          <w:rFonts w:ascii="Calibri" w:hAnsi="Calibri" w:eastAsia="宋体" w:cs="Times New Roman"/>
          <w:sz w:val="24"/>
        </w:rPr>
        <w:t>【保存】。</w:t>
      </w:r>
    </w:p>
    <w:p>
      <w:pPr>
        <w:spacing w:line="360" w:lineRule="auto"/>
        <w:ind w:firstLine="420" w:firstLineChars="0"/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ascii="宋体" w:hAnsi="宋体" w:eastAsia="宋体" w:cs="宋体"/>
          <w:sz w:val="24"/>
        </w:rPr>
        <w:t>可视化设计生成的</w:t>
      </w:r>
      <w:r>
        <w:rPr>
          <w:rFonts w:hint="eastAsia" w:ascii="宋体" w:hAnsi="宋体" w:eastAsia="宋体" w:cs="宋体"/>
          <w:sz w:val="24"/>
        </w:rPr>
        <w:t>资产负债率双轴图</w:t>
      </w:r>
      <w:r>
        <w:rPr>
          <w:rFonts w:ascii="宋体" w:hAnsi="宋体" w:eastAsia="宋体" w:cs="宋体"/>
          <w:sz w:val="24"/>
        </w:rPr>
        <w:t>如图3-</w:t>
      </w:r>
      <w:r>
        <w:rPr>
          <w:rFonts w:hint="eastAsia" w:ascii="宋体" w:hAnsi="宋体" w:eastAsia="宋体" w:cs="宋体"/>
          <w:sz w:val="24"/>
          <w:lang w:val="en-US" w:eastAsia="zh-CN"/>
        </w:rPr>
        <w:t>19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drawing>
          <wp:inline distT="0" distB="0" distL="114300" distR="114300">
            <wp:extent cx="5273040" cy="2575560"/>
            <wp:effectExtent l="9525" t="9525" r="20955" b="20955"/>
            <wp:docPr id="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55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图3-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19</w:t>
      </w:r>
      <w:r>
        <w:rPr>
          <w:rFonts w:ascii="宋体" w:hAnsi="宋体" w:eastAsia="宋体" w:cs="宋体"/>
          <w:b/>
          <w:bCs/>
          <w:sz w:val="24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</w:rPr>
        <w:t>资产负债率双轴图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NiMmYyMmY0ZjgzNTEwMWUzZmQ1OTdkODMwZjI3YmMifQ=="/>
  </w:docVars>
  <w:rsids>
    <w:rsidRoot w:val="3448771B"/>
    <w:rsid w:val="26DC1B5E"/>
    <w:rsid w:val="34487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7474</Words>
  <Characters>8230</Characters>
  <Lines>0</Lines>
  <Paragraphs>0</Paragraphs>
  <TotalTime>4</TotalTime>
  <ScaleCrop>false</ScaleCrop>
  <LinksUpToDate>false</LinksUpToDate>
  <CharactersWithSpaces>8473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2023-07-20T01:35:00Z</dcterms:created>
  <dc:creator>詹春</dc:creator>
  <cp:lastModifiedBy>詹春</cp:lastModifiedBy>
  <dcterms:modified xsi:type="dcterms:W3CDTF">2023-07-21T06:01:34Z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71AEB0B5F49F4D82A303469AA86575AE_11</vt:lpwstr>
  </property>
</Properties>
</file>