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E6A929">
      <w:pPr>
        <w:adjustRightInd w:val="0"/>
        <w:snapToGrid w:val="0"/>
        <w:jc w:val="center"/>
        <w:rPr>
          <w:rFonts w:hint="eastAsia" w:ascii="黑体" w:eastAsia="黑体"/>
          <w:b/>
          <w:bCs/>
          <w:sz w:val="52"/>
        </w:rPr>
      </w:pPr>
    </w:p>
    <w:p w14:paraId="6AACE9C4">
      <w:pPr>
        <w:adjustRightInd w:val="0"/>
        <w:snapToGrid w:val="0"/>
        <w:jc w:val="center"/>
        <w:rPr>
          <w:rFonts w:hint="eastAsia" w:ascii="黑体" w:eastAsia="黑体"/>
          <w:b/>
          <w:bCs/>
          <w:sz w:val="52"/>
        </w:rPr>
      </w:pPr>
      <w:r>
        <w:rPr>
          <w:rFonts w:hint="eastAsia" w:ascii="黑体" w:eastAsia="黑体"/>
          <w:b/>
          <w:bCs/>
          <w:sz w:val="52"/>
        </w:rPr>
        <w:t>《机器学习》课程教学大纲</w:t>
      </w:r>
    </w:p>
    <w:p w14:paraId="572024AB">
      <w:pPr>
        <w:adjustRightInd w:val="0"/>
        <w:snapToGrid w:val="0"/>
        <w:spacing w:line="360" w:lineRule="auto"/>
        <w:jc w:val="center"/>
        <w:rPr>
          <w:rFonts w:hint="eastAsia" w:ascii="黑体" w:eastAsia="黑体"/>
          <w:b/>
          <w:bCs/>
          <w:szCs w:val="21"/>
        </w:rPr>
      </w:pPr>
      <w:bookmarkStart w:id="0" w:name="_GoBack"/>
      <w:bookmarkEnd w:id="0"/>
    </w:p>
    <w:p w14:paraId="4ADA47F6">
      <w:pPr>
        <w:tabs>
          <w:tab w:val="center" w:pos="4153"/>
          <w:tab w:val="left" w:pos="6999"/>
        </w:tabs>
        <w:adjustRightInd w:val="0"/>
        <w:snapToGrid w:val="0"/>
        <w:spacing w:line="360" w:lineRule="auto"/>
        <w:jc w:val="left"/>
        <w:rPr>
          <w:rFonts w:hint="eastAsia" w:ascii="黑体" w:eastAsia="黑体"/>
          <w:b/>
          <w:bCs/>
          <w:szCs w:val="21"/>
        </w:rPr>
      </w:pPr>
      <w:r>
        <w:rPr>
          <w:rFonts w:ascii="黑体" w:eastAsia="黑体"/>
          <w:b/>
          <w:bCs/>
          <w:sz w:val="52"/>
        </w:rPr>
        <w:tab/>
      </w:r>
    </w:p>
    <w:p w14:paraId="70DEAA58">
      <w:pPr>
        <w:adjustRightInd w:val="0"/>
        <w:snapToGrid w:val="0"/>
        <w:spacing w:line="360" w:lineRule="auto"/>
        <w:jc w:val="center"/>
        <w:rPr>
          <w:rFonts w:hint="eastAsia" w:ascii="黑体" w:eastAsia="黑体"/>
          <w:b/>
          <w:bCs/>
          <w:szCs w:val="21"/>
        </w:rPr>
      </w:pPr>
    </w:p>
    <w:p w14:paraId="706BDD7E">
      <w:pPr>
        <w:adjustRightInd w:val="0"/>
        <w:snapToGrid w:val="0"/>
        <w:spacing w:line="360" w:lineRule="auto"/>
        <w:jc w:val="center"/>
        <w:rPr>
          <w:rFonts w:hint="eastAsia" w:ascii="黑体" w:eastAsia="黑体"/>
          <w:b/>
          <w:bCs/>
          <w:szCs w:val="21"/>
        </w:rPr>
      </w:pPr>
    </w:p>
    <w:p w14:paraId="1BFF7DC1">
      <w:pPr>
        <w:adjustRightInd w:val="0"/>
        <w:snapToGrid w:val="0"/>
        <w:spacing w:line="360" w:lineRule="auto"/>
        <w:jc w:val="center"/>
        <w:rPr>
          <w:rFonts w:hint="eastAsia" w:ascii="黑体" w:eastAsia="黑体"/>
          <w:b/>
          <w:bCs/>
          <w:szCs w:val="21"/>
        </w:rPr>
      </w:pPr>
    </w:p>
    <w:p w14:paraId="6E9B707C">
      <w:pPr>
        <w:adjustRightInd w:val="0"/>
        <w:snapToGrid w:val="0"/>
        <w:spacing w:line="360" w:lineRule="auto"/>
        <w:jc w:val="center"/>
        <w:rPr>
          <w:rFonts w:hint="eastAsia" w:ascii="黑体" w:eastAsia="黑体"/>
          <w:b/>
          <w:bCs/>
          <w:szCs w:val="21"/>
        </w:rPr>
      </w:pPr>
    </w:p>
    <w:p w14:paraId="5CC72B3B">
      <w:pPr>
        <w:adjustRightInd w:val="0"/>
        <w:snapToGrid w:val="0"/>
        <w:spacing w:line="360" w:lineRule="auto"/>
        <w:jc w:val="center"/>
        <w:rPr>
          <w:rFonts w:hint="eastAsia" w:ascii="黑体" w:eastAsia="黑体"/>
          <w:b/>
          <w:bCs/>
          <w:szCs w:val="21"/>
        </w:rPr>
      </w:pPr>
    </w:p>
    <w:p w14:paraId="1C42BB4D">
      <w:pPr>
        <w:adjustRightInd w:val="0"/>
        <w:snapToGrid w:val="0"/>
        <w:spacing w:line="360" w:lineRule="auto"/>
        <w:jc w:val="center"/>
        <w:rPr>
          <w:rFonts w:hint="eastAsia" w:ascii="黑体" w:eastAsia="黑体"/>
          <w:b/>
          <w:bCs/>
          <w:szCs w:val="21"/>
        </w:rPr>
      </w:pPr>
    </w:p>
    <w:p w14:paraId="10377F43">
      <w:pPr>
        <w:adjustRightInd w:val="0"/>
        <w:snapToGrid w:val="0"/>
        <w:spacing w:line="360" w:lineRule="auto"/>
        <w:jc w:val="center"/>
        <w:rPr>
          <w:rFonts w:hint="eastAsia" w:ascii="黑体" w:eastAsia="黑体"/>
          <w:b/>
          <w:bCs/>
          <w:szCs w:val="21"/>
        </w:rPr>
      </w:pPr>
    </w:p>
    <w:p w14:paraId="552162F2">
      <w:pPr>
        <w:adjustRightInd w:val="0"/>
        <w:snapToGrid w:val="0"/>
        <w:spacing w:line="360" w:lineRule="auto"/>
        <w:jc w:val="center"/>
        <w:rPr>
          <w:rFonts w:hint="eastAsia" w:ascii="黑体" w:eastAsia="黑体"/>
          <w:b/>
          <w:bCs/>
          <w:szCs w:val="21"/>
        </w:rPr>
      </w:pPr>
    </w:p>
    <w:p w14:paraId="57994152">
      <w:pPr>
        <w:adjustRightInd w:val="0"/>
        <w:snapToGrid w:val="0"/>
        <w:spacing w:line="360" w:lineRule="auto"/>
        <w:jc w:val="center"/>
        <w:rPr>
          <w:rFonts w:hint="eastAsia" w:ascii="黑体" w:eastAsia="黑体"/>
          <w:b/>
          <w:bCs/>
          <w:szCs w:val="21"/>
        </w:rPr>
      </w:pPr>
    </w:p>
    <w:p w14:paraId="22651B48">
      <w:pPr>
        <w:adjustRightInd w:val="0"/>
        <w:snapToGrid w:val="0"/>
        <w:spacing w:line="360" w:lineRule="auto"/>
        <w:jc w:val="center"/>
        <w:rPr>
          <w:rFonts w:hint="eastAsia" w:ascii="黑体" w:eastAsia="黑体"/>
          <w:b/>
          <w:bCs/>
          <w:szCs w:val="21"/>
        </w:rPr>
      </w:pPr>
    </w:p>
    <w:p w14:paraId="7FD58FFD">
      <w:pPr>
        <w:adjustRightInd w:val="0"/>
        <w:snapToGrid w:val="0"/>
        <w:spacing w:line="360" w:lineRule="auto"/>
        <w:jc w:val="center"/>
        <w:rPr>
          <w:rFonts w:hint="eastAsia" w:ascii="黑体" w:eastAsia="黑体"/>
          <w:b/>
          <w:bCs/>
          <w:szCs w:val="21"/>
        </w:rPr>
      </w:pPr>
    </w:p>
    <w:p w14:paraId="5459591F">
      <w:pPr>
        <w:adjustRightInd w:val="0"/>
        <w:snapToGrid w:val="0"/>
        <w:spacing w:line="360" w:lineRule="auto"/>
        <w:jc w:val="center"/>
        <w:rPr>
          <w:rFonts w:hint="eastAsia" w:ascii="黑体" w:eastAsia="黑体"/>
          <w:b/>
          <w:bCs/>
          <w:szCs w:val="21"/>
        </w:rPr>
      </w:pPr>
    </w:p>
    <w:p w14:paraId="1FF378AE">
      <w:pPr>
        <w:adjustRightInd w:val="0"/>
        <w:snapToGrid w:val="0"/>
        <w:spacing w:line="360" w:lineRule="auto"/>
        <w:jc w:val="center"/>
        <w:rPr>
          <w:rFonts w:hint="eastAsia" w:ascii="黑体" w:eastAsia="黑体"/>
          <w:b/>
          <w:bCs/>
          <w:szCs w:val="21"/>
        </w:rPr>
      </w:pPr>
    </w:p>
    <w:p w14:paraId="224E7C8A">
      <w:pPr>
        <w:adjustRightInd w:val="0"/>
        <w:snapToGrid w:val="0"/>
        <w:spacing w:line="360" w:lineRule="auto"/>
        <w:rPr>
          <w:rFonts w:hint="eastAsia" w:eastAsia="黑体"/>
          <w:sz w:val="30"/>
        </w:rPr>
      </w:pPr>
    </w:p>
    <w:p w14:paraId="7F30CFCD">
      <w:pPr>
        <w:adjustRightInd w:val="0"/>
        <w:snapToGrid w:val="0"/>
        <w:spacing w:line="360" w:lineRule="auto"/>
        <w:ind w:firstLine="1800" w:firstLineChars="600"/>
        <w:rPr>
          <w:rFonts w:hint="eastAsia" w:eastAsia="黑体"/>
          <w:sz w:val="30"/>
        </w:rPr>
      </w:pPr>
      <w:r>
        <w:rPr>
          <w:rFonts w:hint="eastAsia" w:eastAsia="黑体"/>
          <w:sz w:val="30"/>
        </w:rPr>
        <w:t>学院（部）：智能建造学院</w:t>
      </w:r>
    </w:p>
    <w:p w14:paraId="78ACA1E7">
      <w:pPr>
        <w:adjustRightInd w:val="0"/>
        <w:snapToGrid w:val="0"/>
        <w:spacing w:line="360" w:lineRule="auto"/>
        <w:ind w:firstLine="1800" w:firstLineChars="600"/>
        <w:rPr>
          <w:rFonts w:hint="eastAsia" w:eastAsia="黑体"/>
          <w:color w:val="000000"/>
          <w:sz w:val="30"/>
        </w:rPr>
      </w:pPr>
      <w:r>
        <w:rPr>
          <w:rFonts w:hint="eastAsia" w:eastAsia="黑体"/>
          <w:color w:val="000000"/>
          <w:sz w:val="30"/>
        </w:rPr>
        <w:t>教</w:t>
      </w:r>
      <w:r>
        <w:rPr>
          <w:rFonts w:eastAsia="黑体"/>
          <w:color w:val="000000"/>
          <w:sz w:val="30"/>
        </w:rPr>
        <w:t xml:space="preserve">    </w:t>
      </w:r>
      <w:r>
        <w:rPr>
          <w:rFonts w:hint="eastAsia" w:eastAsia="黑体"/>
          <w:color w:val="000000"/>
          <w:sz w:val="30"/>
        </w:rPr>
        <w:t>师：</w:t>
      </w:r>
      <w:r>
        <w:rPr>
          <w:rFonts w:hint="eastAsia" w:ascii="PMingLiU" w:hAnsi="PMingLiU" w:eastAsia="等线"/>
          <w:color w:val="000000"/>
          <w:sz w:val="30"/>
        </w:rPr>
        <w:t>谢坤达</w:t>
      </w:r>
    </w:p>
    <w:p w14:paraId="736387A9">
      <w:pPr>
        <w:adjustRightInd w:val="0"/>
        <w:snapToGrid w:val="0"/>
        <w:spacing w:line="360" w:lineRule="auto"/>
        <w:ind w:firstLine="1800" w:firstLineChars="600"/>
        <w:rPr>
          <w:rFonts w:hint="eastAsia" w:ascii="宋体" w:hAnsi="宋体"/>
          <w:sz w:val="30"/>
        </w:rPr>
      </w:pPr>
      <w:r>
        <w:rPr>
          <w:rFonts w:hint="eastAsia" w:eastAsia="黑体"/>
          <w:sz w:val="30"/>
        </w:rPr>
        <w:t>编写时间：</w:t>
      </w:r>
      <w:r>
        <w:rPr>
          <w:rFonts w:ascii="宋体" w:hAnsi="宋体" w:eastAsia="黑体"/>
          <w:sz w:val="30"/>
        </w:rPr>
        <w:t>202</w:t>
      </w:r>
      <w:r>
        <w:rPr>
          <w:rFonts w:hint="eastAsia" w:ascii="宋体" w:hAnsi="宋体" w:eastAsia="PMingLiU"/>
          <w:sz w:val="30"/>
          <w:lang w:val="en-US" w:eastAsia="zh-TW"/>
        </w:rPr>
        <w:t>5</w:t>
      </w:r>
      <w:r>
        <w:rPr>
          <w:rFonts w:hint="eastAsia" w:ascii="宋体" w:hAnsi="宋体"/>
          <w:sz w:val="30"/>
        </w:rPr>
        <w:t>年</w:t>
      </w:r>
      <w:r>
        <w:rPr>
          <w:rFonts w:hint="eastAsia" w:ascii="宋体" w:hAnsi="宋体" w:eastAsia="PMingLiU"/>
          <w:sz w:val="30"/>
          <w:lang w:val="en-US" w:eastAsia="zh-TW"/>
        </w:rPr>
        <w:t>2</w:t>
      </w:r>
      <w:r>
        <w:rPr>
          <w:rFonts w:hint="eastAsia" w:ascii="宋体" w:hAnsi="宋体"/>
          <w:sz w:val="30"/>
        </w:rPr>
        <w:t>月</w:t>
      </w:r>
      <w:r>
        <w:rPr>
          <w:rFonts w:hint="eastAsia" w:ascii="宋体" w:hAnsi="宋体" w:eastAsia="PMingLiU"/>
          <w:sz w:val="30"/>
          <w:lang w:val="en-US" w:eastAsia="zh-TW"/>
        </w:rPr>
        <w:t>18</w:t>
      </w:r>
      <w:r>
        <w:rPr>
          <w:rFonts w:hint="eastAsia" w:ascii="宋体" w:hAnsi="宋体"/>
          <w:sz w:val="30"/>
        </w:rPr>
        <w:t>日</w:t>
      </w:r>
    </w:p>
    <w:p w14:paraId="0F236D87">
      <w:pPr>
        <w:adjustRightInd w:val="0"/>
        <w:snapToGrid w:val="0"/>
        <w:spacing w:line="360" w:lineRule="auto"/>
        <w:ind w:firstLine="1800" w:firstLineChars="600"/>
        <w:rPr>
          <w:rFonts w:hint="eastAsia" w:ascii="宋体" w:hAnsi="宋体"/>
          <w:sz w:val="30"/>
        </w:rPr>
      </w:pPr>
    </w:p>
    <w:p w14:paraId="24E5DF49">
      <w:pPr>
        <w:adjustRightInd w:val="0"/>
        <w:snapToGrid w:val="0"/>
        <w:spacing w:line="360" w:lineRule="auto"/>
        <w:ind w:firstLine="1800" w:firstLineChars="600"/>
        <w:rPr>
          <w:rFonts w:hint="eastAsia" w:ascii="宋体" w:hAnsi="宋体"/>
          <w:sz w:val="30"/>
        </w:rPr>
      </w:pPr>
    </w:p>
    <w:p w14:paraId="70301EDB">
      <w:pPr>
        <w:adjustRightInd w:val="0"/>
        <w:snapToGrid w:val="0"/>
        <w:spacing w:line="360" w:lineRule="auto"/>
        <w:ind w:firstLine="1800" w:firstLineChars="600"/>
        <w:rPr>
          <w:rFonts w:hint="eastAsia" w:ascii="宋体" w:hAnsi="宋体"/>
          <w:sz w:val="30"/>
        </w:rPr>
      </w:pPr>
    </w:p>
    <w:p w14:paraId="1A4B36CF">
      <w:pPr>
        <w:adjustRightInd w:val="0"/>
        <w:snapToGrid w:val="0"/>
        <w:spacing w:line="360" w:lineRule="auto"/>
        <w:ind w:firstLine="1800" w:firstLineChars="600"/>
        <w:rPr>
          <w:rFonts w:hint="eastAsia" w:ascii="宋体" w:hAnsi="宋体"/>
          <w:sz w:val="30"/>
        </w:rPr>
      </w:pPr>
    </w:p>
    <w:p w14:paraId="0505E7C7">
      <w:pPr>
        <w:adjustRightInd w:val="0"/>
        <w:snapToGrid w:val="0"/>
        <w:spacing w:line="360" w:lineRule="auto"/>
        <w:ind w:firstLine="1800" w:firstLineChars="600"/>
        <w:rPr>
          <w:rFonts w:hint="eastAsia" w:ascii="宋体" w:hAnsi="宋体"/>
          <w:sz w:val="30"/>
        </w:rPr>
      </w:pPr>
    </w:p>
    <w:p w14:paraId="4D827C9C">
      <w:pPr>
        <w:adjustRightInd w:val="0"/>
        <w:snapToGrid w:val="0"/>
        <w:spacing w:line="360" w:lineRule="auto"/>
        <w:ind w:firstLine="1800" w:firstLineChars="600"/>
        <w:rPr>
          <w:rFonts w:hint="eastAsia" w:ascii="宋体" w:hAnsi="宋体"/>
          <w:sz w:val="30"/>
        </w:rPr>
      </w:pPr>
    </w:p>
    <w:p w14:paraId="207A239C">
      <w:pPr>
        <w:adjustRightInd w:val="0"/>
        <w:snapToGrid w:val="0"/>
        <w:spacing w:line="360" w:lineRule="auto"/>
        <w:rPr>
          <w:rFonts w:hint="eastAsia" w:ascii="宋体" w:hAnsi="宋体"/>
          <w:sz w:val="30"/>
        </w:rPr>
      </w:pPr>
    </w:p>
    <w:tbl>
      <w:tblPr>
        <w:tblStyle w:val="23"/>
        <w:tblW w:w="909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2"/>
        <w:gridCol w:w="613"/>
        <w:gridCol w:w="1632"/>
        <w:gridCol w:w="585"/>
        <w:gridCol w:w="1600"/>
        <w:gridCol w:w="639"/>
        <w:gridCol w:w="1591"/>
        <w:gridCol w:w="427"/>
      </w:tblGrid>
      <w:tr w14:paraId="709389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2012" w:type="dxa"/>
            <w:tcBorders>
              <w:right w:val="single" w:color="000000" w:sz="2" w:space="0"/>
            </w:tcBorders>
            <w:shd w:val="clear" w:color="auto" w:fill="FFFFFF"/>
            <w:noWrap w:val="0"/>
            <w:vAlign w:val="top"/>
          </w:tcPr>
          <w:p w14:paraId="0BF895C2">
            <w:pPr>
              <w:pStyle w:val="22"/>
              <w:spacing w:before="83" w:line="219" w:lineRule="auto"/>
              <w:ind w:left="488"/>
              <w:rPr>
                <w:sz w:val="24"/>
                <w:szCs w:val="24"/>
              </w:rPr>
            </w:pPr>
            <w:r>
              <w:rPr>
                <w:spacing w:val="-3"/>
                <w:sz w:val="24"/>
                <w:szCs w:val="24"/>
              </w:rPr>
              <w:t>课程编码</w:t>
            </w:r>
          </w:p>
        </w:tc>
        <w:tc>
          <w:tcPr>
            <w:tcW w:w="7087" w:type="dxa"/>
            <w:gridSpan w:val="7"/>
            <w:tcBorders>
              <w:left w:val="single" w:color="000000" w:sz="2" w:space="0"/>
            </w:tcBorders>
            <w:shd w:val="clear" w:color="auto" w:fill="FFFFFF"/>
            <w:noWrap w:val="0"/>
            <w:vAlign w:val="top"/>
          </w:tcPr>
          <w:p w14:paraId="11F4864E">
            <w:pPr>
              <w:pStyle w:val="22"/>
              <w:spacing w:before="119" w:line="184" w:lineRule="auto"/>
              <w:ind w:left="3"/>
              <w:jc w:val="center"/>
              <w:rPr>
                <w:sz w:val="24"/>
                <w:szCs w:val="24"/>
              </w:rPr>
            </w:pPr>
            <w:r>
              <w:rPr>
                <w:rFonts w:hint="eastAsia" w:ascii="宋体" w:hAnsi="宋体" w:eastAsia="宋体" w:cs="宋体"/>
                <w:snapToGrid w:val="0"/>
                <w:color w:val="000000"/>
                <w:spacing w:val="-1"/>
                <w:kern w:val="0"/>
                <w:sz w:val="24"/>
                <w:szCs w:val="24"/>
                <w:lang w:val="en-US" w:eastAsia="en-US" w:bidi="ar-SA"/>
              </w:rPr>
              <w:t>G010401790</w:t>
            </w:r>
          </w:p>
        </w:tc>
      </w:tr>
      <w:tr w14:paraId="0C9896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2012" w:type="dxa"/>
            <w:tcBorders>
              <w:right w:val="single" w:color="000000" w:sz="2" w:space="0"/>
            </w:tcBorders>
            <w:shd w:val="clear" w:color="auto" w:fill="FFFFFF"/>
            <w:noWrap w:val="0"/>
            <w:vAlign w:val="top"/>
          </w:tcPr>
          <w:p w14:paraId="010689F1">
            <w:pPr>
              <w:pStyle w:val="22"/>
              <w:spacing w:before="73" w:line="220" w:lineRule="auto"/>
              <w:ind w:left="248"/>
              <w:rPr>
                <w:sz w:val="24"/>
                <w:szCs w:val="24"/>
              </w:rPr>
            </w:pPr>
            <w:r>
              <w:rPr>
                <w:spacing w:val="-2"/>
                <w:sz w:val="24"/>
                <w:szCs w:val="24"/>
              </w:rPr>
              <w:t>课程中文名称</w:t>
            </w:r>
          </w:p>
        </w:tc>
        <w:tc>
          <w:tcPr>
            <w:tcW w:w="7087" w:type="dxa"/>
            <w:gridSpan w:val="7"/>
            <w:tcBorders>
              <w:left w:val="single" w:color="000000" w:sz="2" w:space="0"/>
            </w:tcBorders>
            <w:shd w:val="clear" w:color="auto" w:fill="FFFFFF"/>
            <w:noWrap w:val="0"/>
            <w:vAlign w:val="top"/>
          </w:tcPr>
          <w:p w14:paraId="77EF728E">
            <w:pPr>
              <w:pStyle w:val="22"/>
              <w:spacing w:before="74" w:line="219" w:lineRule="auto"/>
              <w:ind w:left="11"/>
              <w:jc w:val="center"/>
              <w:rPr>
                <w:sz w:val="24"/>
                <w:szCs w:val="24"/>
              </w:rPr>
            </w:pPr>
            <w:r>
              <w:rPr>
                <w:rFonts w:hint="eastAsia" w:ascii="宋体" w:hAnsi="宋体" w:eastAsia="宋体" w:cs="宋体"/>
                <w:snapToGrid w:val="0"/>
                <w:color w:val="000000"/>
                <w:spacing w:val="-1"/>
                <w:kern w:val="0"/>
                <w:sz w:val="24"/>
                <w:szCs w:val="24"/>
                <w:lang w:val="en-US" w:eastAsia="en-US" w:bidi="ar-SA"/>
              </w:rPr>
              <w:t>机器学习</w:t>
            </w:r>
          </w:p>
        </w:tc>
      </w:tr>
      <w:tr w14:paraId="7ED77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2012" w:type="dxa"/>
            <w:tcBorders>
              <w:right w:val="single" w:color="000000" w:sz="2" w:space="0"/>
            </w:tcBorders>
            <w:shd w:val="clear" w:color="auto" w:fill="FFFFFF"/>
            <w:noWrap w:val="0"/>
            <w:vAlign w:val="top"/>
          </w:tcPr>
          <w:p w14:paraId="391DB9FA">
            <w:pPr>
              <w:pStyle w:val="22"/>
              <w:spacing w:before="74" w:line="220" w:lineRule="auto"/>
              <w:ind w:left="248"/>
              <w:rPr>
                <w:sz w:val="24"/>
                <w:szCs w:val="24"/>
              </w:rPr>
            </w:pPr>
            <w:r>
              <w:rPr>
                <w:spacing w:val="-2"/>
                <w:sz w:val="24"/>
                <w:szCs w:val="24"/>
              </w:rPr>
              <w:t>课程英文名称</w:t>
            </w:r>
          </w:p>
        </w:tc>
        <w:tc>
          <w:tcPr>
            <w:tcW w:w="7087" w:type="dxa"/>
            <w:gridSpan w:val="7"/>
            <w:tcBorders>
              <w:left w:val="single" w:color="000000" w:sz="2" w:space="0"/>
            </w:tcBorders>
            <w:shd w:val="clear" w:color="auto" w:fill="FFFFFF"/>
            <w:noWrap w:val="0"/>
            <w:vAlign w:val="top"/>
          </w:tcPr>
          <w:p w14:paraId="3C59F6FD">
            <w:pPr>
              <w:pStyle w:val="22"/>
              <w:spacing w:before="73" w:line="214" w:lineRule="auto"/>
              <w:ind w:left="4"/>
              <w:jc w:val="center"/>
              <w:rPr>
                <w:sz w:val="24"/>
                <w:szCs w:val="24"/>
              </w:rPr>
            </w:pPr>
            <w:r>
              <w:rPr>
                <w:rFonts w:hint="eastAsia" w:eastAsia="PMingLiU" w:cs="宋体"/>
                <w:snapToGrid w:val="0"/>
                <w:color w:val="000000"/>
                <w:spacing w:val="-1"/>
                <w:kern w:val="0"/>
                <w:sz w:val="24"/>
                <w:szCs w:val="24"/>
                <w:lang w:val="en-US" w:eastAsia="zh-TW" w:bidi="ar-SA"/>
              </w:rPr>
              <w:t>Machine Learning</w:t>
            </w:r>
          </w:p>
        </w:tc>
      </w:tr>
      <w:tr w14:paraId="702CB9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2012" w:type="dxa"/>
            <w:tcBorders>
              <w:right w:val="single" w:color="000000" w:sz="2" w:space="0"/>
            </w:tcBorders>
            <w:shd w:val="clear" w:color="auto" w:fill="FFFFFF"/>
            <w:noWrap w:val="0"/>
            <w:vAlign w:val="top"/>
          </w:tcPr>
          <w:p w14:paraId="5A35AC76">
            <w:pPr>
              <w:pStyle w:val="22"/>
              <w:spacing w:before="75" w:line="219" w:lineRule="auto"/>
              <w:ind w:left="488"/>
              <w:rPr>
                <w:sz w:val="24"/>
                <w:szCs w:val="24"/>
              </w:rPr>
            </w:pPr>
            <w:r>
              <w:rPr>
                <w:spacing w:val="-3"/>
                <w:sz w:val="24"/>
                <w:szCs w:val="24"/>
              </w:rPr>
              <w:t>课程类别</w:t>
            </w:r>
          </w:p>
        </w:tc>
        <w:tc>
          <w:tcPr>
            <w:tcW w:w="7087" w:type="dxa"/>
            <w:gridSpan w:val="7"/>
            <w:tcBorders>
              <w:left w:val="single" w:color="000000" w:sz="2" w:space="0"/>
            </w:tcBorders>
            <w:shd w:val="clear" w:color="auto" w:fill="FFFFFF"/>
            <w:noWrap w:val="0"/>
            <w:vAlign w:val="top"/>
          </w:tcPr>
          <w:p w14:paraId="47C4A5D5">
            <w:pPr>
              <w:pStyle w:val="22"/>
              <w:spacing w:before="75" w:line="220" w:lineRule="auto"/>
              <w:ind w:left="10"/>
              <w:jc w:val="center"/>
              <w:rPr>
                <w:sz w:val="24"/>
                <w:szCs w:val="24"/>
              </w:rPr>
            </w:pPr>
            <w:r>
              <w:rPr>
                <w:rFonts w:hint="eastAsia" w:ascii="宋体" w:hAnsi="宋体" w:eastAsia="宋体" w:cs="宋体"/>
                <w:snapToGrid w:val="0"/>
                <w:color w:val="000000"/>
                <w:spacing w:val="-1"/>
                <w:kern w:val="0"/>
                <w:sz w:val="24"/>
                <w:szCs w:val="24"/>
                <w:lang w:val="en-US" w:eastAsia="en-US" w:bidi="ar-SA"/>
              </w:rPr>
              <w:t>专业基础课</w:t>
            </w:r>
          </w:p>
        </w:tc>
      </w:tr>
      <w:tr w14:paraId="14FB92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2012" w:type="dxa"/>
            <w:tcBorders>
              <w:right w:val="single" w:color="000000" w:sz="2" w:space="0"/>
            </w:tcBorders>
            <w:shd w:val="clear" w:color="auto" w:fill="FFFFFF"/>
            <w:noWrap w:val="0"/>
            <w:vAlign w:val="top"/>
          </w:tcPr>
          <w:p w14:paraId="321CA356">
            <w:pPr>
              <w:pStyle w:val="22"/>
              <w:spacing w:before="75" w:line="219" w:lineRule="auto"/>
              <w:ind w:left="129"/>
              <w:rPr>
                <w:sz w:val="24"/>
                <w:szCs w:val="24"/>
              </w:rPr>
            </w:pPr>
            <w:r>
              <w:rPr>
                <w:spacing w:val="-2"/>
                <w:sz w:val="24"/>
                <w:szCs w:val="24"/>
              </w:rPr>
              <w:t>适用年级、专业</w:t>
            </w:r>
          </w:p>
        </w:tc>
        <w:tc>
          <w:tcPr>
            <w:tcW w:w="7087" w:type="dxa"/>
            <w:gridSpan w:val="7"/>
            <w:tcBorders>
              <w:left w:val="single" w:color="000000" w:sz="2" w:space="0"/>
            </w:tcBorders>
            <w:shd w:val="clear" w:color="auto" w:fill="FFFFFF"/>
            <w:noWrap w:val="0"/>
            <w:vAlign w:val="top"/>
          </w:tcPr>
          <w:p w14:paraId="3F21DFBF">
            <w:pPr>
              <w:pStyle w:val="22"/>
              <w:spacing w:before="74" w:line="220" w:lineRule="auto"/>
              <w:ind w:left="12"/>
              <w:jc w:val="center"/>
              <w:rPr>
                <w:sz w:val="24"/>
                <w:szCs w:val="24"/>
              </w:rPr>
            </w:pPr>
            <w:r>
              <w:rPr>
                <w:rFonts w:hint="eastAsia"/>
                <w:spacing w:val="-3"/>
                <w:sz w:val="24"/>
                <w:szCs w:val="24"/>
              </w:rPr>
              <w:t>本科三年级、智能建造学院</w:t>
            </w:r>
          </w:p>
        </w:tc>
      </w:tr>
      <w:tr w14:paraId="5E5D43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2012" w:type="dxa"/>
            <w:tcBorders>
              <w:right w:val="single" w:color="000000" w:sz="2" w:space="0"/>
            </w:tcBorders>
            <w:shd w:val="clear" w:color="auto" w:fill="FFFFFF"/>
            <w:noWrap w:val="0"/>
            <w:vAlign w:val="top"/>
          </w:tcPr>
          <w:p w14:paraId="7F8480F1">
            <w:pPr>
              <w:pStyle w:val="22"/>
              <w:spacing w:before="76" w:line="220" w:lineRule="auto"/>
              <w:ind w:left="490"/>
              <w:rPr>
                <w:sz w:val="24"/>
                <w:szCs w:val="24"/>
              </w:rPr>
            </w:pPr>
            <w:r>
              <w:rPr>
                <w:spacing w:val="-3"/>
                <w:sz w:val="24"/>
                <w:szCs w:val="24"/>
              </w:rPr>
              <w:t>开课学期</w:t>
            </w:r>
          </w:p>
        </w:tc>
        <w:tc>
          <w:tcPr>
            <w:tcW w:w="7087" w:type="dxa"/>
            <w:gridSpan w:val="7"/>
            <w:tcBorders>
              <w:left w:val="single" w:color="000000" w:sz="2" w:space="0"/>
            </w:tcBorders>
            <w:shd w:val="clear" w:color="auto" w:fill="FFFFFF"/>
            <w:noWrap w:val="0"/>
            <w:vAlign w:val="top"/>
          </w:tcPr>
          <w:p w14:paraId="4C9BAA6D">
            <w:pPr>
              <w:pStyle w:val="22"/>
              <w:spacing w:before="76" w:line="219" w:lineRule="auto"/>
              <w:ind w:left="9"/>
              <w:jc w:val="center"/>
              <w:rPr>
                <w:sz w:val="24"/>
                <w:szCs w:val="24"/>
              </w:rPr>
            </w:pPr>
            <w:r>
              <w:rPr>
                <w:spacing w:val="-3"/>
                <w:sz w:val="24"/>
                <w:szCs w:val="24"/>
              </w:rPr>
              <w:t>第二学期</w:t>
            </w:r>
          </w:p>
        </w:tc>
      </w:tr>
      <w:tr w14:paraId="748046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2012" w:type="dxa"/>
            <w:tcBorders>
              <w:right w:val="single" w:color="000000" w:sz="2" w:space="0"/>
            </w:tcBorders>
            <w:shd w:val="clear" w:color="auto" w:fill="FFFFFF"/>
            <w:noWrap w:val="0"/>
            <w:vAlign w:val="top"/>
          </w:tcPr>
          <w:p w14:paraId="4235FE7B">
            <w:pPr>
              <w:pStyle w:val="22"/>
              <w:spacing w:before="77" w:line="221" w:lineRule="auto"/>
              <w:ind w:left="615"/>
              <w:rPr>
                <w:sz w:val="24"/>
                <w:szCs w:val="24"/>
              </w:rPr>
            </w:pPr>
            <w:r>
              <w:rPr>
                <w:spacing w:val="-6"/>
                <w:sz w:val="24"/>
                <w:szCs w:val="24"/>
              </w:rPr>
              <w:t>总学时</w:t>
            </w:r>
          </w:p>
        </w:tc>
        <w:tc>
          <w:tcPr>
            <w:tcW w:w="613" w:type="dxa"/>
            <w:tcBorders>
              <w:left w:val="single" w:color="000000" w:sz="2" w:space="0"/>
            </w:tcBorders>
            <w:shd w:val="clear" w:color="auto" w:fill="FFFFFF"/>
            <w:noWrap w:val="0"/>
            <w:vAlign w:val="top"/>
          </w:tcPr>
          <w:p w14:paraId="20D178CB">
            <w:pPr>
              <w:pStyle w:val="22"/>
              <w:spacing w:before="116" w:line="183" w:lineRule="auto"/>
              <w:ind w:left="11"/>
              <w:jc w:val="center"/>
              <w:rPr>
                <w:rFonts w:hint="default" w:eastAsia="PMingLiU"/>
                <w:sz w:val="24"/>
                <w:szCs w:val="24"/>
                <w:lang w:val="en-US" w:eastAsia="zh-TW"/>
              </w:rPr>
            </w:pPr>
            <w:r>
              <w:rPr>
                <w:rFonts w:hint="eastAsia" w:eastAsia="PMingLiU"/>
                <w:spacing w:val="-6"/>
                <w:sz w:val="24"/>
                <w:szCs w:val="24"/>
                <w:lang w:val="en-US" w:eastAsia="zh-TW"/>
              </w:rPr>
              <w:t>48</w:t>
            </w:r>
          </w:p>
        </w:tc>
        <w:tc>
          <w:tcPr>
            <w:tcW w:w="1632" w:type="dxa"/>
            <w:tcBorders>
              <w:right w:val="single" w:color="000000" w:sz="2" w:space="0"/>
            </w:tcBorders>
            <w:shd w:val="clear" w:color="auto" w:fill="FFFFFF"/>
            <w:noWrap w:val="0"/>
            <w:vAlign w:val="top"/>
          </w:tcPr>
          <w:p w14:paraId="48929FC5">
            <w:pPr>
              <w:pStyle w:val="22"/>
              <w:spacing w:before="78" w:line="220" w:lineRule="auto"/>
              <w:ind w:left="9"/>
              <w:jc w:val="center"/>
              <w:rPr>
                <w:sz w:val="24"/>
                <w:szCs w:val="24"/>
              </w:rPr>
            </w:pPr>
            <w:r>
              <w:rPr>
                <w:spacing w:val="-2"/>
                <w:sz w:val="24"/>
                <w:szCs w:val="24"/>
              </w:rPr>
              <w:t>其中理论学时</w:t>
            </w:r>
          </w:p>
        </w:tc>
        <w:tc>
          <w:tcPr>
            <w:tcW w:w="585" w:type="dxa"/>
            <w:tcBorders>
              <w:left w:val="single" w:color="000000" w:sz="2" w:space="0"/>
              <w:right w:val="single" w:color="000000" w:sz="2" w:space="0"/>
            </w:tcBorders>
            <w:shd w:val="clear" w:color="auto" w:fill="FFFFFF"/>
            <w:noWrap w:val="0"/>
            <w:vAlign w:val="top"/>
          </w:tcPr>
          <w:p w14:paraId="500B22AD">
            <w:pPr>
              <w:pStyle w:val="22"/>
              <w:spacing w:before="116" w:line="183" w:lineRule="auto"/>
              <w:ind w:left="17"/>
              <w:jc w:val="center"/>
              <w:rPr>
                <w:rFonts w:hint="default" w:eastAsia="PMingLiU"/>
                <w:sz w:val="24"/>
                <w:szCs w:val="24"/>
                <w:lang w:val="en-US" w:eastAsia="zh-TW"/>
              </w:rPr>
            </w:pPr>
            <w:r>
              <w:rPr>
                <w:rFonts w:hint="eastAsia" w:eastAsia="PMingLiU"/>
                <w:sz w:val="24"/>
                <w:szCs w:val="24"/>
                <w:lang w:val="en-US" w:eastAsia="zh-TW"/>
              </w:rPr>
              <w:t>32</w:t>
            </w:r>
          </w:p>
        </w:tc>
        <w:tc>
          <w:tcPr>
            <w:tcW w:w="1600" w:type="dxa"/>
            <w:tcBorders>
              <w:left w:val="single" w:color="000000" w:sz="2" w:space="0"/>
              <w:right w:val="single" w:color="000000" w:sz="2" w:space="0"/>
            </w:tcBorders>
            <w:shd w:val="clear" w:color="auto" w:fill="FFFFFF"/>
            <w:noWrap w:val="0"/>
            <w:vAlign w:val="top"/>
          </w:tcPr>
          <w:p w14:paraId="103203BD">
            <w:pPr>
              <w:pStyle w:val="22"/>
              <w:spacing w:before="78" w:line="220" w:lineRule="auto"/>
              <w:ind w:left="13"/>
              <w:jc w:val="center"/>
              <w:rPr>
                <w:sz w:val="24"/>
                <w:szCs w:val="24"/>
              </w:rPr>
            </w:pPr>
            <w:r>
              <w:rPr>
                <w:spacing w:val="-2"/>
                <w:sz w:val="24"/>
                <w:szCs w:val="24"/>
              </w:rPr>
              <w:t>其中实验学时</w:t>
            </w:r>
          </w:p>
        </w:tc>
        <w:tc>
          <w:tcPr>
            <w:tcW w:w="639" w:type="dxa"/>
            <w:tcBorders>
              <w:left w:val="single" w:color="000000" w:sz="2" w:space="0"/>
              <w:right w:val="single" w:color="000000" w:sz="2" w:space="0"/>
            </w:tcBorders>
            <w:shd w:val="clear" w:color="auto" w:fill="FFFFFF"/>
            <w:noWrap w:val="0"/>
            <w:vAlign w:val="top"/>
          </w:tcPr>
          <w:p w14:paraId="3ED3B67E">
            <w:pPr>
              <w:pStyle w:val="22"/>
              <w:spacing w:before="116" w:line="183" w:lineRule="auto"/>
              <w:ind w:left="18"/>
              <w:jc w:val="center"/>
              <w:rPr>
                <w:rFonts w:hint="default" w:eastAsia="PMingLiU"/>
                <w:sz w:val="24"/>
                <w:szCs w:val="24"/>
                <w:lang w:val="en-US" w:eastAsia="zh-TW"/>
              </w:rPr>
            </w:pPr>
            <w:r>
              <w:rPr>
                <w:rFonts w:hint="eastAsia" w:eastAsia="PMingLiU"/>
                <w:sz w:val="24"/>
                <w:szCs w:val="24"/>
                <w:lang w:val="en-US" w:eastAsia="zh-TW"/>
              </w:rPr>
              <w:t>16</w:t>
            </w:r>
          </w:p>
        </w:tc>
        <w:tc>
          <w:tcPr>
            <w:tcW w:w="1591" w:type="dxa"/>
            <w:tcBorders>
              <w:left w:val="single" w:color="000000" w:sz="2" w:space="0"/>
              <w:right w:val="single" w:color="000000" w:sz="2" w:space="0"/>
            </w:tcBorders>
            <w:shd w:val="clear" w:color="auto" w:fill="FFFFFF"/>
            <w:noWrap w:val="0"/>
            <w:vAlign w:val="top"/>
          </w:tcPr>
          <w:p w14:paraId="615E1554">
            <w:pPr>
              <w:pStyle w:val="22"/>
              <w:spacing w:before="78" w:line="220" w:lineRule="auto"/>
              <w:ind w:left="14"/>
              <w:jc w:val="center"/>
              <w:rPr>
                <w:sz w:val="24"/>
                <w:szCs w:val="24"/>
              </w:rPr>
            </w:pPr>
            <w:r>
              <w:rPr>
                <w:spacing w:val="-2"/>
                <w:sz w:val="24"/>
                <w:szCs w:val="24"/>
              </w:rPr>
              <w:t>其中实践学时</w:t>
            </w:r>
          </w:p>
        </w:tc>
        <w:tc>
          <w:tcPr>
            <w:tcW w:w="427" w:type="dxa"/>
            <w:tcBorders>
              <w:left w:val="single" w:color="000000" w:sz="2" w:space="0"/>
            </w:tcBorders>
            <w:shd w:val="clear" w:color="auto" w:fill="FFFFFF"/>
            <w:noWrap w:val="0"/>
            <w:vAlign w:val="top"/>
          </w:tcPr>
          <w:p w14:paraId="5EABCFCA">
            <w:pPr>
              <w:pStyle w:val="22"/>
              <w:spacing w:before="116" w:line="183" w:lineRule="auto"/>
              <w:ind w:left="18"/>
              <w:jc w:val="center"/>
              <w:rPr>
                <w:sz w:val="24"/>
                <w:szCs w:val="24"/>
              </w:rPr>
            </w:pPr>
            <w:r>
              <w:rPr>
                <w:sz w:val="24"/>
                <w:szCs w:val="24"/>
              </w:rPr>
              <w:t>0</w:t>
            </w:r>
          </w:p>
        </w:tc>
      </w:tr>
      <w:tr w14:paraId="733F9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8" w:hRule="atLeast"/>
        </w:trPr>
        <w:tc>
          <w:tcPr>
            <w:tcW w:w="2012" w:type="dxa"/>
            <w:tcBorders>
              <w:right w:val="single" w:color="000000" w:sz="2" w:space="0"/>
            </w:tcBorders>
            <w:shd w:val="clear" w:color="auto" w:fill="FFFFFF"/>
            <w:noWrap w:val="0"/>
            <w:vAlign w:val="top"/>
          </w:tcPr>
          <w:p w14:paraId="1B69F5E4">
            <w:pPr>
              <w:pStyle w:val="22"/>
              <w:spacing w:before="76" w:line="220" w:lineRule="auto"/>
              <w:ind w:left="615"/>
              <w:rPr>
                <w:sz w:val="24"/>
                <w:szCs w:val="24"/>
              </w:rPr>
            </w:pPr>
            <w:r>
              <w:rPr>
                <w:spacing w:val="-6"/>
                <w:sz w:val="24"/>
                <w:szCs w:val="24"/>
              </w:rPr>
              <w:t>总学分</w:t>
            </w:r>
          </w:p>
        </w:tc>
        <w:tc>
          <w:tcPr>
            <w:tcW w:w="7087" w:type="dxa"/>
            <w:gridSpan w:val="7"/>
            <w:tcBorders>
              <w:left w:val="single" w:color="000000" w:sz="2" w:space="0"/>
            </w:tcBorders>
            <w:shd w:val="clear" w:color="auto" w:fill="FFFFFF"/>
            <w:noWrap w:val="0"/>
            <w:vAlign w:val="top"/>
          </w:tcPr>
          <w:p w14:paraId="50726ED0">
            <w:pPr>
              <w:pStyle w:val="22"/>
              <w:spacing w:before="114" w:line="183" w:lineRule="auto"/>
              <w:ind w:left="8"/>
              <w:jc w:val="center"/>
              <w:rPr>
                <w:rFonts w:hint="eastAsia" w:eastAsia="PMingLiU"/>
                <w:sz w:val="24"/>
                <w:szCs w:val="24"/>
                <w:lang w:eastAsia="zh-TW"/>
              </w:rPr>
            </w:pPr>
            <w:r>
              <w:rPr>
                <w:rFonts w:hint="eastAsia" w:eastAsia="PMingLiU"/>
                <w:sz w:val="24"/>
                <w:szCs w:val="24"/>
                <w:lang w:val="en-US" w:eastAsia="zh-TW"/>
              </w:rPr>
              <w:t>3</w:t>
            </w:r>
          </w:p>
        </w:tc>
      </w:tr>
      <w:tr w14:paraId="1730A0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2012" w:type="dxa"/>
            <w:tcBorders>
              <w:right w:val="single" w:color="000000" w:sz="2" w:space="0"/>
            </w:tcBorders>
            <w:shd w:val="clear" w:color="auto" w:fill="FFFFFF"/>
            <w:noWrap w:val="0"/>
            <w:vAlign w:val="top"/>
          </w:tcPr>
          <w:p w14:paraId="6D3BF98F">
            <w:pPr>
              <w:pStyle w:val="22"/>
              <w:spacing w:before="77" w:line="219" w:lineRule="auto"/>
              <w:ind w:left="494"/>
              <w:rPr>
                <w:sz w:val="24"/>
                <w:szCs w:val="24"/>
              </w:rPr>
            </w:pPr>
            <w:r>
              <w:rPr>
                <w:spacing w:val="-4"/>
                <w:sz w:val="24"/>
                <w:szCs w:val="24"/>
              </w:rPr>
              <w:t>先修课程</w:t>
            </w:r>
          </w:p>
        </w:tc>
        <w:tc>
          <w:tcPr>
            <w:tcW w:w="7087" w:type="dxa"/>
            <w:gridSpan w:val="7"/>
            <w:tcBorders>
              <w:left w:val="single" w:color="000000" w:sz="2" w:space="0"/>
            </w:tcBorders>
            <w:shd w:val="clear" w:color="auto" w:fill="FFFFFF"/>
            <w:noWrap w:val="0"/>
            <w:vAlign w:val="top"/>
          </w:tcPr>
          <w:p w14:paraId="24628A25">
            <w:pPr>
              <w:pStyle w:val="22"/>
              <w:spacing w:before="77" w:line="219" w:lineRule="auto"/>
              <w:ind w:left="15"/>
              <w:jc w:val="center"/>
              <w:rPr>
                <w:rFonts w:hint="eastAsia" w:eastAsia="宋体"/>
                <w:sz w:val="24"/>
                <w:szCs w:val="24"/>
                <w:lang w:eastAsia="zh-CN"/>
              </w:rPr>
            </w:pPr>
            <w:r>
              <w:rPr>
                <w:rFonts w:hint="eastAsia"/>
                <w:spacing w:val="-2"/>
                <w:sz w:val="24"/>
                <w:szCs w:val="24"/>
                <w:lang w:val="en-US" w:eastAsia="zh-CN"/>
              </w:rPr>
              <w:t>无</w:t>
            </w:r>
          </w:p>
        </w:tc>
      </w:tr>
      <w:tr w14:paraId="428775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2012" w:type="dxa"/>
            <w:tcBorders>
              <w:right w:val="single" w:color="000000" w:sz="2" w:space="0"/>
            </w:tcBorders>
            <w:shd w:val="clear" w:color="auto" w:fill="FFFFFF"/>
            <w:noWrap w:val="0"/>
            <w:vAlign w:val="top"/>
          </w:tcPr>
          <w:p w14:paraId="25125D37">
            <w:pPr>
              <w:pStyle w:val="22"/>
              <w:spacing w:before="72" w:line="220" w:lineRule="auto"/>
              <w:ind w:left="491"/>
              <w:rPr>
                <w:sz w:val="24"/>
                <w:szCs w:val="24"/>
              </w:rPr>
            </w:pPr>
            <w:r>
              <w:rPr>
                <w:spacing w:val="-3"/>
                <w:sz w:val="24"/>
                <w:szCs w:val="24"/>
              </w:rPr>
              <w:t>后续课程</w:t>
            </w:r>
          </w:p>
        </w:tc>
        <w:tc>
          <w:tcPr>
            <w:tcW w:w="7087" w:type="dxa"/>
            <w:gridSpan w:val="7"/>
            <w:tcBorders>
              <w:left w:val="single" w:color="000000" w:sz="2" w:space="0"/>
            </w:tcBorders>
            <w:shd w:val="clear" w:color="auto" w:fill="FFFFFF"/>
            <w:noWrap w:val="0"/>
            <w:vAlign w:val="top"/>
          </w:tcPr>
          <w:p w14:paraId="684E36B8">
            <w:pPr>
              <w:pStyle w:val="22"/>
              <w:spacing w:before="71" w:line="219" w:lineRule="auto"/>
              <w:ind w:left="8"/>
              <w:jc w:val="center"/>
              <w:rPr>
                <w:rFonts w:hint="eastAsia" w:eastAsia="宋体"/>
                <w:sz w:val="24"/>
                <w:szCs w:val="24"/>
                <w:lang w:eastAsia="zh-CN"/>
              </w:rPr>
            </w:pPr>
            <w:r>
              <w:rPr>
                <w:rFonts w:hint="eastAsia"/>
                <w:spacing w:val="-3"/>
                <w:sz w:val="24"/>
                <w:szCs w:val="24"/>
                <w:lang w:val="en-US" w:eastAsia="zh-CN"/>
              </w:rPr>
              <w:t>无</w:t>
            </w:r>
          </w:p>
        </w:tc>
      </w:tr>
      <w:tr w14:paraId="3BD7F2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2012" w:type="dxa"/>
            <w:tcBorders>
              <w:right w:val="single" w:color="000000" w:sz="2" w:space="0"/>
            </w:tcBorders>
            <w:shd w:val="clear" w:color="auto" w:fill="FFFFFF"/>
            <w:noWrap w:val="0"/>
            <w:vAlign w:val="top"/>
          </w:tcPr>
          <w:p w14:paraId="55083C94">
            <w:pPr>
              <w:pStyle w:val="22"/>
              <w:spacing w:before="78" w:line="219" w:lineRule="auto"/>
              <w:ind w:left="368"/>
              <w:rPr>
                <w:sz w:val="24"/>
                <w:szCs w:val="24"/>
              </w:rPr>
            </w:pPr>
            <w:r>
              <w:rPr>
                <w:spacing w:val="-2"/>
                <w:sz w:val="24"/>
                <w:szCs w:val="24"/>
              </w:rPr>
              <w:t>课程负责人</w:t>
            </w:r>
          </w:p>
        </w:tc>
        <w:tc>
          <w:tcPr>
            <w:tcW w:w="7087" w:type="dxa"/>
            <w:gridSpan w:val="7"/>
            <w:tcBorders>
              <w:left w:val="single" w:color="000000" w:sz="2" w:space="0"/>
            </w:tcBorders>
            <w:shd w:val="clear" w:color="auto" w:fill="FFFFFF"/>
            <w:noWrap w:val="0"/>
            <w:vAlign w:val="top"/>
          </w:tcPr>
          <w:p w14:paraId="7C04E884">
            <w:pPr>
              <w:pStyle w:val="22"/>
              <w:spacing w:before="78" w:line="219" w:lineRule="auto"/>
              <w:ind w:left="15"/>
              <w:jc w:val="center"/>
              <w:rPr>
                <w:rFonts w:hint="default" w:eastAsia="PMingLiU"/>
                <w:sz w:val="24"/>
                <w:szCs w:val="24"/>
                <w:lang w:val="en-US" w:eastAsia="zh-TW"/>
              </w:rPr>
            </w:pPr>
            <w:r>
              <w:rPr>
                <w:rFonts w:hint="eastAsia" w:eastAsia="PMingLiU"/>
                <w:sz w:val="24"/>
                <w:szCs w:val="24"/>
                <w:lang w:val="en-US" w:eastAsia="zh-TW"/>
              </w:rPr>
              <w:t>谢坤达</w:t>
            </w:r>
          </w:p>
        </w:tc>
      </w:tr>
      <w:tr w14:paraId="351F67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11" w:hRule="atLeast"/>
        </w:trPr>
        <w:tc>
          <w:tcPr>
            <w:tcW w:w="2012" w:type="dxa"/>
            <w:tcBorders>
              <w:right w:val="single" w:color="000000" w:sz="2" w:space="0"/>
            </w:tcBorders>
            <w:shd w:val="clear" w:color="auto" w:fill="FFFFFF"/>
            <w:noWrap w:val="0"/>
            <w:vAlign w:val="top"/>
          </w:tcPr>
          <w:p w14:paraId="0B933811">
            <w:pPr>
              <w:spacing w:line="298" w:lineRule="auto"/>
              <w:rPr>
                <w:rFonts w:ascii="Arial"/>
                <w:sz w:val="21"/>
              </w:rPr>
            </w:pPr>
          </w:p>
          <w:p w14:paraId="76D113D5">
            <w:pPr>
              <w:spacing w:line="299" w:lineRule="auto"/>
              <w:rPr>
                <w:rFonts w:ascii="Arial"/>
                <w:sz w:val="21"/>
              </w:rPr>
            </w:pPr>
          </w:p>
          <w:p w14:paraId="5AC28530">
            <w:pPr>
              <w:spacing w:line="299" w:lineRule="auto"/>
              <w:rPr>
                <w:rFonts w:ascii="Arial"/>
                <w:sz w:val="21"/>
              </w:rPr>
            </w:pPr>
          </w:p>
          <w:p w14:paraId="3F07FED4">
            <w:pPr>
              <w:spacing w:line="299" w:lineRule="auto"/>
              <w:rPr>
                <w:rFonts w:ascii="Arial"/>
                <w:sz w:val="21"/>
              </w:rPr>
            </w:pPr>
          </w:p>
          <w:p w14:paraId="620B3358">
            <w:pPr>
              <w:pStyle w:val="22"/>
              <w:spacing w:before="78" w:line="219" w:lineRule="auto"/>
              <w:ind w:left="488"/>
              <w:rPr>
                <w:sz w:val="24"/>
                <w:szCs w:val="24"/>
              </w:rPr>
            </w:pPr>
            <w:r>
              <w:rPr>
                <w:spacing w:val="-3"/>
                <w:sz w:val="24"/>
                <w:szCs w:val="24"/>
              </w:rPr>
              <w:t>课程简介</w:t>
            </w:r>
          </w:p>
        </w:tc>
        <w:tc>
          <w:tcPr>
            <w:tcW w:w="7087" w:type="dxa"/>
            <w:gridSpan w:val="7"/>
            <w:tcBorders>
              <w:left w:val="single" w:color="000000" w:sz="2" w:space="0"/>
            </w:tcBorders>
            <w:shd w:val="clear" w:color="auto" w:fill="FFFFFF"/>
            <w:noWrap w:val="0"/>
            <w:vAlign w:val="top"/>
          </w:tcPr>
          <w:p w14:paraId="5D1A8C3D">
            <w:pPr>
              <w:pStyle w:val="22"/>
              <w:spacing w:before="145" w:line="349" w:lineRule="auto"/>
              <w:ind w:left="7" w:right="80" w:firstLine="422"/>
              <w:jc w:val="both"/>
            </w:pPr>
            <w:r>
              <w:rPr>
                <w:rFonts w:hint="eastAsia" w:ascii="宋体" w:hAnsi="宋体" w:eastAsia="宋体" w:cs="宋体"/>
                <w:snapToGrid w:val="0"/>
                <w:color w:val="000000"/>
                <w:spacing w:val="10"/>
                <w:kern w:val="0"/>
                <w:sz w:val="20"/>
                <w:szCs w:val="20"/>
                <w:lang w:val="en-US" w:eastAsia="en-US" w:bidi="ar-SA"/>
              </w:rPr>
              <w:t>机器学习 (Machine Learning, ML) 是人工智能与大数据领域的核心技术，主要研究如何让计算机从数据中学习，并利用学习到的模式做出决策或预测。本课程涵盖监督学习、无监督学习、深度学习等主题，并结合实践案例，帮助学生掌握机器学习算法的应用。</w:t>
            </w:r>
          </w:p>
        </w:tc>
      </w:tr>
      <w:tr w14:paraId="4D70C0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012" w:type="dxa"/>
            <w:tcBorders>
              <w:right w:val="single" w:color="000000" w:sz="2" w:space="0"/>
            </w:tcBorders>
            <w:shd w:val="clear" w:color="auto" w:fill="FFFFFF"/>
            <w:noWrap w:val="0"/>
            <w:vAlign w:val="top"/>
          </w:tcPr>
          <w:p w14:paraId="7BEC06B7">
            <w:pPr>
              <w:pStyle w:val="22"/>
              <w:spacing w:before="78" w:line="219" w:lineRule="auto"/>
              <w:jc w:val="center"/>
              <w:rPr>
                <w:sz w:val="24"/>
                <w:szCs w:val="24"/>
              </w:rPr>
            </w:pPr>
            <w:r>
              <w:rPr>
                <w:spacing w:val="-4"/>
                <w:sz w:val="24"/>
                <w:szCs w:val="24"/>
              </w:rPr>
              <w:t>建议教材</w:t>
            </w:r>
          </w:p>
        </w:tc>
        <w:tc>
          <w:tcPr>
            <w:tcW w:w="7087" w:type="dxa"/>
            <w:gridSpan w:val="7"/>
            <w:tcBorders>
              <w:left w:val="single" w:color="000000" w:sz="2" w:space="0"/>
            </w:tcBorders>
            <w:shd w:val="clear" w:color="auto" w:fill="FFFFFF"/>
            <w:noWrap w:val="0"/>
            <w:vAlign w:val="top"/>
          </w:tcPr>
          <w:p w14:paraId="7C811898">
            <w:pPr>
              <w:pStyle w:val="22"/>
              <w:spacing w:before="113" w:line="213" w:lineRule="auto"/>
              <w:ind w:left="13"/>
            </w:pPr>
            <w:r>
              <w:rPr>
                <w:spacing w:val="4"/>
              </w:rPr>
              <w:t>1、</w:t>
            </w:r>
            <w:r>
              <w:rPr>
                <w:rFonts w:hint="eastAsia"/>
                <w:spacing w:val="4"/>
              </w:rPr>
              <w:t>吕云翔等.机器学习原理与应用. 北京:機械工業出版社，2021.7</w:t>
            </w:r>
          </w:p>
        </w:tc>
      </w:tr>
      <w:tr w14:paraId="57DBEA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5" w:hRule="atLeast"/>
        </w:trPr>
        <w:tc>
          <w:tcPr>
            <w:tcW w:w="2012" w:type="dxa"/>
            <w:tcBorders>
              <w:right w:val="single" w:color="000000" w:sz="2" w:space="0"/>
            </w:tcBorders>
            <w:shd w:val="clear" w:color="auto" w:fill="FFFFFF"/>
            <w:noWrap w:val="0"/>
            <w:vAlign w:val="top"/>
          </w:tcPr>
          <w:p w14:paraId="3DFA94C8">
            <w:pPr>
              <w:pStyle w:val="22"/>
              <w:spacing w:before="301" w:line="219" w:lineRule="auto"/>
              <w:ind w:left="491"/>
              <w:rPr>
                <w:sz w:val="24"/>
                <w:szCs w:val="24"/>
              </w:rPr>
            </w:pPr>
            <w:r>
              <w:rPr>
                <w:spacing w:val="-3"/>
                <w:sz w:val="24"/>
                <w:szCs w:val="24"/>
              </w:rPr>
              <w:t>参考资料</w:t>
            </w:r>
          </w:p>
        </w:tc>
        <w:tc>
          <w:tcPr>
            <w:tcW w:w="7087" w:type="dxa"/>
            <w:gridSpan w:val="7"/>
            <w:tcBorders>
              <w:left w:val="single" w:color="000000" w:sz="2" w:space="0"/>
            </w:tcBorders>
            <w:shd w:val="clear" w:color="auto" w:fill="FFFFFF"/>
            <w:noWrap w:val="0"/>
            <w:vAlign w:val="top"/>
          </w:tcPr>
          <w:p w14:paraId="4807FD27">
            <w:pPr>
              <w:spacing w:line="294" w:lineRule="auto"/>
              <w:rPr>
                <w:rFonts w:ascii="Arial"/>
                <w:sz w:val="21"/>
              </w:rPr>
            </w:pPr>
          </w:p>
          <w:p w14:paraId="0BE7B4F0">
            <w:pPr>
              <w:pStyle w:val="22"/>
              <w:spacing w:before="65" w:line="221" w:lineRule="auto"/>
              <w:ind w:left="12"/>
              <w:rPr>
                <w:rFonts w:ascii="Times New Roman" w:hAnsi="Times New Roman" w:eastAsia="Times New Roman" w:cs="Times New Roman"/>
              </w:rPr>
            </w:pPr>
          </w:p>
        </w:tc>
      </w:tr>
    </w:tbl>
    <w:p w14:paraId="260049DA">
      <w:pPr>
        <w:adjustRightInd w:val="0"/>
        <w:snapToGrid w:val="0"/>
        <w:spacing w:line="360" w:lineRule="auto"/>
        <w:rPr>
          <w:rFonts w:hint="eastAsia" w:ascii="宋体" w:hAnsi="宋体"/>
          <w:sz w:val="30"/>
        </w:rPr>
      </w:pPr>
    </w:p>
    <w:p w14:paraId="6A959752">
      <w:pPr>
        <w:jc w:val="center"/>
        <w:rPr>
          <w:rFonts w:hint="eastAsia" w:ascii="黑体" w:eastAsia="黑体"/>
          <w:b/>
          <w:sz w:val="28"/>
        </w:rPr>
        <w:sectPr>
          <w:footerReference r:id="rId3" w:type="default"/>
          <w:footerReference r:id="rId4" w:type="even"/>
          <w:pgSz w:w="11906" w:h="16838"/>
          <w:pgMar w:top="1440" w:right="1800" w:bottom="1985" w:left="1800" w:header="851" w:footer="992" w:gutter="0"/>
          <w:cols w:space="720" w:num="1"/>
          <w:docGrid w:type="lines" w:linePitch="312" w:charSpace="0"/>
        </w:sectPr>
      </w:pPr>
    </w:p>
    <w:p w14:paraId="1503683B">
      <w:pPr>
        <w:numPr>
          <w:ilvl w:val="0"/>
          <w:numId w:val="1"/>
        </w:numPr>
        <w:spacing w:line="360" w:lineRule="auto"/>
        <w:rPr>
          <w:rFonts w:hint="eastAsia" w:ascii="黑体" w:eastAsia="黑体"/>
          <w:sz w:val="28"/>
          <w:szCs w:val="28"/>
        </w:rPr>
      </w:pPr>
      <w:r>
        <w:rPr>
          <w:rFonts w:hint="eastAsia"/>
        </w:rPr>
        <w:t xml:space="preserve">   </w:t>
      </w:r>
      <w:r>
        <w:rPr>
          <w:rFonts w:hint="eastAsia" w:ascii="黑体" w:eastAsia="黑体"/>
          <w:sz w:val="28"/>
          <w:szCs w:val="28"/>
        </w:rPr>
        <w:t>课程教学目标</w:t>
      </w:r>
    </w:p>
    <w:tbl>
      <w:tblPr>
        <w:tblStyle w:val="9"/>
        <w:tblpPr w:leftFromText="180" w:rightFromText="180" w:vertAnchor="text" w:horzAnchor="page" w:tblpX="1935" w:tblpY="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1"/>
        <w:gridCol w:w="6651"/>
      </w:tblGrid>
      <w:tr w14:paraId="4F435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1" w:type="dxa"/>
            <w:noWrap w:val="0"/>
            <w:vAlign w:val="center"/>
          </w:tcPr>
          <w:p w14:paraId="76C0E6DF">
            <w:pPr>
              <w:adjustRightInd w:val="0"/>
              <w:snapToGrid w:val="0"/>
              <w:spacing w:line="360" w:lineRule="auto"/>
              <w:jc w:val="center"/>
              <w:rPr>
                <w:rFonts w:ascii="宋体" w:hAnsi="宋体" w:eastAsia="黑体"/>
                <w:sz w:val="24"/>
              </w:rPr>
            </w:pPr>
            <w:r>
              <w:rPr>
                <w:rFonts w:hint="eastAsia"/>
                <w:b/>
                <w:kern w:val="0"/>
                <w:sz w:val="24"/>
              </w:rPr>
              <w:t>课程</w:t>
            </w:r>
            <w:r>
              <w:rPr>
                <w:rFonts w:hint="eastAsia"/>
                <w:b/>
                <w:sz w:val="24"/>
              </w:rPr>
              <w:t>教学</w:t>
            </w:r>
            <w:r>
              <w:rPr>
                <w:rFonts w:hint="eastAsia"/>
                <w:b/>
                <w:kern w:val="0"/>
                <w:sz w:val="24"/>
              </w:rPr>
              <w:t>目标1</w:t>
            </w:r>
          </w:p>
        </w:tc>
        <w:tc>
          <w:tcPr>
            <w:tcW w:w="6651" w:type="dxa"/>
            <w:noWrap w:val="0"/>
            <w:vAlign w:val="top"/>
          </w:tcPr>
          <w:p w14:paraId="311EF27F">
            <w:pPr>
              <w:adjustRightInd w:val="0"/>
              <w:snapToGrid w:val="0"/>
              <w:spacing w:line="300" w:lineRule="exact"/>
              <w:jc w:val="left"/>
              <w:rPr>
                <w:rFonts w:hint="eastAsia" w:ascii="宋体" w:hAnsi="宋体"/>
                <w:szCs w:val="21"/>
              </w:rPr>
            </w:pPr>
            <w:r>
              <w:rPr>
                <w:rFonts w:hint="eastAsia" w:ascii="宋体" w:hAnsi="宋体"/>
                <w:szCs w:val="21"/>
              </w:rPr>
              <w:t>理解机器学习的基本概念与应用场景，掌握各类机器学习算法的基本原理。</w:t>
            </w:r>
          </w:p>
        </w:tc>
      </w:tr>
      <w:tr w14:paraId="0F379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noWrap w:val="0"/>
            <w:vAlign w:val="center"/>
          </w:tcPr>
          <w:p w14:paraId="203E019D">
            <w:pPr>
              <w:adjustRightInd w:val="0"/>
              <w:snapToGrid w:val="0"/>
              <w:spacing w:line="360" w:lineRule="auto"/>
              <w:jc w:val="center"/>
              <w:rPr>
                <w:rFonts w:hint="eastAsia" w:ascii="宋体" w:hAnsi="宋体"/>
                <w:sz w:val="24"/>
              </w:rPr>
            </w:pPr>
            <w:r>
              <w:rPr>
                <w:rFonts w:hint="eastAsia"/>
                <w:b/>
                <w:kern w:val="0"/>
                <w:sz w:val="24"/>
              </w:rPr>
              <w:t>课程</w:t>
            </w:r>
            <w:r>
              <w:rPr>
                <w:rFonts w:hint="eastAsia"/>
                <w:b/>
                <w:sz w:val="24"/>
              </w:rPr>
              <w:t>教学</w:t>
            </w:r>
            <w:r>
              <w:rPr>
                <w:rFonts w:hint="eastAsia"/>
                <w:b/>
                <w:kern w:val="0"/>
                <w:sz w:val="24"/>
              </w:rPr>
              <w:t>目标2</w:t>
            </w:r>
          </w:p>
        </w:tc>
        <w:tc>
          <w:tcPr>
            <w:tcW w:w="6651" w:type="dxa"/>
            <w:noWrap w:val="0"/>
            <w:vAlign w:val="top"/>
          </w:tcPr>
          <w:p w14:paraId="1728D421">
            <w:pPr>
              <w:adjustRightInd w:val="0"/>
              <w:snapToGrid w:val="0"/>
              <w:spacing w:line="300" w:lineRule="exact"/>
              <w:jc w:val="left"/>
              <w:rPr>
                <w:rFonts w:hint="eastAsia" w:ascii="宋体" w:hAnsi="宋体"/>
                <w:szCs w:val="21"/>
              </w:rPr>
            </w:pPr>
            <w:r>
              <w:rPr>
                <w:rFonts w:hint="eastAsia"/>
              </w:rPr>
              <w:t>培养学生利用机器学习技术解决实际问题的能力，能够选择适当的算法来建模和评估。</w:t>
            </w:r>
          </w:p>
        </w:tc>
      </w:tr>
      <w:tr w14:paraId="7C7BD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71" w:type="dxa"/>
            <w:noWrap w:val="0"/>
            <w:vAlign w:val="center"/>
          </w:tcPr>
          <w:p w14:paraId="4C57B5CE">
            <w:pPr>
              <w:adjustRightInd w:val="0"/>
              <w:snapToGrid w:val="0"/>
              <w:spacing w:line="360" w:lineRule="auto"/>
              <w:jc w:val="center"/>
              <w:rPr>
                <w:rFonts w:hint="eastAsia" w:ascii="宋体" w:hAnsi="宋体"/>
                <w:sz w:val="24"/>
              </w:rPr>
            </w:pPr>
            <w:r>
              <w:rPr>
                <w:rFonts w:hint="eastAsia"/>
                <w:b/>
                <w:kern w:val="0"/>
                <w:sz w:val="24"/>
              </w:rPr>
              <w:t>课程</w:t>
            </w:r>
            <w:r>
              <w:rPr>
                <w:rFonts w:hint="eastAsia"/>
                <w:b/>
                <w:sz w:val="24"/>
              </w:rPr>
              <w:t>教学</w:t>
            </w:r>
            <w:r>
              <w:rPr>
                <w:rFonts w:hint="eastAsia"/>
                <w:b/>
                <w:kern w:val="0"/>
                <w:sz w:val="24"/>
              </w:rPr>
              <w:t>目标3</w:t>
            </w:r>
          </w:p>
        </w:tc>
        <w:tc>
          <w:tcPr>
            <w:tcW w:w="6651" w:type="dxa"/>
            <w:noWrap w:val="0"/>
            <w:vAlign w:val="top"/>
          </w:tcPr>
          <w:p w14:paraId="76BDF837">
            <w:pPr>
              <w:adjustRightInd w:val="0"/>
              <w:snapToGrid w:val="0"/>
              <w:spacing w:line="300" w:lineRule="exact"/>
              <w:rPr>
                <w:rFonts w:hint="eastAsia" w:ascii="宋体" w:hAnsi="宋体"/>
                <w:sz w:val="28"/>
                <w:szCs w:val="28"/>
              </w:rPr>
            </w:pPr>
            <w:r>
              <w:rPr>
                <w:rFonts w:hint="eastAsia" w:ascii="宋体" w:hAnsi="宋体"/>
                <w:szCs w:val="21"/>
              </w:rPr>
              <w:t>具备一定的实践能力，能够使用 Python 及相关工具（如 Scikit-learn、TensorFlow）进行机器学习应用开发。</w:t>
            </w:r>
          </w:p>
        </w:tc>
      </w:tr>
    </w:tbl>
    <w:p w14:paraId="0540AB0A">
      <w:pPr>
        <w:spacing w:line="360" w:lineRule="auto"/>
        <w:rPr>
          <w:rFonts w:hint="eastAsia" w:ascii="黑体" w:eastAsia="黑体"/>
          <w:sz w:val="28"/>
          <w:szCs w:val="28"/>
        </w:rPr>
      </w:pPr>
    </w:p>
    <w:p w14:paraId="7D34427F">
      <w:pPr>
        <w:numPr>
          <w:ilvl w:val="0"/>
          <w:numId w:val="1"/>
        </w:numPr>
        <w:spacing w:line="360" w:lineRule="auto"/>
        <w:rPr>
          <w:rFonts w:hint="eastAsia" w:ascii="黑体" w:eastAsia="黑体"/>
          <w:sz w:val="28"/>
          <w:szCs w:val="28"/>
        </w:rPr>
      </w:pPr>
      <w:r>
        <w:rPr>
          <w:rFonts w:hint="eastAsia" w:ascii="黑体" w:eastAsia="黑体"/>
          <w:sz w:val="28"/>
          <w:szCs w:val="28"/>
        </w:rPr>
        <w:t>课程教学目标与毕业要求的对应关系</w:t>
      </w:r>
    </w:p>
    <w:tbl>
      <w:tblPr>
        <w:tblStyle w:val="9"/>
        <w:tblW w:w="5022" w:type="pct"/>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6C3C6"/>
        <w:tblLayout w:type="autofit"/>
        <w:tblCellMar>
          <w:top w:w="0" w:type="dxa"/>
          <w:left w:w="0" w:type="dxa"/>
          <w:bottom w:w="0" w:type="dxa"/>
          <w:right w:w="0" w:type="dxa"/>
        </w:tblCellMar>
      </w:tblPr>
      <w:tblGrid>
        <w:gridCol w:w="1685"/>
        <w:gridCol w:w="3273"/>
        <w:gridCol w:w="1852"/>
        <w:gridCol w:w="1546"/>
      </w:tblGrid>
      <w:tr w14:paraId="3B499D7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6C3C6"/>
          <w:tblCellMar>
            <w:top w:w="0" w:type="dxa"/>
            <w:left w:w="0" w:type="dxa"/>
            <w:bottom w:w="0" w:type="dxa"/>
            <w:right w:w="0" w:type="dxa"/>
          </w:tblCellMar>
        </w:tblPrEx>
        <w:trPr>
          <w:trHeight w:val="454" w:hRule="atLeast"/>
          <w:jc w:val="center"/>
        </w:trPr>
        <w:tc>
          <w:tcPr>
            <w:tcW w:w="1008" w:type="pct"/>
            <w:tcBorders>
              <w:top w:val="outset" w:color="auto" w:sz="6" w:space="0"/>
              <w:left w:val="outset" w:color="auto" w:sz="6" w:space="0"/>
              <w:bottom w:val="single" w:color="auto" w:sz="4" w:space="0"/>
              <w:right w:val="single" w:color="auto" w:sz="4" w:space="0"/>
            </w:tcBorders>
            <w:shd w:val="clear" w:color="auto" w:fill="C7DAF1"/>
            <w:noWrap w:val="0"/>
            <w:vAlign w:val="center"/>
          </w:tcPr>
          <w:p w14:paraId="7A895C43">
            <w:pPr>
              <w:adjustRightInd w:val="0"/>
              <w:snapToGrid w:val="0"/>
              <w:jc w:val="center"/>
              <w:rPr>
                <w:rFonts w:ascii="宋体" w:hAnsi="宋体" w:cs="宋体"/>
                <w:b/>
                <w:bCs/>
                <w:sz w:val="24"/>
              </w:rPr>
            </w:pPr>
            <w:r>
              <w:rPr>
                <w:rFonts w:hint="eastAsia" w:ascii="宋体" w:hAnsi="宋体" w:cs="宋体"/>
                <w:b/>
                <w:bCs/>
                <w:sz w:val="24"/>
              </w:rPr>
              <w:t>毕</w:t>
            </w:r>
            <w:r>
              <w:rPr>
                <w:rFonts w:ascii="宋体" w:hAnsi="宋体" w:cs="宋体"/>
                <w:b/>
                <w:bCs/>
                <w:sz w:val="24"/>
              </w:rPr>
              <w:t>业要求</w:t>
            </w:r>
          </w:p>
        </w:tc>
        <w:tc>
          <w:tcPr>
            <w:tcW w:w="1958" w:type="pct"/>
            <w:tcBorders>
              <w:top w:val="outset" w:color="auto" w:sz="6" w:space="0"/>
              <w:left w:val="single" w:color="auto" w:sz="4" w:space="0"/>
              <w:bottom w:val="single" w:color="auto" w:sz="4" w:space="0"/>
              <w:right w:val="single" w:color="auto" w:sz="4" w:space="0"/>
            </w:tcBorders>
            <w:shd w:val="clear" w:color="auto" w:fill="C7DAF1"/>
            <w:noWrap w:val="0"/>
            <w:vAlign w:val="center"/>
          </w:tcPr>
          <w:p w14:paraId="6262F462">
            <w:pPr>
              <w:adjustRightInd w:val="0"/>
              <w:snapToGrid w:val="0"/>
              <w:jc w:val="center"/>
              <w:rPr>
                <w:rFonts w:ascii="宋体" w:hAnsi="宋体" w:cs="宋体"/>
                <w:b/>
                <w:bCs/>
                <w:sz w:val="24"/>
              </w:rPr>
            </w:pPr>
            <w:r>
              <w:rPr>
                <w:rFonts w:hint="eastAsia" w:ascii="宋体" w:hAnsi="宋体" w:cs="宋体"/>
                <w:b/>
                <w:bCs/>
                <w:sz w:val="24"/>
              </w:rPr>
              <w:t>毕业要求指</w:t>
            </w:r>
            <w:r>
              <w:rPr>
                <w:rFonts w:ascii="宋体" w:hAnsi="宋体" w:cs="宋体"/>
                <w:b/>
                <w:bCs/>
                <w:sz w:val="24"/>
              </w:rPr>
              <w:t>标点</w:t>
            </w:r>
          </w:p>
        </w:tc>
        <w:tc>
          <w:tcPr>
            <w:tcW w:w="1108" w:type="pct"/>
            <w:tcBorders>
              <w:top w:val="outset" w:color="auto" w:sz="6" w:space="0"/>
              <w:left w:val="single" w:color="auto" w:sz="4" w:space="0"/>
              <w:bottom w:val="single" w:color="auto" w:sz="4" w:space="0"/>
              <w:right w:val="single" w:color="auto" w:sz="4" w:space="0"/>
            </w:tcBorders>
            <w:shd w:val="clear" w:color="auto" w:fill="C7DAF1"/>
            <w:noWrap w:val="0"/>
            <w:vAlign w:val="center"/>
          </w:tcPr>
          <w:p w14:paraId="2D23815A">
            <w:pPr>
              <w:adjustRightInd w:val="0"/>
              <w:snapToGrid w:val="0"/>
              <w:jc w:val="center"/>
              <w:rPr>
                <w:rFonts w:ascii="宋体" w:hAnsi="宋体" w:cs="宋体"/>
                <w:b/>
                <w:bCs/>
                <w:sz w:val="24"/>
              </w:rPr>
            </w:pPr>
            <w:r>
              <w:rPr>
                <w:rFonts w:hint="eastAsia" w:ascii="宋体" w:hAnsi="宋体" w:cs="宋体"/>
                <w:b/>
                <w:bCs/>
                <w:sz w:val="24"/>
              </w:rPr>
              <w:t>课</w:t>
            </w:r>
            <w:r>
              <w:rPr>
                <w:rFonts w:ascii="宋体" w:hAnsi="宋体" w:cs="宋体"/>
                <w:b/>
                <w:bCs/>
                <w:sz w:val="24"/>
              </w:rPr>
              <w:t>程教学目标</w:t>
            </w:r>
          </w:p>
        </w:tc>
        <w:tc>
          <w:tcPr>
            <w:tcW w:w="924" w:type="pct"/>
            <w:tcBorders>
              <w:top w:val="outset" w:color="auto" w:sz="6" w:space="0"/>
              <w:left w:val="single" w:color="auto" w:sz="4" w:space="0"/>
              <w:bottom w:val="single" w:color="auto" w:sz="4" w:space="0"/>
              <w:right w:val="single" w:color="auto" w:sz="4" w:space="0"/>
            </w:tcBorders>
            <w:shd w:val="clear" w:color="auto" w:fill="C7DAF1"/>
            <w:noWrap w:val="0"/>
            <w:vAlign w:val="center"/>
          </w:tcPr>
          <w:p w14:paraId="709DBE3A">
            <w:pPr>
              <w:adjustRightInd w:val="0"/>
              <w:snapToGrid w:val="0"/>
              <w:jc w:val="center"/>
              <w:rPr>
                <w:rFonts w:ascii="宋体" w:hAnsi="宋体" w:cs="宋体"/>
                <w:b/>
                <w:bCs/>
                <w:sz w:val="24"/>
              </w:rPr>
            </w:pPr>
            <w:r>
              <w:rPr>
                <w:rFonts w:hint="eastAsia" w:ascii="宋体" w:hAnsi="宋体" w:cs="宋体"/>
                <w:b/>
                <w:bCs/>
                <w:sz w:val="24"/>
              </w:rPr>
              <w:t>支</w:t>
            </w:r>
            <w:r>
              <w:rPr>
                <w:rFonts w:ascii="宋体" w:hAnsi="宋体" w:cs="宋体"/>
                <w:b/>
                <w:bCs/>
                <w:sz w:val="24"/>
              </w:rPr>
              <w:t>撑度</w:t>
            </w:r>
          </w:p>
        </w:tc>
      </w:tr>
      <w:tr w14:paraId="12738774">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6C3C6"/>
          <w:tblCellMar>
            <w:top w:w="0" w:type="dxa"/>
            <w:left w:w="0" w:type="dxa"/>
            <w:bottom w:w="0" w:type="dxa"/>
            <w:right w:w="0" w:type="dxa"/>
          </w:tblCellMar>
        </w:tblPrEx>
        <w:trPr>
          <w:trHeight w:val="1218" w:hRule="atLeast"/>
          <w:jc w:val="center"/>
        </w:trPr>
        <w:tc>
          <w:tcPr>
            <w:tcW w:w="1008" w:type="pct"/>
            <w:tcBorders>
              <w:top w:val="single" w:color="auto" w:sz="4" w:space="0"/>
              <w:left w:val="outset" w:color="auto" w:sz="6" w:space="0"/>
              <w:right w:val="single" w:color="auto" w:sz="4" w:space="0"/>
            </w:tcBorders>
            <w:shd w:val="clear" w:color="auto" w:fill="FFFFFF"/>
            <w:noWrap w:val="0"/>
            <w:vAlign w:val="center"/>
          </w:tcPr>
          <w:p w14:paraId="009ED80F">
            <w:pPr>
              <w:adjustRightInd w:val="0"/>
              <w:snapToGrid w:val="0"/>
              <w:jc w:val="center"/>
              <w:rPr>
                <w:rFonts w:hint="eastAsia" w:ascii="宋体" w:hAnsi="宋体" w:eastAsia="宋体" w:cs="宋体"/>
                <w:szCs w:val="21"/>
                <w:lang w:val="en-US" w:eastAsia="zh-CN"/>
              </w:rPr>
            </w:pPr>
            <w:r>
              <w:rPr>
                <w:rFonts w:hint="eastAsia" w:ascii="宋体" w:hAnsi="宋体" w:cs="宋体"/>
                <w:szCs w:val="21"/>
              </w:rPr>
              <w:t>毕业要求</w:t>
            </w:r>
            <w:r>
              <w:rPr>
                <w:rFonts w:hint="eastAsia" w:ascii="宋体" w:hAnsi="宋体" w:cs="宋体"/>
                <w:szCs w:val="21"/>
                <w:lang w:val="en-US" w:eastAsia="zh-CN"/>
              </w:rPr>
              <w:t>2</w:t>
            </w:r>
          </w:p>
          <w:p w14:paraId="1113152E">
            <w:pPr>
              <w:adjustRightInd w:val="0"/>
              <w:snapToGrid w:val="0"/>
              <w:jc w:val="center"/>
              <w:rPr>
                <w:rFonts w:ascii="宋体" w:hAnsi="宋体" w:cs="宋体"/>
                <w:szCs w:val="21"/>
              </w:rPr>
            </w:pPr>
            <w:r>
              <w:rPr>
                <w:rFonts w:hint="eastAsia" w:ascii="宋体" w:hAnsi="宋体" w:cs="宋体"/>
                <w:szCs w:val="21"/>
              </w:rPr>
              <w:t>基础知识</w:t>
            </w:r>
          </w:p>
        </w:tc>
        <w:tc>
          <w:tcPr>
            <w:tcW w:w="1958" w:type="pct"/>
            <w:tcBorders>
              <w:top w:val="single" w:color="auto" w:sz="4" w:space="0"/>
              <w:left w:val="single" w:color="auto" w:sz="4" w:space="0"/>
              <w:right w:val="single" w:color="auto" w:sz="4" w:space="0"/>
            </w:tcBorders>
            <w:shd w:val="clear" w:color="auto" w:fill="FFFFFF"/>
            <w:noWrap w:val="0"/>
            <w:vAlign w:val="center"/>
          </w:tcPr>
          <w:p w14:paraId="30428B0F">
            <w:pPr>
              <w:widowControl/>
              <w:jc w:val="left"/>
              <w:rPr>
                <w:rFonts w:hint="eastAsia" w:ascii="宋体" w:hAnsi="宋体" w:eastAsia="宋体" w:cs="宋体"/>
                <w:snapToGrid w:val="0"/>
                <w:color w:val="000000"/>
                <w:spacing w:val="9"/>
                <w:kern w:val="0"/>
                <w:sz w:val="20"/>
                <w:szCs w:val="20"/>
                <w:lang w:val="en-US" w:eastAsia="en-US" w:bidi="ar-SA"/>
              </w:rPr>
            </w:pPr>
            <w:r>
              <w:rPr>
                <w:rFonts w:hint="eastAsia" w:ascii="宋体" w:hAnsi="宋体" w:eastAsia="宋体" w:cs="宋体"/>
                <w:snapToGrid w:val="0"/>
                <w:color w:val="000000"/>
                <w:spacing w:val="9"/>
                <w:kern w:val="0"/>
                <w:sz w:val="20"/>
                <w:szCs w:val="20"/>
                <w:lang w:val="en-US" w:eastAsia="en-US" w:bidi="ar-SA"/>
              </w:rPr>
              <w:t>具备扎实的数学、管理学、经济学、统计学、运筹学，数据科学理论基础，具备较强的信息技术能力，掌握必备的大数据分析和应用的理论和方法。</w:t>
            </w:r>
          </w:p>
        </w:tc>
        <w:tc>
          <w:tcPr>
            <w:tcW w:w="1108" w:type="pct"/>
            <w:tcBorders>
              <w:top w:val="single" w:color="auto" w:sz="4" w:space="0"/>
              <w:left w:val="single" w:color="auto" w:sz="4" w:space="0"/>
              <w:bottom w:val="nil"/>
              <w:right w:val="single" w:color="auto" w:sz="4" w:space="0"/>
            </w:tcBorders>
            <w:shd w:val="clear" w:color="auto" w:fill="FFFFFF"/>
            <w:noWrap w:val="0"/>
            <w:vAlign w:val="center"/>
          </w:tcPr>
          <w:p w14:paraId="61A73043">
            <w:pPr>
              <w:adjustRightInd w:val="0"/>
              <w:snapToGrid w:val="0"/>
              <w:jc w:val="center"/>
              <w:rPr>
                <w:rFonts w:hint="eastAsia" w:ascii="宋体" w:hAnsi="宋体" w:eastAsia="宋体" w:cs="宋体"/>
                <w:snapToGrid w:val="0"/>
                <w:color w:val="000000"/>
                <w:spacing w:val="9"/>
                <w:kern w:val="0"/>
                <w:sz w:val="20"/>
                <w:szCs w:val="20"/>
                <w:lang w:val="en-US" w:eastAsia="zh-CN" w:bidi="ar-SA"/>
              </w:rPr>
            </w:pPr>
            <w:r>
              <w:rPr>
                <w:rFonts w:hint="eastAsia" w:ascii="宋体" w:hAnsi="宋体" w:eastAsia="宋体" w:cs="宋体"/>
                <w:snapToGrid w:val="0"/>
                <w:color w:val="000000"/>
                <w:spacing w:val="9"/>
                <w:kern w:val="0"/>
                <w:sz w:val="20"/>
                <w:szCs w:val="20"/>
                <w:lang w:val="en-US" w:eastAsia="en-US" w:bidi="ar-SA"/>
              </w:rPr>
              <w:t>教学目标1、</w:t>
            </w:r>
            <w:r>
              <w:rPr>
                <w:rFonts w:hint="eastAsia" w:ascii="宋体" w:hAnsi="宋体" w:eastAsia="宋体" w:cs="宋体"/>
                <w:snapToGrid w:val="0"/>
                <w:color w:val="000000"/>
                <w:spacing w:val="9"/>
                <w:kern w:val="0"/>
                <w:sz w:val="20"/>
                <w:szCs w:val="20"/>
                <w:lang w:val="en-US" w:eastAsia="zh-CN" w:bidi="ar-SA"/>
              </w:rPr>
              <w:t>2</w:t>
            </w:r>
          </w:p>
          <w:p w14:paraId="66C17D12">
            <w:pPr>
              <w:adjustRightInd w:val="0"/>
              <w:snapToGrid w:val="0"/>
              <w:ind w:firstLine="436" w:firstLineChars="200"/>
              <w:jc w:val="center"/>
              <w:rPr>
                <w:rFonts w:ascii="宋体" w:hAnsi="宋体" w:eastAsia="宋体" w:cs="宋体"/>
                <w:snapToGrid w:val="0"/>
                <w:color w:val="000000"/>
                <w:spacing w:val="9"/>
                <w:kern w:val="0"/>
                <w:sz w:val="20"/>
                <w:szCs w:val="20"/>
                <w:lang w:val="en-US" w:eastAsia="en-US" w:bidi="ar-SA"/>
              </w:rPr>
            </w:pPr>
          </w:p>
        </w:tc>
        <w:tc>
          <w:tcPr>
            <w:tcW w:w="924" w:type="pct"/>
            <w:tcBorders>
              <w:top w:val="single" w:color="auto" w:sz="4" w:space="0"/>
              <w:left w:val="single" w:color="auto" w:sz="4" w:space="0"/>
              <w:right w:val="single" w:color="auto" w:sz="4" w:space="0"/>
            </w:tcBorders>
            <w:shd w:val="clear" w:color="auto" w:fill="FFFFFF"/>
            <w:noWrap w:val="0"/>
            <w:vAlign w:val="center"/>
          </w:tcPr>
          <w:p w14:paraId="0E964006">
            <w:pPr>
              <w:adjustRightInd w:val="0"/>
              <w:snapToGrid w:val="0"/>
              <w:jc w:val="center"/>
              <w:rPr>
                <w:rFonts w:hint="eastAsia" w:ascii="宋体" w:hAnsi="宋体" w:eastAsia="宋体" w:cs="宋体"/>
                <w:snapToGrid w:val="0"/>
                <w:color w:val="000000"/>
                <w:spacing w:val="9"/>
                <w:kern w:val="0"/>
                <w:sz w:val="20"/>
                <w:szCs w:val="20"/>
                <w:lang w:val="en-US" w:eastAsia="zh-CN" w:bidi="ar-SA"/>
              </w:rPr>
            </w:pPr>
            <w:r>
              <w:rPr>
                <w:rFonts w:hint="eastAsia" w:ascii="宋体" w:hAnsi="宋体" w:eastAsia="宋体" w:cs="宋体"/>
                <w:snapToGrid w:val="0"/>
                <w:color w:val="000000"/>
                <w:spacing w:val="9"/>
                <w:kern w:val="0"/>
                <w:sz w:val="20"/>
                <w:szCs w:val="20"/>
                <w:lang w:val="en-US" w:eastAsia="zh-CN" w:bidi="ar-SA"/>
              </w:rPr>
              <w:t>M</w:t>
            </w:r>
          </w:p>
        </w:tc>
      </w:tr>
      <w:tr w14:paraId="5A3BEDEE">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6C3C6"/>
          <w:tblCellMar>
            <w:top w:w="0" w:type="dxa"/>
            <w:left w:w="0" w:type="dxa"/>
            <w:bottom w:w="0" w:type="dxa"/>
            <w:right w:w="0" w:type="dxa"/>
          </w:tblCellMar>
        </w:tblPrEx>
        <w:trPr>
          <w:trHeight w:val="454" w:hRule="atLeast"/>
          <w:jc w:val="center"/>
        </w:trPr>
        <w:tc>
          <w:tcPr>
            <w:tcW w:w="1008" w:type="pct"/>
            <w:tcBorders>
              <w:top w:val="outset" w:color="auto" w:sz="6" w:space="0"/>
              <w:left w:val="outset" w:color="auto" w:sz="6" w:space="0"/>
              <w:bottom w:val="outset" w:color="auto" w:sz="6" w:space="0"/>
              <w:right w:val="single" w:color="auto" w:sz="4" w:space="0"/>
            </w:tcBorders>
            <w:shd w:val="clear" w:color="auto" w:fill="FFFFFF"/>
            <w:noWrap w:val="0"/>
            <w:vAlign w:val="center"/>
          </w:tcPr>
          <w:p w14:paraId="5395FA2F">
            <w:pPr>
              <w:adjustRightInd w:val="0"/>
              <w:snapToGrid w:val="0"/>
              <w:jc w:val="center"/>
              <w:rPr>
                <w:rFonts w:hint="eastAsia" w:ascii="宋体" w:hAnsi="宋体" w:eastAsia="宋体" w:cs="宋体"/>
                <w:szCs w:val="21"/>
                <w:lang w:val="en-US" w:eastAsia="zh-CN"/>
              </w:rPr>
            </w:pPr>
            <w:r>
              <w:rPr>
                <w:rFonts w:hint="eastAsia" w:ascii="宋体" w:hAnsi="宋体" w:cs="宋体"/>
                <w:szCs w:val="21"/>
              </w:rPr>
              <w:t>毕业要求</w:t>
            </w:r>
            <w:r>
              <w:rPr>
                <w:rFonts w:hint="eastAsia" w:ascii="宋体" w:hAnsi="宋体" w:cs="宋体"/>
                <w:szCs w:val="21"/>
                <w:lang w:val="en-US" w:eastAsia="zh-CN"/>
              </w:rPr>
              <w:t>5</w:t>
            </w:r>
          </w:p>
          <w:p w14:paraId="105BA84A">
            <w:pPr>
              <w:adjustRightInd w:val="0"/>
              <w:snapToGrid w:val="0"/>
              <w:jc w:val="center"/>
              <w:rPr>
                <w:rFonts w:hint="eastAsia" w:ascii="宋体" w:hAnsi="宋体" w:eastAsia="宋体" w:cs="宋体"/>
                <w:szCs w:val="21"/>
                <w:lang w:val="en-US" w:eastAsia="zh-CN"/>
              </w:rPr>
            </w:pPr>
            <w:r>
              <w:rPr>
                <w:rFonts w:hint="eastAsia" w:ascii="宋体" w:hAnsi="宋体" w:eastAsia="宋体" w:cs="宋体"/>
                <w:szCs w:val="21"/>
                <w:lang w:val="en-US" w:eastAsia="zh-CN"/>
              </w:rPr>
              <w:t>研究</w:t>
            </w:r>
          </w:p>
        </w:tc>
        <w:tc>
          <w:tcPr>
            <w:tcW w:w="1958" w:type="pct"/>
            <w:tcBorders>
              <w:top w:val="outset" w:color="auto" w:sz="6" w:space="0"/>
              <w:left w:val="single" w:color="auto" w:sz="4" w:space="0"/>
              <w:bottom w:val="outset" w:color="auto" w:sz="6" w:space="0"/>
              <w:right w:val="single" w:color="auto" w:sz="4" w:space="0"/>
            </w:tcBorders>
            <w:shd w:val="clear" w:color="auto" w:fill="FFFFFF"/>
            <w:noWrap w:val="0"/>
            <w:vAlign w:val="center"/>
          </w:tcPr>
          <w:p w14:paraId="12F64D9B">
            <w:pPr>
              <w:adjustRightInd w:val="0"/>
              <w:snapToGrid w:val="0"/>
              <w:jc w:val="center"/>
              <w:rPr>
                <w:rFonts w:ascii="宋体" w:hAnsi="宋体" w:eastAsia="宋体" w:cs="宋体"/>
                <w:snapToGrid w:val="0"/>
                <w:color w:val="000000"/>
                <w:spacing w:val="9"/>
                <w:kern w:val="0"/>
                <w:sz w:val="20"/>
                <w:szCs w:val="20"/>
                <w:lang w:val="en-US" w:eastAsia="en-US" w:bidi="ar-SA"/>
              </w:rPr>
            </w:pPr>
            <w:r>
              <w:rPr>
                <w:rFonts w:hint="eastAsia" w:ascii="宋体" w:hAnsi="宋体" w:eastAsia="宋体" w:cs="宋体"/>
                <w:snapToGrid w:val="0"/>
                <w:color w:val="000000"/>
                <w:spacing w:val="9"/>
                <w:kern w:val="0"/>
                <w:sz w:val="20"/>
                <w:szCs w:val="20"/>
                <w:lang w:val="en-US" w:eastAsia="en-US" w:bidi="ar-SA"/>
              </w:rPr>
              <w:t>能够基于大数据技术及信息技术，对数据获取、数据整理、数据存储、数据分析和数据管理等五大关键环节进行研究。</w:t>
            </w:r>
          </w:p>
        </w:tc>
        <w:tc>
          <w:tcPr>
            <w:tcW w:w="1108" w:type="pct"/>
            <w:tcBorders>
              <w:top w:val="outset" w:color="auto" w:sz="6" w:space="0"/>
              <w:left w:val="single" w:color="auto" w:sz="4" w:space="0"/>
              <w:bottom w:val="outset" w:color="auto" w:sz="6" w:space="0"/>
              <w:right w:val="single" w:color="auto" w:sz="4" w:space="0"/>
            </w:tcBorders>
            <w:shd w:val="clear" w:color="auto" w:fill="FFFFFF"/>
            <w:noWrap w:val="0"/>
            <w:vAlign w:val="center"/>
          </w:tcPr>
          <w:p w14:paraId="1D28EC5A">
            <w:pPr>
              <w:adjustRightInd w:val="0"/>
              <w:snapToGrid w:val="0"/>
              <w:jc w:val="center"/>
              <w:rPr>
                <w:rFonts w:ascii="宋体" w:hAnsi="宋体" w:eastAsia="宋体" w:cs="宋体"/>
                <w:snapToGrid w:val="0"/>
                <w:color w:val="000000"/>
                <w:spacing w:val="9"/>
                <w:kern w:val="0"/>
                <w:sz w:val="20"/>
                <w:szCs w:val="20"/>
                <w:lang w:val="en-US" w:eastAsia="en-US" w:bidi="ar-SA"/>
              </w:rPr>
            </w:pPr>
            <w:r>
              <w:rPr>
                <w:rFonts w:hint="eastAsia" w:ascii="宋体" w:hAnsi="宋体" w:eastAsia="宋体" w:cs="宋体"/>
                <w:snapToGrid w:val="0"/>
                <w:color w:val="000000"/>
                <w:spacing w:val="9"/>
                <w:kern w:val="0"/>
                <w:sz w:val="20"/>
                <w:szCs w:val="20"/>
                <w:lang w:val="en-US" w:eastAsia="en-US" w:bidi="ar-SA"/>
              </w:rPr>
              <w:t>教学目标1、2、3</w:t>
            </w:r>
          </w:p>
          <w:p w14:paraId="12518CC8">
            <w:pPr>
              <w:adjustRightInd w:val="0"/>
              <w:snapToGrid w:val="0"/>
              <w:jc w:val="center"/>
              <w:rPr>
                <w:rFonts w:ascii="宋体" w:hAnsi="宋体" w:eastAsia="宋体" w:cs="宋体"/>
                <w:snapToGrid w:val="0"/>
                <w:color w:val="000000"/>
                <w:spacing w:val="9"/>
                <w:kern w:val="0"/>
                <w:sz w:val="20"/>
                <w:szCs w:val="20"/>
                <w:lang w:val="en-US" w:eastAsia="en-US" w:bidi="ar-SA"/>
              </w:rPr>
            </w:pPr>
          </w:p>
        </w:tc>
        <w:tc>
          <w:tcPr>
            <w:tcW w:w="924" w:type="pct"/>
            <w:tcBorders>
              <w:top w:val="outset" w:color="auto" w:sz="6" w:space="0"/>
              <w:left w:val="single" w:color="auto" w:sz="4" w:space="0"/>
              <w:bottom w:val="outset" w:color="auto" w:sz="6" w:space="0"/>
              <w:right w:val="single" w:color="auto" w:sz="4" w:space="0"/>
            </w:tcBorders>
            <w:shd w:val="clear" w:color="auto" w:fill="FFFFFF"/>
            <w:noWrap w:val="0"/>
            <w:vAlign w:val="center"/>
          </w:tcPr>
          <w:p w14:paraId="7EF5FC1D">
            <w:pPr>
              <w:adjustRightInd w:val="0"/>
              <w:snapToGrid w:val="0"/>
              <w:jc w:val="center"/>
              <w:rPr>
                <w:rFonts w:hint="default" w:ascii="宋体" w:hAnsi="宋体" w:eastAsia="宋体" w:cs="宋体"/>
                <w:snapToGrid w:val="0"/>
                <w:color w:val="000000"/>
                <w:spacing w:val="9"/>
                <w:kern w:val="0"/>
                <w:sz w:val="20"/>
                <w:szCs w:val="20"/>
                <w:lang w:val="en-US" w:eastAsia="zh-CN" w:bidi="ar-SA"/>
              </w:rPr>
            </w:pPr>
            <w:r>
              <w:rPr>
                <w:rFonts w:hint="eastAsia" w:ascii="宋体" w:hAnsi="宋体" w:eastAsia="宋体" w:cs="宋体"/>
                <w:snapToGrid w:val="0"/>
                <w:color w:val="000000"/>
                <w:spacing w:val="9"/>
                <w:kern w:val="0"/>
                <w:sz w:val="20"/>
                <w:szCs w:val="20"/>
                <w:lang w:val="en-US" w:eastAsia="zh-CN" w:bidi="ar-SA"/>
              </w:rPr>
              <w:t>M</w:t>
            </w:r>
          </w:p>
        </w:tc>
      </w:tr>
      <w:tr w14:paraId="5DF1DBD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6C3C6"/>
          <w:tblCellMar>
            <w:top w:w="0" w:type="dxa"/>
            <w:left w:w="0" w:type="dxa"/>
            <w:bottom w:w="0" w:type="dxa"/>
            <w:right w:w="0" w:type="dxa"/>
          </w:tblCellMar>
        </w:tblPrEx>
        <w:trPr>
          <w:trHeight w:val="454" w:hRule="atLeast"/>
          <w:jc w:val="center"/>
        </w:trPr>
        <w:tc>
          <w:tcPr>
            <w:tcW w:w="1008" w:type="pct"/>
            <w:tcBorders>
              <w:top w:val="outset" w:color="auto" w:sz="6" w:space="0"/>
              <w:left w:val="outset" w:color="auto" w:sz="6" w:space="0"/>
              <w:bottom w:val="outset" w:color="auto" w:sz="6" w:space="0"/>
              <w:right w:val="single" w:color="auto" w:sz="4" w:space="0"/>
            </w:tcBorders>
            <w:shd w:val="clear" w:color="auto" w:fill="FFFFFF"/>
            <w:noWrap w:val="0"/>
            <w:vAlign w:val="center"/>
          </w:tcPr>
          <w:p w14:paraId="0A3445EE">
            <w:pPr>
              <w:adjustRightInd w:val="0"/>
              <w:snapToGrid w:val="0"/>
              <w:jc w:val="center"/>
              <w:rPr>
                <w:rFonts w:hint="eastAsia" w:ascii="宋体" w:hAnsi="宋体" w:eastAsia="宋体" w:cs="宋体"/>
                <w:szCs w:val="21"/>
                <w:lang w:val="en-US" w:eastAsia="zh-CN"/>
              </w:rPr>
            </w:pPr>
            <w:r>
              <w:rPr>
                <w:rFonts w:hint="eastAsia" w:ascii="宋体" w:hAnsi="宋体" w:cs="宋体"/>
                <w:szCs w:val="21"/>
              </w:rPr>
              <w:t>毕业要求</w:t>
            </w:r>
            <w:r>
              <w:rPr>
                <w:rFonts w:hint="eastAsia" w:ascii="宋体" w:hAnsi="宋体" w:cs="宋体"/>
                <w:szCs w:val="21"/>
                <w:lang w:val="en-US" w:eastAsia="zh-CN"/>
              </w:rPr>
              <w:t>6</w:t>
            </w:r>
          </w:p>
          <w:p w14:paraId="14264E3C">
            <w:pPr>
              <w:adjustRightInd w:val="0"/>
              <w:snapToGrid w:val="0"/>
              <w:jc w:val="center"/>
              <w:rPr>
                <w:rFonts w:hint="eastAsia" w:ascii="宋体" w:hAnsi="宋体" w:eastAsia="宋体" w:cs="宋体"/>
                <w:szCs w:val="21"/>
                <w:lang w:val="en-US" w:eastAsia="zh-CN"/>
              </w:rPr>
            </w:pPr>
            <w:r>
              <w:rPr>
                <w:rFonts w:hint="eastAsia" w:ascii="宋体" w:hAnsi="宋体" w:eastAsia="宋体" w:cs="宋体"/>
                <w:szCs w:val="21"/>
                <w:lang w:val="en-US" w:eastAsia="zh-CN"/>
              </w:rPr>
              <w:t>使用现代工具</w:t>
            </w:r>
          </w:p>
        </w:tc>
        <w:tc>
          <w:tcPr>
            <w:tcW w:w="1958" w:type="pct"/>
            <w:tcBorders>
              <w:top w:val="outset" w:color="auto" w:sz="6" w:space="0"/>
              <w:left w:val="single" w:color="auto" w:sz="4" w:space="0"/>
              <w:bottom w:val="outset" w:color="auto" w:sz="6" w:space="0"/>
              <w:right w:val="single" w:color="auto" w:sz="4" w:space="0"/>
            </w:tcBorders>
            <w:shd w:val="clear" w:color="auto" w:fill="FFFFFF"/>
            <w:noWrap w:val="0"/>
            <w:vAlign w:val="center"/>
          </w:tcPr>
          <w:p w14:paraId="5E388F08">
            <w:pPr>
              <w:adjustRightInd w:val="0"/>
              <w:snapToGrid w:val="0"/>
              <w:jc w:val="left"/>
              <w:rPr>
                <w:rFonts w:ascii="宋体" w:hAnsi="宋体" w:eastAsia="宋体" w:cs="宋体"/>
                <w:snapToGrid w:val="0"/>
                <w:color w:val="000000"/>
                <w:spacing w:val="9"/>
                <w:kern w:val="0"/>
                <w:sz w:val="20"/>
                <w:szCs w:val="20"/>
                <w:lang w:val="en-US" w:eastAsia="en-US" w:bidi="ar-SA"/>
              </w:rPr>
            </w:pPr>
            <w:r>
              <w:rPr>
                <w:rFonts w:hint="eastAsia" w:ascii="宋体" w:hAnsi="宋体" w:eastAsia="宋体" w:cs="宋体"/>
                <w:snapToGrid w:val="0"/>
                <w:color w:val="000000"/>
                <w:spacing w:val="9"/>
                <w:kern w:val="0"/>
                <w:sz w:val="20"/>
                <w:szCs w:val="20"/>
                <w:lang w:val="en-US" w:eastAsia="en-US" w:bidi="ar-SA"/>
              </w:rPr>
              <w:t>能够针对复杂的管理决策问题，选择和使用恰当的信息技术工具及相应的大数据分析技术和数据分析软件，对管理中的复杂问题进行决策分析，并能理解其局限性。</w:t>
            </w:r>
          </w:p>
        </w:tc>
        <w:tc>
          <w:tcPr>
            <w:tcW w:w="1108" w:type="pct"/>
            <w:tcBorders>
              <w:top w:val="outset" w:color="auto" w:sz="6" w:space="0"/>
              <w:left w:val="single" w:color="auto" w:sz="4" w:space="0"/>
              <w:bottom w:val="outset" w:color="auto" w:sz="6" w:space="0"/>
              <w:right w:val="single" w:color="auto" w:sz="4" w:space="0"/>
            </w:tcBorders>
            <w:shd w:val="clear" w:color="auto" w:fill="FFFFFF"/>
            <w:noWrap w:val="0"/>
            <w:vAlign w:val="center"/>
          </w:tcPr>
          <w:p w14:paraId="175E808B">
            <w:pPr>
              <w:adjustRightInd w:val="0"/>
              <w:snapToGrid w:val="0"/>
              <w:jc w:val="center"/>
              <w:rPr>
                <w:rFonts w:ascii="宋体" w:hAnsi="宋体" w:eastAsia="宋体" w:cs="宋体"/>
                <w:snapToGrid w:val="0"/>
                <w:color w:val="000000"/>
                <w:spacing w:val="9"/>
                <w:kern w:val="0"/>
                <w:sz w:val="20"/>
                <w:szCs w:val="20"/>
                <w:lang w:val="en-US" w:eastAsia="en-US" w:bidi="ar-SA"/>
              </w:rPr>
            </w:pPr>
            <w:r>
              <w:rPr>
                <w:rFonts w:hint="eastAsia" w:ascii="宋体" w:hAnsi="宋体" w:eastAsia="宋体" w:cs="宋体"/>
                <w:snapToGrid w:val="0"/>
                <w:color w:val="000000"/>
                <w:spacing w:val="9"/>
                <w:kern w:val="0"/>
                <w:sz w:val="20"/>
                <w:szCs w:val="20"/>
                <w:lang w:val="en-US" w:eastAsia="en-US" w:bidi="ar-SA"/>
              </w:rPr>
              <w:t>教学目标2、3</w:t>
            </w:r>
          </w:p>
          <w:p w14:paraId="37932600">
            <w:pPr>
              <w:adjustRightInd w:val="0"/>
              <w:snapToGrid w:val="0"/>
              <w:jc w:val="center"/>
              <w:rPr>
                <w:rFonts w:ascii="宋体" w:hAnsi="宋体" w:eastAsia="宋体" w:cs="宋体"/>
                <w:snapToGrid w:val="0"/>
                <w:color w:val="000000"/>
                <w:spacing w:val="9"/>
                <w:kern w:val="0"/>
                <w:sz w:val="20"/>
                <w:szCs w:val="20"/>
                <w:lang w:val="en-US" w:eastAsia="en-US" w:bidi="ar-SA"/>
              </w:rPr>
            </w:pPr>
          </w:p>
        </w:tc>
        <w:tc>
          <w:tcPr>
            <w:tcW w:w="924" w:type="pct"/>
            <w:tcBorders>
              <w:top w:val="outset" w:color="auto" w:sz="6" w:space="0"/>
              <w:left w:val="single" w:color="auto" w:sz="4" w:space="0"/>
              <w:bottom w:val="outset" w:color="auto" w:sz="6" w:space="0"/>
              <w:right w:val="single" w:color="auto" w:sz="4" w:space="0"/>
            </w:tcBorders>
            <w:shd w:val="clear" w:color="auto" w:fill="FFFFFF"/>
            <w:noWrap w:val="0"/>
            <w:vAlign w:val="center"/>
          </w:tcPr>
          <w:p w14:paraId="163C0CEA">
            <w:pPr>
              <w:adjustRightInd w:val="0"/>
              <w:snapToGrid w:val="0"/>
              <w:jc w:val="center"/>
              <w:rPr>
                <w:rFonts w:hint="default" w:ascii="宋体" w:hAnsi="宋体" w:eastAsia="宋体" w:cs="宋体"/>
                <w:snapToGrid w:val="0"/>
                <w:color w:val="000000"/>
                <w:spacing w:val="9"/>
                <w:kern w:val="0"/>
                <w:sz w:val="20"/>
                <w:szCs w:val="20"/>
                <w:lang w:val="en-US" w:eastAsia="zh-CN" w:bidi="ar-SA"/>
              </w:rPr>
            </w:pPr>
            <w:r>
              <w:rPr>
                <w:rFonts w:hint="eastAsia" w:ascii="宋体" w:hAnsi="宋体" w:eastAsia="宋体" w:cs="宋体"/>
                <w:snapToGrid w:val="0"/>
                <w:color w:val="000000"/>
                <w:spacing w:val="9"/>
                <w:kern w:val="0"/>
                <w:sz w:val="20"/>
                <w:szCs w:val="20"/>
                <w:lang w:val="en-US" w:eastAsia="zh-CN" w:bidi="ar-SA"/>
              </w:rPr>
              <w:t>H</w:t>
            </w:r>
          </w:p>
        </w:tc>
      </w:tr>
      <w:tr w14:paraId="23066C2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6C3C6"/>
          <w:tblCellMar>
            <w:top w:w="0" w:type="dxa"/>
            <w:left w:w="0" w:type="dxa"/>
            <w:bottom w:w="0" w:type="dxa"/>
            <w:right w:w="0" w:type="dxa"/>
          </w:tblCellMar>
        </w:tblPrEx>
        <w:trPr>
          <w:trHeight w:val="454" w:hRule="atLeast"/>
          <w:jc w:val="center"/>
        </w:trPr>
        <w:tc>
          <w:tcPr>
            <w:tcW w:w="1008" w:type="pct"/>
            <w:tcBorders>
              <w:top w:val="outset" w:color="auto" w:sz="6" w:space="0"/>
              <w:left w:val="outset" w:color="auto" w:sz="6" w:space="0"/>
              <w:bottom w:val="outset" w:color="auto" w:sz="6" w:space="0"/>
              <w:right w:val="single" w:color="auto" w:sz="4" w:space="0"/>
            </w:tcBorders>
            <w:shd w:val="clear" w:color="auto" w:fill="FFFFFF"/>
            <w:noWrap w:val="0"/>
            <w:vAlign w:val="center"/>
          </w:tcPr>
          <w:p w14:paraId="55C823FF">
            <w:pPr>
              <w:adjustRightInd w:val="0"/>
              <w:snapToGrid w:val="0"/>
              <w:jc w:val="center"/>
              <w:rPr>
                <w:rFonts w:hint="eastAsia" w:ascii="宋体" w:hAnsi="宋体" w:cs="宋体"/>
                <w:szCs w:val="21"/>
                <w:lang w:val="en-US" w:eastAsia="zh-CN"/>
              </w:rPr>
            </w:pPr>
            <w:r>
              <w:rPr>
                <w:rFonts w:hint="eastAsia" w:ascii="宋体" w:hAnsi="宋体" w:cs="宋体"/>
                <w:szCs w:val="21"/>
                <w:lang w:val="en-US" w:eastAsia="zh-CN"/>
              </w:rPr>
              <w:t>毕业要求9</w:t>
            </w:r>
          </w:p>
          <w:p w14:paraId="35936722">
            <w:pPr>
              <w:adjustRightInd w:val="0"/>
              <w:snapToGrid w:val="0"/>
              <w:jc w:val="center"/>
              <w:rPr>
                <w:rFonts w:hint="default" w:ascii="宋体" w:hAnsi="宋体" w:cs="宋体"/>
                <w:szCs w:val="21"/>
                <w:lang w:val="en-US" w:eastAsia="zh-CN"/>
              </w:rPr>
            </w:pPr>
            <w:r>
              <w:rPr>
                <w:rFonts w:hint="default" w:ascii="宋体" w:hAnsi="宋体" w:cs="宋体"/>
                <w:szCs w:val="21"/>
                <w:lang w:val="en-US" w:eastAsia="zh-CN"/>
              </w:rPr>
              <w:t>个人和团队</w:t>
            </w:r>
          </w:p>
        </w:tc>
        <w:tc>
          <w:tcPr>
            <w:tcW w:w="1958" w:type="pct"/>
            <w:tcBorders>
              <w:top w:val="outset" w:color="auto" w:sz="6" w:space="0"/>
              <w:left w:val="single" w:color="auto" w:sz="4" w:space="0"/>
              <w:bottom w:val="outset" w:color="auto" w:sz="6" w:space="0"/>
              <w:right w:val="single" w:color="auto" w:sz="4" w:space="0"/>
            </w:tcBorders>
            <w:shd w:val="clear" w:color="auto" w:fill="FFFFFF"/>
            <w:noWrap w:val="0"/>
            <w:vAlign w:val="center"/>
          </w:tcPr>
          <w:p w14:paraId="127F9AED">
            <w:pPr>
              <w:adjustRightInd w:val="0"/>
              <w:snapToGrid w:val="0"/>
              <w:jc w:val="left"/>
              <w:rPr>
                <w:rFonts w:hint="eastAsia" w:ascii="宋体" w:hAnsi="宋体" w:eastAsia="宋体" w:cs="宋体"/>
                <w:snapToGrid w:val="0"/>
                <w:color w:val="000000"/>
                <w:spacing w:val="9"/>
                <w:kern w:val="0"/>
                <w:sz w:val="20"/>
                <w:szCs w:val="20"/>
                <w:lang w:val="en-US" w:eastAsia="en-US" w:bidi="ar-SA"/>
              </w:rPr>
            </w:pPr>
            <w:r>
              <w:rPr>
                <w:rFonts w:hint="eastAsia" w:ascii="宋体" w:hAnsi="宋体" w:eastAsia="宋体" w:cs="宋体"/>
                <w:snapToGrid w:val="0"/>
                <w:color w:val="000000"/>
                <w:spacing w:val="9"/>
                <w:kern w:val="0"/>
                <w:sz w:val="20"/>
                <w:szCs w:val="20"/>
                <w:lang w:val="en-US" w:eastAsia="en-US" w:bidi="ar-SA"/>
              </w:rPr>
              <w:t>具有人文、社会、科学素养和社会责任感，能够在大数据管理与应用实践中理解并遵守职业道德和规范，履行责任。</w:t>
            </w:r>
          </w:p>
        </w:tc>
        <w:tc>
          <w:tcPr>
            <w:tcW w:w="1108" w:type="pct"/>
            <w:tcBorders>
              <w:top w:val="outset" w:color="auto" w:sz="6" w:space="0"/>
              <w:left w:val="single" w:color="auto" w:sz="4" w:space="0"/>
              <w:bottom w:val="outset" w:color="auto" w:sz="6" w:space="0"/>
              <w:right w:val="single" w:color="auto" w:sz="4" w:space="0"/>
            </w:tcBorders>
            <w:shd w:val="clear" w:color="auto" w:fill="FFFFFF"/>
            <w:noWrap w:val="0"/>
            <w:vAlign w:val="center"/>
          </w:tcPr>
          <w:p w14:paraId="622E358D">
            <w:pPr>
              <w:adjustRightInd w:val="0"/>
              <w:snapToGrid w:val="0"/>
              <w:jc w:val="center"/>
              <w:rPr>
                <w:rFonts w:hint="default" w:ascii="宋体" w:hAnsi="宋体" w:eastAsia="宋体" w:cs="宋体"/>
                <w:snapToGrid w:val="0"/>
                <w:color w:val="000000"/>
                <w:spacing w:val="9"/>
                <w:kern w:val="0"/>
                <w:sz w:val="20"/>
                <w:szCs w:val="20"/>
                <w:lang w:val="en-US" w:eastAsia="zh-CN" w:bidi="ar-SA"/>
              </w:rPr>
            </w:pPr>
            <w:r>
              <w:rPr>
                <w:rFonts w:hint="eastAsia" w:ascii="宋体" w:hAnsi="宋体" w:eastAsia="宋体" w:cs="宋体"/>
                <w:snapToGrid w:val="0"/>
                <w:color w:val="000000"/>
                <w:spacing w:val="9"/>
                <w:kern w:val="0"/>
                <w:sz w:val="20"/>
                <w:szCs w:val="20"/>
                <w:lang w:val="en-US" w:eastAsia="en-US" w:bidi="ar-SA"/>
              </w:rPr>
              <w:t>教学目标</w:t>
            </w:r>
            <w:r>
              <w:rPr>
                <w:rFonts w:hint="eastAsia" w:ascii="宋体" w:hAnsi="宋体" w:eastAsia="宋体" w:cs="宋体"/>
                <w:snapToGrid w:val="0"/>
                <w:color w:val="000000"/>
                <w:spacing w:val="9"/>
                <w:kern w:val="0"/>
                <w:sz w:val="20"/>
                <w:szCs w:val="20"/>
                <w:lang w:val="en-US" w:eastAsia="zh-CN" w:bidi="ar-SA"/>
              </w:rPr>
              <w:t>3</w:t>
            </w:r>
          </w:p>
        </w:tc>
        <w:tc>
          <w:tcPr>
            <w:tcW w:w="924" w:type="pct"/>
            <w:tcBorders>
              <w:top w:val="outset" w:color="auto" w:sz="6" w:space="0"/>
              <w:left w:val="single" w:color="auto" w:sz="4" w:space="0"/>
              <w:bottom w:val="outset" w:color="auto" w:sz="6" w:space="0"/>
              <w:right w:val="single" w:color="auto" w:sz="4" w:space="0"/>
            </w:tcBorders>
            <w:shd w:val="clear" w:color="auto" w:fill="FFFFFF"/>
            <w:noWrap w:val="0"/>
            <w:vAlign w:val="center"/>
          </w:tcPr>
          <w:p w14:paraId="3CB1D966">
            <w:pPr>
              <w:adjustRightInd w:val="0"/>
              <w:snapToGrid w:val="0"/>
              <w:jc w:val="center"/>
              <w:rPr>
                <w:rFonts w:hint="default" w:ascii="宋体" w:hAnsi="宋体" w:eastAsia="宋体" w:cs="宋体"/>
                <w:snapToGrid w:val="0"/>
                <w:color w:val="000000"/>
                <w:spacing w:val="9"/>
                <w:kern w:val="0"/>
                <w:sz w:val="20"/>
                <w:szCs w:val="20"/>
                <w:lang w:val="en-US" w:eastAsia="zh-CN" w:bidi="ar-SA"/>
              </w:rPr>
            </w:pPr>
            <w:r>
              <w:rPr>
                <w:rFonts w:hint="eastAsia" w:ascii="宋体" w:hAnsi="宋体" w:eastAsia="宋体" w:cs="宋体"/>
                <w:snapToGrid w:val="0"/>
                <w:color w:val="000000"/>
                <w:spacing w:val="9"/>
                <w:kern w:val="0"/>
                <w:sz w:val="20"/>
                <w:szCs w:val="20"/>
                <w:lang w:val="en-US" w:eastAsia="zh-CN" w:bidi="ar-SA"/>
              </w:rPr>
              <w:t>M</w:t>
            </w:r>
          </w:p>
        </w:tc>
      </w:tr>
    </w:tbl>
    <w:p w14:paraId="25BADD6B">
      <w:pPr>
        <w:spacing w:line="360" w:lineRule="auto"/>
        <w:rPr>
          <w:rFonts w:hint="eastAsia" w:ascii="黑体" w:eastAsia="黑体"/>
          <w:sz w:val="28"/>
          <w:szCs w:val="28"/>
        </w:rPr>
      </w:pPr>
    </w:p>
    <w:p w14:paraId="4158A905">
      <w:pPr>
        <w:numPr>
          <w:ilvl w:val="0"/>
          <w:numId w:val="1"/>
        </w:numPr>
        <w:spacing w:line="360" w:lineRule="auto"/>
        <w:rPr>
          <w:rFonts w:hint="eastAsia" w:ascii="黑体" w:eastAsia="黑体"/>
          <w:sz w:val="28"/>
          <w:szCs w:val="28"/>
        </w:rPr>
      </w:pPr>
      <w:r>
        <w:rPr>
          <w:rFonts w:hint="eastAsia" w:ascii="黑体" w:eastAsia="黑体"/>
          <w:sz w:val="28"/>
          <w:szCs w:val="28"/>
        </w:rPr>
        <w:t>课程考核方式</w:t>
      </w:r>
    </w:p>
    <w:tbl>
      <w:tblPr>
        <w:tblStyle w:val="9"/>
        <w:tblW w:w="5015" w:type="pct"/>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6C3C6"/>
        <w:tblLayout w:type="autofit"/>
        <w:tblCellMar>
          <w:top w:w="0" w:type="dxa"/>
          <w:left w:w="0" w:type="dxa"/>
          <w:bottom w:w="0" w:type="dxa"/>
          <w:right w:w="0" w:type="dxa"/>
        </w:tblCellMar>
      </w:tblPr>
      <w:tblGrid>
        <w:gridCol w:w="4946"/>
        <w:gridCol w:w="1895"/>
        <w:gridCol w:w="1503"/>
      </w:tblGrid>
      <w:tr w14:paraId="658FF01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6C3C6"/>
          <w:tblCellMar>
            <w:top w:w="0" w:type="dxa"/>
            <w:left w:w="0" w:type="dxa"/>
            <w:bottom w:w="0" w:type="dxa"/>
            <w:right w:w="0" w:type="dxa"/>
          </w:tblCellMar>
        </w:tblPrEx>
        <w:trPr>
          <w:trHeight w:val="454" w:hRule="atLeast"/>
          <w:jc w:val="center"/>
        </w:trPr>
        <w:tc>
          <w:tcPr>
            <w:tcW w:w="2963" w:type="pct"/>
            <w:tcBorders>
              <w:top w:val="outset" w:color="auto" w:sz="6" w:space="0"/>
              <w:left w:val="outset" w:color="auto" w:sz="6" w:space="0"/>
              <w:bottom w:val="single" w:color="auto" w:sz="0" w:space="0"/>
              <w:right w:val="single" w:color="auto" w:sz="4" w:space="0"/>
            </w:tcBorders>
            <w:shd w:val="clear" w:color="auto" w:fill="C7DAF1"/>
            <w:noWrap w:val="0"/>
            <w:vAlign w:val="center"/>
          </w:tcPr>
          <w:p w14:paraId="6E85A039">
            <w:pPr>
              <w:adjustRightInd w:val="0"/>
              <w:snapToGrid w:val="0"/>
              <w:jc w:val="center"/>
              <w:rPr>
                <w:rFonts w:ascii="宋体" w:hAnsi="宋体" w:cs="宋体"/>
                <w:b/>
                <w:bCs/>
                <w:sz w:val="24"/>
              </w:rPr>
            </w:pPr>
            <w:r>
              <w:rPr>
                <w:rFonts w:hint="eastAsia" w:ascii="宋体" w:hAnsi="宋体" w:cs="宋体"/>
                <w:b/>
                <w:bCs/>
                <w:sz w:val="24"/>
              </w:rPr>
              <w:t>考</w:t>
            </w:r>
            <w:r>
              <w:rPr>
                <w:rFonts w:ascii="宋体" w:hAnsi="宋体" w:cs="宋体"/>
                <w:b/>
                <w:bCs/>
                <w:sz w:val="24"/>
              </w:rPr>
              <w:t>核</w:t>
            </w:r>
            <w:r>
              <w:rPr>
                <w:rFonts w:hint="eastAsia" w:ascii="宋体" w:hAnsi="宋体" w:cs="宋体"/>
                <w:b/>
                <w:bCs/>
                <w:sz w:val="24"/>
              </w:rPr>
              <w:t>环</w:t>
            </w:r>
            <w:r>
              <w:rPr>
                <w:rFonts w:ascii="宋体" w:hAnsi="宋体" w:cs="宋体"/>
                <w:b/>
                <w:bCs/>
                <w:sz w:val="24"/>
              </w:rPr>
              <w:t>节</w:t>
            </w:r>
          </w:p>
        </w:tc>
        <w:tc>
          <w:tcPr>
            <w:tcW w:w="1135" w:type="pct"/>
            <w:tcBorders>
              <w:top w:val="outset" w:color="auto" w:sz="6" w:space="0"/>
              <w:left w:val="single" w:color="auto" w:sz="4" w:space="0"/>
              <w:bottom w:val="single" w:color="auto" w:sz="0" w:space="0"/>
              <w:right w:val="single" w:color="auto" w:sz="4" w:space="0"/>
            </w:tcBorders>
            <w:shd w:val="clear" w:color="auto" w:fill="C7DAF1"/>
            <w:noWrap w:val="0"/>
            <w:vAlign w:val="center"/>
          </w:tcPr>
          <w:p w14:paraId="6622123A">
            <w:pPr>
              <w:adjustRightInd w:val="0"/>
              <w:snapToGrid w:val="0"/>
              <w:jc w:val="center"/>
              <w:rPr>
                <w:rFonts w:ascii="宋体" w:hAnsi="宋体" w:cs="宋体"/>
                <w:b/>
                <w:bCs/>
                <w:sz w:val="24"/>
              </w:rPr>
            </w:pPr>
            <w:r>
              <w:rPr>
                <w:rFonts w:hint="eastAsia" w:ascii="宋体" w:hAnsi="宋体" w:cs="宋体"/>
                <w:b/>
                <w:bCs/>
                <w:sz w:val="24"/>
              </w:rPr>
              <w:t>权</w:t>
            </w:r>
            <w:r>
              <w:rPr>
                <w:rFonts w:ascii="宋体" w:hAnsi="宋体" w:cs="宋体"/>
                <w:b/>
                <w:bCs/>
                <w:sz w:val="24"/>
              </w:rPr>
              <w:t>重</w:t>
            </w:r>
            <w:r>
              <w:rPr>
                <w:rFonts w:hint="eastAsia" w:ascii="宋体" w:hAnsi="宋体" w:cs="宋体"/>
                <w:b/>
                <w:bCs/>
                <w:sz w:val="24"/>
              </w:rPr>
              <w:t>（%）</w:t>
            </w:r>
          </w:p>
        </w:tc>
        <w:tc>
          <w:tcPr>
            <w:tcW w:w="900" w:type="pct"/>
            <w:tcBorders>
              <w:top w:val="outset" w:color="auto" w:sz="6" w:space="0"/>
              <w:left w:val="single" w:color="auto" w:sz="4" w:space="0"/>
              <w:bottom w:val="single" w:color="auto" w:sz="0" w:space="0"/>
              <w:right w:val="single" w:color="auto" w:sz="4" w:space="0"/>
            </w:tcBorders>
            <w:shd w:val="clear" w:color="auto" w:fill="C7DAF1"/>
            <w:noWrap w:val="0"/>
            <w:vAlign w:val="center"/>
          </w:tcPr>
          <w:p w14:paraId="46C26915">
            <w:pPr>
              <w:adjustRightInd w:val="0"/>
              <w:snapToGrid w:val="0"/>
              <w:jc w:val="center"/>
              <w:rPr>
                <w:rFonts w:ascii="宋体" w:hAnsi="宋体" w:cs="宋体"/>
                <w:b/>
                <w:bCs/>
                <w:sz w:val="24"/>
              </w:rPr>
            </w:pPr>
            <w:r>
              <w:rPr>
                <w:rFonts w:hint="eastAsia" w:ascii="宋体" w:hAnsi="宋体" w:cs="宋体"/>
                <w:b/>
                <w:bCs/>
                <w:sz w:val="24"/>
              </w:rPr>
              <w:t>备</w:t>
            </w:r>
            <w:r>
              <w:rPr>
                <w:rFonts w:ascii="宋体" w:hAnsi="宋体" w:cs="宋体"/>
                <w:b/>
                <w:bCs/>
                <w:sz w:val="24"/>
              </w:rPr>
              <w:t>注</w:t>
            </w:r>
          </w:p>
        </w:tc>
      </w:tr>
      <w:tr w14:paraId="3D8CA0B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6C3C6"/>
          <w:tblCellMar>
            <w:top w:w="0" w:type="dxa"/>
            <w:left w:w="0" w:type="dxa"/>
            <w:bottom w:w="0" w:type="dxa"/>
            <w:right w:w="0" w:type="dxa"/>
          </w:tblCellMar>
        </w:tblPrEx>
        <w:trPr>
          <w:trHeight w:val="454" w:hRule="atLeast"/>
          <w:jc w:val="center"/>
        </w:trPr>
        <w:tc>
          <w:tcPr>
            <w:tcW w:w="2963" w:type="pct"/>
            <w:tcBorders>
              <w:top w:val="outset" w:color="auto" w:sz="6" w:space="0"/>
              <w:left w:val="outset" w:color="auto" w:sz="6" w:space="0"/>
              <w:bottom w:val="single" w:color="auto" w:sz="0" w:space="0"/>
              <w:right w:val="single" w:color="auto" w:sz="4" w:space="0"/>
            </w:tcBorders>
            <w:shd w:val="clear" w:color="auto" w:fill="FFFFFF"/>
            <w:noWrap w:val="0"/>
            <w:vAlign w:val="center"/>
          </w:tcPr>
          <w:p w14:paraId="5099780F">
            <w:pPr>
              <w:adjustRightInd w:val="0"/>
              <w:snapToGrid w:val="0"/>
              <w:jc w:val="center"/>
              <w:rPr>
                <w:rFonts w:hint="default" w:ascii="宋体" w:hAnsi="宋体" w:eastAsia="宋体" w:cs="宋体"/>
                <w:szCs w:val="21"/>
                <w:lang w:val="en-US" w:eastAsia="zh-CN"/>
              </w:rPr>
            </w:pPr>
            <w:r>
              <w:rPr>
                <w:rFonts w:hint="eastAsia" w:ascii="宋体" w:hAnsi="宋体" w:cs="宋体"/>
                <w:szCs w:val="21"/>
              </w:rPr>
              <w:t>课堂表现</w:t>
            </w:r>
            <w:r>
              <w:rPr>
                <w:rFonts w:hint="eastAsia" w:ascii="宋体" w:hAnsi="宋体" w:cs="宋体"/>
                <w:szCs w:val="21"/>
                <w:lang w:eastAsia="zh-CN"/>
              </w:rPr>
              <w:t>，</w:t>
            </w:r>
            <w:r>
              <w:rPr>
                <w:rFonts w:hint="eastAsia" w:ascii="宋体" w:hAnsi="宋体" w:cs="宋体"/>
                <w:szCs w:val="21"/>
                <w:lang w:val="en-US" w:eastAsia="zh-CN"/>
              </w:rPr>
              <w:t>作业</w:t>
            </w:r>
          </w:p>
        </w:tc>
        <w:tc>
          <w:tcPr>
            <w:tcW w:w="1135" w:type="pct"/>
            <w:tcBorders>
              <w:top w:val="outset" w:color="auto" w:sz="6" w:space="0"/>
              <w:left w:val="single" w:color="auto" w:sz="4" w:space="0"/>
              <w:bottom w:val="single" w:color="auto" w:sz="0" w:space="0"/>
              <w:right w:val="single" w:color="auto" w:sz="4" w:space="0"/>
            </w:tcBorders>
            <w:shd w:val="clear" w:color="auto" w:fill="FFFFFF"/>
            <w:noWrap w:val="0"/>
            <w:vAlign w:val="center"/>
          </w:tcPr>
          <w:p w14:paraId="7089E36A">
            <w:pPr>
              <w:adjustRightInd w:val="0"/>
              <w:snapToGrid w:val="0"/>
              <w:jc w:val="center"/>
              <w:rPr>
                <w:rFonts w:hint="default" w:ascii="宋体" w:hAnsi="宋体" w:eastAsia="PMingLiU" w:cs="宋体"/>
                <w:szCs w:val="21"/>
                <w:lang w:val="en-US" w:eastAsia="zh-TW"/>
              </w:rPr>
            </w:pPr>
            <w:r>
              <w:rPr>
                <w:rFonts w:hint="eastAsia" w:ascii="宋体" w:hAnsi="宋体" w:eastAsia="PMingLiU" w:cs="宋体"/>
                <w:szCs w:val="21"/>
                <w:lang w:val="en-US" w:eastAsia="zh-TW"/>
              </w:rPr>
              <w:t>40</w:t>
            </w:r>
          </w:p>
        </w:tc>
        <w:tc>
          <w:tcPr>
            <w:tcW w:w="900" w:type="pct"/>
            <w:tcBorders>
              <w:top w:val="outset" w:color="auto" w:sz="6" w:space="0"/>
              <w:left w:val="single" w:color="auto" w:sz="4" w:space="0"/>
              <w:bottom w:val="single" w:color="auto" w:sz="0" w:space="0"/>
              <w:right w:val="single" w:color="auto" w:sz="4" w:space="0"/>
            </w:tcBorders>
            <w:shd w:val="clear" w:color="auto" w:fill="FFFFFF"/>
            <w:noWrap w:val="0"/>
            <w:vAlign w:val="center"/>
          </w:tcPr>
          <w:p w14:paraId="62E811DC">
            <w:pPr>
              <w:adjustRightInd w:val="0"/>
              <w:snapToGrid w:val="0"/>
              <w:jc w:val="center"/>
              <w:rPr>
                <w:rFonts w:ascii="宋体" w:hAnsi="宋体" w:cs="宋体"/>
                <w:szCs w:val="21"/>
              </w:rPr>
            </w:pPr>
          </w:p>
        </w:tc>
      </w:tr>
      <w:tr w14:paraId="5DCF64D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6C3C6"/>
          <w:tblCellMar>
            <w:top w:w="0" w:type="dxa"/>
            <w:left w:w="0" w:type="dxa"/>
            <w:bottom w:w="0" w:type="dxa"/>
            <w:right w:w="0" w:type="dxa"/>
          </w:tblCellMar>
        </w:tblPrEx>
        <w:trPr>
          <w:trHeight w:val="454" w:hRule="atLeast"/>
          <w:jc w:val="center"/>
        </w:trPr>
        <w:tc>
          <w:tcPr>
            <w:tcW w:w="2963" w:type="pct"/>
            <w:tcBorders>
              <w:top w:val="outset" w:color="auto" w:sz="6" w:space="0"/>
              <w:left w:val="outset" w:color="auto" w:sz="6" w:space="0"/>
              <w:bottom w:val="outset" w:color="auto" w:sz="6" w:space="0"/>
              <w:right w:val="single" w:color="auto" w:sz="4" w:space="0"/>
            </w:tcBorders>
            <w:shd w:val="clear" w:color="auto" w:fill="FFFFFF"/>
            <w:noWrap w:val="0"/>
            <w:vAlign w:val="center"/>
          </w:tcPr>
          <w:p w14:paraId="14E645A6">
            <w:pPr>
              <w:adjustRightInd w:val="0"/>
              <w:snapToGrid w:val="0"/>
              <w:jc w:val="center"/>
              <w:rPr>
                <w:rFonts w:hint="eastAsia" w:ascii="宋体" w:hAnsi="宋体" w:eastAsia="PMingLiU" w:cs="宋体"/>
                <w:szCs w:val="21"/>
                <w:lang w:eastAsia="zh-TW"/>
              </w:rPr>
            </w:pPr>
            <w:r>
              <w:rPr>
                <w:rFonts w:hint="eastAsia" w:ascii="宋体" w:hAnsi="宋体" w:eastAsia="PMingLiU" w:cs="宋体"/>
                <w:szCs w:val="21"/>
                <w:lang w:eastAsia="zh-TW"/>
              </w:rPr>
              <w:t>出席率</w:t>
            </w:r>
          </w:p>
        </w:tc>
        <w:tc>
          <w:tcPr>
            <w:tcW w:w="1135" w:type="pct"/>
            <w:tcBorders>
              <w:top w:val="outset" w:color="auto" w:sz="6" w:space="0"/>
              <w:left w:val="single" w:color="auto" w:sz="4" w:space="0"/>
              <w:bottom w:val="outset" w:color="auto" w:sz="6" w:space="0"/>
              <w:right w:val="single" w:color="auto" w:sz="4" w:space="0"/>
            </w:tcBorders>
            <w:shd w:val="clear" w:color="auto" w:fill="FFFFFF"/>
            <w:noWrap w:val="0"/>
            <w:vAlign w:val="center"/>
          </w:tcPr>
          <w:p w14:paraId="3453DD4B">
            <w:pPr>
              <w:adjustRightInd w:val="0"/>
              <w:snapToGrid w:val="0"/>
              <w:jc w:val="center"/>
              <w:rPr>
                <w:rFonts w:hint="default" w:ascii="宋体" w:hAnsi="宋体" w:eastAsia="PMingLiU" w:cs="宋体"/>
                <w:szCs w:val="21"/>
                <w:lang w:val="en-US" w:eastAsia="zh-TW"/>
              </w:rPr>
            </w:pPr>
            <w:r>
              <w:rPr>
                <w:rFonts w:hint="eastAsia" w:ascii="宋体" w:hAnsi="宋体" w:eastAsia="PMingLiU" w:cs="宋体"/>
                <w:szCs w:val="21"/>
                <w:lang w:val="en-US" w:eastAsia="zh-TW"/>
              </w:rPr>
              <w:t>10</w:t>
            </w:r>
          </w:p>
        </w:tc>
        <w:tc>
          <w:tcPr>
            <w:tcW w:w="900" w:type="pct"/>
            <w:tcBorders>
              <w:top w:val="outset" w:color="auto" w:sz="6" w:space="0"/>
              <w:left w:val="single" w:color="auto" w:sz="4" w:space="0"/>
              <w:bottom w:val="outset" w:color="auto" w:sz="6" w:space="0"/>
              <w:right w:val="single" w:color="auto" w:sz="4" w:space="0"/>
            </w:tcBorders>
            <w:shd w:val="clear" w:color="auto" w:fill="FFFFFF"/>
            <w:noWrap w:val="0"/>
            <w:vAlign w:val="center"/>
          </w:tcPr>
          <w:p w14:paraId="2C1AF953">
            <w:pPr>
              <w:adjustRightInd w:val="0"/>
              <w:snapToGrid w:val="0"/>
              <w:jc w:val="center"/>
              <w:rPr>
                <w:rFonts w:ascii="宋体" w:hAnsi="宋体" w:cs="宋体"/>
                <w:szCs w:val="21"/>
              </w:rPr>
            </w:pPr>
          </w:p>
        </w:tc>
      </w:tr>
      <w:tr w14:paraId="06904C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454" w:hRule="atLeast"/>
          <w:jc w:val="center"/>
        </w:trPr>
        <w:tc>
          <w:tcPr>
            <w:tcW w:w="2963" w:type="pct"/>
            <w:tcBorders>
              <w:top w:val="outset" w:color="auto" w:sz="6" w:space="0"/>
              <w:left w:val="outset" w:color="auto" w:sz="6" w:space="0"/>
              <w:bottom w:val="single" w:color="auto" w:sz="4" w:space="0"/>
              <w:right w:val="single" w:color="auto" w:sz="4" w:space="0"/>
            </w:tcBorders>
            <w:shd w:val="clear" w:color="auto" w:fill="FFFFFF"/>
            <w:noWrap w:val="0"/>
            <w:vAlign w:val="center"/>
          </w:tcPr>
          <w:p w14:paraId="2F91B93A">
            <w:pPr>
              <w:adjustRightInd w:val="0"/>
              <w:snapToGrid w:val="0"/>
              <w:jc w:val="center"/>
              <w:rPr>
                <w:rFonts w:ascii="宋体" w:hAnsi="宋体" w:cs="宋体"/>
                <w:szCs w:val="21"/>
              </w:rPr>
            </w:pPr>
            <w:r>
              <w:rPr>
                <w:rFonts w:hint="eastAsia" w:ascii="宋体" w:hAnsi="宋体" w:cs="宋体"/>
                <w:szCs w:val="21"/>
              </w:rPr>
              <w:t>期末报告</w:t>
            </w:r>
          </w:p>
        </w:tc>
        <w:tc>
          <w:tcPr>
            <w:tcW w:w="1135" w:type="pct"/>
            <w:tcBorders>
              <w:top w:val="outset" w:color="auto" w:sz="6" w:space="0"/>
              <w:left w:val="single" w:color="auto" w:sz="4" w:space="0"/>
              <w:bottom w:val="single" w:color="auto" w:sz="4" w:space="0"/>
              <w:right w:val="single" w:color="auto" w:sz="4" w:space="0"/>
            </w:tcBorders>
            <w:shd w:val="clear" w:color="auto" w:fill="FFFFFF"/>
            <w:noWrap w:val="0"/>
            <w:vAlign w:val="center"/>
          </w:tcPr>
          <w:p w14:paraId="35AD0A44">
            <w:pPr>
              <w:adjustRightInd w:val="0"/>
              <w:snapToGrid w:val="0"/>
              <w:jc w:val="center"/>
              <w:rPr>
                <w:rFonts w:ascii="宋体" w:hAnsi="宋体" w:cs="宋体"/>
                <w:szCs w:val="21"/>
              </w:rPr>
            </w:pPr>
            <w:r>
              <w:rPr>
                <w:rFonts w:hint="eastAsia" w:ascii="宋体" w:hAnsi="宋体" w:cs="宋体"/>
                <w:szCs w:val="21"/>
              </w:rPr>
              <w:t>50</w:t>
            </w:r>
          </w:p>
        </w:tc>
        <w:tc>
          <w:tcPr>
            <w:tcW w:w="900" w:type="pct"/>
            <w:tcBorders>
              <w:top w:val="outset" w:color="auto" w:sz="6" w:space="0"/>
              <w:left w:val="single" w:color="auto" w:sz="4" w:space="0"/>
              <w:bottom w:val="single" w:color="auto" w:sz="4" w:space="0"/>
              <w:right w:val="single" w:color="auto" w:sz="4" w:space="0"/>
            </w:tcBorders>
            <w:shd w:val="clear" w:color="auto" w:fill="FFFFFF"/>
            <w:noWrap w:val="0"/>
            <w:vAlign w:val="center"/>
          </w:tcPr>
          <w:p w14:paraId="4E703432">
            <w:pPr>
              <w:adjustRightInd w:val="0"/>
              <w:snapToGrid w:val="0"/>
              <w:jc w:val="center"/>
              <w:rPr>
                <w:rFonts w:ascii="宋体" w:hAnsi="宋体" w:cs="宋体"/>
                <w:szCs w:val="21"/>
              </w:rPr>
            </w:pPr>
          </w:p>
        </w:tc>
      </w:tr>
    </w:tbl>
    <w:p w14:paraId="0A5DF7D5">
      <w:pPr>
        <w:spacing w:line="360" w:lineRule="auto"/>
        <w:rPr>
          <w:rFonts w:hint="eastAsia" w:ascii="黑体" w:eastAsia="黑体"/>
          <w:sz w:val="28"/>
          <w:szCs w:val="28"/>
        </w:rPr>
      </w:pPr>
    </w:p>
    <w:p w14:paraId="70D4E71F">
      <w:pPr>
        <w:numPr>
          <w:ilvl w:val="0"/>
          <w:numId w:val="1"/>
        </w:numPr>
        <w:spacing w:line="360" w:lineRule="auto"/>
        <w:rPr>
          <w:rFonts w:hint="eastAsia" w:ascii="黑体" w:eastAsia="黑体"/>
          <w:sz w:val="28"/>
          <w:szCs w:val="28"/>
        </w:rPr>
      </w:pPr>
      <w:r>
        <w:rPr>
          <w:rFonts w:hint="eastAsia" w:ascii="黑体" w:eastAsia="黑体"/>
          <w:sz w:val="28"/>
          <w:szCs w:val="28"/>
        </w:rPr>
        <w:t>课程教学目标与考核内容、考核方式的关系矩阵图</w:t>
      </w:r>
    </w:p>
    <w:tbl>
      <w:tblPr>
        <w:tblStyle w:val="9"/>
        <w:tblW w:w="835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3960"/>
        <w:gridCol w:w="2445"/>
      </w:tblGrid>
      <w:tr w14:paraId="0848D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950" w:type="dxa"/>
            <w:shd w:val="clear" w:color="auto" w:fill="C7DAF1"/>
            <w:noWrap w:val="0"/>
            <w:vAlign w:val="center"/>
          </w:tcPr>
          <w:p w14:paraId="0B52EE26">
            <w:pPr>
              <w:adjustRightInd w:val="0"/>
              <w:snapToGrid w:val="0"/>
              <w:jc w:val="center"/>
              <w:rPr>
                <w:rFonts w:hint="eastAsia" w:ascii="宋体" w:hAnsi="宋体" w:cs="宋体"/>
                <w:b/>
                <w:bCs/>
                <w:sz w:val="24"/>
              </w:rPr>
            </w:pPr>
            <w:r>
              <w:rPr>
                <w:rFonts w:hint="eastAsia" w:ascii="宋体" w:hAnsi="宋体" w:cs="宋体"/>
                <w:b/>
                <w:bCs/>
                <w:sz w:val="24"/>
              </w:rPr>
              <w:t>课程教学目标</w:t>
            </w:r>
          </w:p>
        </w:tc>
        <w:tc>
          <w:tcPr>
            <w:tcW w:w="3960" w:type="dxa"/>
            <w:shd w:val="clear" w:color="auto" w:fill="C7DAF1"/>
            <w:noWrap w:val="0"/>
            <w:vAlign w:val="center"/>
          </w:tcPr>
          <w:p w14:paraId="5E6E474C">
            <w:pPr>
              <w:adjustRightInd w:val="0"/>
              <w:snapToGrid w:val="0"/>
              <w:jc w:val="center"/>
              <w:rPr>
                <w:rFonts w:hint="eastAsia" w:ascii="宋体" w:hAnsi="宋体" w:cs="宋体"/>
                <w:b/>
                <w:bCs/>
                <w:sz w:val="24"/>
              </w:rPr>
            </w:pPr>
            <w:r>
              <w:rPr>
                <w:rFonts w:hint="eastAsia" w:ascii="宋体" w:hAnsi="宋体" w:cs="宋体"/>
                <w:b/>
                <w:bCs/>
                <w:sz w:val="24"/>
              </w:rPr>
              <w:t>考核内容</w:t>
            </w:r>
          </w:p>
        </w:tc>
        <w:tc>
          <w:tcPr>
            <w:tcW w:w="2445" w:type="dxa"/>
            <w:shd w:val="clear" w:color="auto" w:fill="C7DAF1"/>
            <w:noWrap w:val="0"/>
            <w:vAlign w:val="center"/>
          </w:tcPr>
          <w:p w14:paraId="05EADAD5">
            <w:pPr>
              <w:adjustRightInd w:val="0"/>
              <w:snapToGrid w:val="0"/>
              <w:jc w:val="center"/>
              <w:rPr>
                <w:rFonts w:hint="eastAsia" w:ascii="宋体" w:hAnsi="宋体" w:cs="宋体"/>
                <w:b/>
                <w:bCs/>
                <w:sz w:val="24"/>
              </w:rPr>
            </w:pPr>
            <w:r>
              <w:rPr>
                <w:rFonts w:hint="eastAsia" w:ascii="宋体" w:hAnsi="宋体" w:cs="宋体"/>
                <w:b/>
                <w:bCs/>
                <w:sz w:val="24"/>
              </w:rPr>
              <w:t>考核方式</w:t>
            </w:r>
          </w:p>
        </w:tc>
      </w:tr>
      <w:tr w14:paraId="07A99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950" w:type="dxa"/>
            <w:noWrap w:val="0"/>
            <w:vAlign w:val="center"/>
          </w:tcPr>
          <w:p w14:paraId="423AAA9B">
            <w:pPr>
              <w:adjustRightInd w:val="0"/>
              <w:snapToGrid w:val="0"/>
              <w:jc w:val="center"/>
              <w:rPr>
                <w:rFonts w:hint="eastAsia" w:ascii="宋体" w:hAnsi="宋体" w:cs="宋体"/>
                <w:szCs w:val="21"/>
              </w:rPr>
            </w:pPr>
            <w:r>
              <w:rPr>
                <w:rFonts w:hint="eastAsia" w:ascii="宋体" w:hAnsi="宋体" w:cs="宋体"/>
                <w:szCs w:val="21"/>
              </w:rPr>
              <w:t>课程教学目标1</w:t>
            </w:r>
          </w:p>
        </w:tc>
        <w:tc>
          <w:tcPr>
            <w:tcW w:w="3960" w:type="dxa"/>
            <w:noWrap w:val="0"/>
            <w:vAlign w:val="center"/>
          </w:tcPr>
          <w:p w14:paraId="3544B294">
            <w:pPr>
              <w:widowControl/>
              <w:jc w:val="left"/>
              <w:rPr>
                <w:rFonts w:hint="default" w:ascii="宋体" w:hAnsi="宋体" w:eastAsia="宋体" w:cs="宋体"/>
                <w:snapToGrid w:val="0"/>
                <w:color w:val="000000"/>
                <w:spacing w:val="7"/>
                <w:kern w:val="0"/>
                <w:sz w:val="20"/>
                <w:szCs w:val="20"/>
                <w:lang w:val="en-US" w:eastAsia="zh-CN" w:bidi="ar-SA"/>
              </w:rPr>
            </w:pPr>
            <w:r>
              <w:rPr>
                <w:rFonts w:hint="eastAsia" w:ascii="宋体" w:hAnsi="宋体" w:eastAsia="宋体" w:cs="宋体"/>
                <w:snapToGrid w:val="0"/>
                <w:color w:val="000000"/>
                <w:spacing w:val="7"/>
                <w:kern w:val="0"/>
                <w:sz w:val="20"/>
                <w:szCs w:val="20"/>
                <w:lang w:val="en-US" w:eastAsia="en-US" w:bidi="ar-SA"/>
              </w:rPr>
              <w:t>1.</w:t>
            </w:r>
            <w:r>
              <w:rPr>
                <w:rFonts w:hint="eastAsia" w:ascii="宋体" w:hAnsi="宋体" w:eastAsia="宋体" w:cs="宋体"/>
                <w:snapToGrid w:val="0"/>
                <w:color w:val="000000"/>
                <w:spacing w:val="7"/>
                <w:kern w:val="0"/>
                <w:sz w:val="20"/>
                <w:szCs w:val="20"/>
                <w:lang w:val="en-US" w:eastAsia="zh-CN" w:bidi="ar-SA"/>
              </w:rPr>
              <w:t>理解机器学习的基本概念与应用场景，掌握各类机器学习算法的基本原理。</w:t>
            </w:r>
          </w:p>
        </w:tc>
        <w:tc>
          <w:tcPr>
            <w:tcW w:w="2445" w:type="dxa"/>
            <w:noWrap w:val="0"/>
            <w:vAlign w:val="center"/>
          </w:tcPr>
          <w:p w14:paraId="442CBC33">
            <w:pPr>
              <w:pStyle w:val="22"/>
              <w:widowControl/>
              <w:kinsoku w:val="0"/>
              <w:autoSpaceDE w:val="0"/>
              <w:autoSpaceDN w:val="0"/>
              <w:adjustRightInd w:val="0"/>
              <w:snapToGrid w:val="0"/>
              <w:spacing w:before="65" w:line="227" w:lineRule="auto"/>
              <w:ind w:left="129"/>
              <w:jc w:val="left"/>
              <w:textAlignment w:val="baseline"/>
              <w:rPr>
                <w:rFonts w:hint="default"/>
                <w:snapToGrid w:val="0"/>
                <w:color w:val="000000"/>
                <w:spacing w:val="6"/>
                <w:kern w:val="0"/>
                <w:lang w:val="en-US" w:eastAsia="zh-CN"/>
              </w:rPr>
            </w:pPr>
            <w:r>
              <w:rPr>
                <w:rFonts w:hint="eastAsia"/>
                <w:snapToGrid w:val="0"/>
                <w:color w:val="000000"/>
                <w:spacing w:val="6"/>
                <w:kern w:val="0"/>
              </w:rPr>
              <w:t>1.</w:t>
            </w:r>
            <w:r>
              <w:rPr>
                <w:rFonts w:hint="eastAsia"/>
                <w:snapToGrid w:val="0"/>
                <w:color w:val="000000"/>
                <w:spacing w:val="6"/>
                <w:kern w:val="0"/>
                <w:lang w:val="en-US" w:eastAsia="zh-CN"/>
              </w:rPr>
              <w:t>讨论与发言</w:t>
            </w:r>
          </w:p>
        </w:tc>
      </w:tr>
      <w:tr w14:paraId="4A2A9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0" w:type="dxa"/>
            <w:noWrap w:val="0"/>
            <w:vAlign w:val="center"/>
          </w:tcPr>
          <w:p w14:paraId="1776F443">
            <w:pPr>
              <w:adjustRightInd w:val="0"/>
              <w:snapToGrid w:val="0"/>
              <w:jc w:val="center"/>
              <w:rPr>
                <w:rFonts w:hint="eastAsia" w:ascii="宋体" w:hAnsi="宋体" w:cs="宋体"/>
                <w:szCs w:val="21"/>
              </w:rPr>
            </w:pPr>
            <w:r>
              <w:rPr>
                <w:rFonts w:hint="eastAsia" w:ascii="宋体" w:hAnsi="宋体" w:cs="宋体"/>
                <w:szCs w:val="21"/>
              </w:rPr>
              <w:t>课程教学目标2</w:t>
            </w:r>
          </w:p>
        </w:tc>
        <w:tc>
          <w:tcPr>
            <w:tcW w:w="3960" w:type="dxa"/>
            <w:noWrap w:val="0"/>
            <w:vAlign w:val="center"/>
          </w:tcPr>
          <w:p w14:paraId="0CD19C63">
            <w:pPr>
              <w:widowControl/>
              <w:jc w:val="left"/>
              <w:rPr>
                <w:rFonts w:hint="eastAsia" w:ascii="宋体" w:hAnsi="宋体" w:eastAsia="宋体" w:cs="宋体"/>
                <w:snapToGrid w:val="0"/>
                <w:color w:val="000000"/>
                <w:spacing w:val="7"/>
                <w:kern w:val="0"/>
                <w:sz w:val="20"/>
                <w:szCs w:val="20"/>
                <w:lang w:val="en-US" w:eastAsia="zh-CN" w:bidi="ar-SA"/>
              </w:rPr>
            </w:pPr>
            <w:r>
              <w:rPr>
                <w:rFonts w:hint="eastAsia" w:ascii="宋体" w:hAnsi="宋体" w:eastAsia="宋体" w:cs="宋体"/>
                <w:snapToGrid w:val="0"/>
                <w:color w:val="000000"/>
                <w:spacing w:val="7"/>
                <w:kern w:val="0"/>
                <w:sz w:val="20"/>
                <w:szCs w:val="20"/>
                <w:lang w:val="en-US" w:eastAsia="en-US" w:bidi="ar-SA"/>
              </w:rPr>
              <w:t>1.</w:t>
            </w:r>
            <w:r>
              <w:rPr>
                <w:rFonts w:hint="eastAsia" w:ascii="宋体" w:hAnsi="宋体" w:eastAsia="宋体" w:cs="宋体"/>
                <w:snapToGrid w:val="0"/>
                <w:color w:val="000000"/>
                <w:spacing w:val="7"/>
                <w:kern w:val="0"/>
                <w:sz w:val="20"/>
                <w:szCs w:val="20"/>
                <w:lang w:val="en-US" w:eastAsia="zh-CN" w:bidi="ar-SA"/>
              </w:rPr>
              <w:t>培养学生利用机器学习技术解决实际问题的能力，能够选择适当的算法来建模和评估。</w:t>
            </w:r>
          </w:p>
          <w:p w14:paraId="71E67E44">
            <w:pPr>
              <w:widowControl/>
              <w:jc w:val="left"/>
              <w:rPr>
                <w:rFonts w:hint="default" w:ascii="宋体" w:hAnsi="宋体" w:eastAsia="宋体" w:cs="宋体"/>
                <w:snapToGrid w:val="0"/>
                <w:color w:val="000000"/>
                <w:spacing w:val="7"/>
                <w:kern w:val="0"/>
                <w:sz w:val="20"/>
                <w:szCs w:val="20"/>
                <w:lang w:val="en-US" w:eastAsia="zh-CN" w:bidi="ar-SA"/>
              </w:rPr>
            </w:pPr>
            <w:r>
              <w:rPr>
                <w:rFonts w:hint="eastAsia" w:ascii="宋体" w:hAnsi="宋体" w:eastAsia="宋体" w:cs="宋体"/>
                <w:snapToGrid w:val="0"/>
                <w:color w:val="000000"/>
                <w:spacing w:val="7"/>
                <w:kern w:val="0"/>
                <w:sz w:val="20"/>
                <w:szCs w:val="20"/>
                <w:lang w:val="en-US" w:eastAsia="en-US" w:bidi="ar-SA"/>
              </w:rPr>
              <w:t>2.</w:t>
            </w:r>
            <w:r>
              <w:rPr>
                <w:rFonts w:hint="eastAsia" w:ascii="宋体" w:hAnsi="宋体" w:eastAsia="宋体" w:cs="宋体"/>
                <w:snapToGrid w:val="0"/>
                <w:color w:val="000000"/>
                <w:spacing w:val="7"/>
                <w:kern w:val="0"/>
                <w:sz w:val="20"/>
                <w:szCs w:val="20"/>
                <w:lang w:val="en-US" w:eastAsia="zh-CN" w:bidi="ar-SA"/>
              </w:rPr>
              <w:t>可以通过</w:t>
            </w:r>
            <w:r>
              <w:rPr>
                <w:rFonts w:hint="eastAsia" w:ascii="宋体" w:hAnsi="宋体" w:eastAsia="PMingLiU" w:cs="宋体"/>
                <w:snapToGrid w:val="0"/>
                <w:color w:val="000000"/>
                <w:spacing w:val="7"/>
                <w:kern w:val="0"/>
                <w:sz w:val="20"/>
                <w:szCs w:val="20"/>
                <w:lang w:val="en-US" w:eastAsia="zh-TW" w:bidi="ar-SA"/>
              </w:rPr>
              <w:t>代码演练</w:t>
            </w:r>
            <w:r>
              <w:rPr>
                <w:rFonts w:hint="eastAsia" w:ascii="宋体" w:hAnsi="宋体" w:eastAsia="宋体" w:cs="宋体"/>
                <w:snapToGrid w:val="0"/>
                <w:color w:val="000000"/>
                <w:spacing w:val="7"/>
                <w:kern w:val="0"/>
                <w:sz w:val="20"/>
                <w:szCs w:val="20"/>
                <w:lang w:val="en-US" w:eastAsia="zh-CN" w:bidi="ar-SA"/>
              </w:rPr>
              <w:t>完成对数据的处理与计算</w:t>
            </w:r>
          </w:p>
        </w:tc>
        <w:tc>
          <w:tcPr>
            <w:tcW w:w="2445" w:type="dxa"/>
            <w:noWrap w:val="0"/>
            <w:vAlign w:val="center"/>
          </w:tcPr>
          <w:p w14:paraId="7ED75791">
            <w:pPr>
              <w:pStyle w:val="22"/>
              <w:widowControl/>
              <w:kinsoku w:val="0"/>
              <w:autoSpaceDE w:val="0"/>
              <w:autoSpaceDN w:val="0"/>
              <w:adjustRightInd w:val="0"/>
              <w:snapToGrid w:val="0"/>
              <w:spacing w:before="65" w:line="227" w:lineRule="auto"/>
              <w:ind w:left="129"/>
              <w:jc w:val="left"/>
              <w:textAlignment w:val="baseline"/>
              <w:rPr>
                <w:rFonts w:hint="eastAsia"/>
                <w:snapToGrid w:val="0"/>
                <w:color w:val="000000"/>
                <w:spacing w:val="6"/>
                <w:kern w:val="0"/>
                <w:lang w:val="en-US" w:eastAsia="zh-CN"/>
              </w:rPr>
            </w:pPr>
            <w:r>
              <w:rPr>
                <w:rFonts w:hint="eastAsia"/>
                <w:snapToGrid w:val="0"/>
                <w:color w:val="000000"/>
                <w:spacing w:val="6"/>
                <w:kern w:val="0"/>
              </w:rPr>
              <w:t>1.</w:t>
            </w:r>
            <w:r>
              <w:rPr>
                <w:rFonts w:hint="eastAsia"/>
                <w:snapToGrid w:val="0"/>
                <w:color w:val="000000"/>
                <w:spacing w:val="6"/>
                <w:kern w:val="0"/>
                <w:lang w:val="en-US" w:eastAsia="zh-CN"/>
              </w:rPr>
              <w:t>随堂测验</w:t>
            </w:r>
          </w:p>
          <w:p w14:paraId="0E024AA3">
            <w:pPr>
              <w:pStyle w:val="22"/>
              <w:widowControl/>
              <w:kinsoku w:val="0"/>
              <w:autoSpaceDE w:val="0"/>
              <w:autoSpaceDN w:val="0"/>
              <w:adjustRightInd w:val="0"/>
              <w:snapToGrid w:val="0"/>
              <w:spacing w:before="65" w:line="227" w:lineRule="auto"/>
              <w:ind w:left="129"/>
              <w:jc w:val="left"/>
              <w:textAlignment w:val="baseline"/>
              <w:rPr>
                <w:rFonts w:hint="eastAsia"/>
                <w:snapToGrid w:val="0"/>
                <w:color w:val="000000"/>
                <w:spacing w:val="6"/>
                <w:kern w:val="0"/>
              </w:rPr>
            </w:pPr>
            <w:r>
              <w:rPr>
                <w:rFonts w:hint="eastAsia"/>
                <w:snapToGrid w:val="0"/>
                <w:color w:val="000000"/>
                <w:spacing w:val="6"/>
                <w:kern w:val="0"/>
              </w:rPr>
              <w:t>2.作业</w:t>
            </w:r>
          </w:p>
        </w:tc>
      </w:tr>
      <w:tr w14:paraId="7D16A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950" w:type="dxa"/>
            <w:noWrap w:val="0"/>
            <w:vAlign w:val="center"/>
          </w:tcPr>
          <w:p w14:paraId="6D091E67">
            <w:pPr>
              <w:adjustRightInd w:val="0"/>
              <w:snapToGrid w:val="0"/>
              <w:jc w:val="center"/>
              <w:rPr>
                <w:rFonts w:hint="eastAsia" w:ascii="宋体" w:hAnsi="宋体" w:cs="宋体"/>
                <w:szCs w:val="21"/>
              </w:rPr>
            </w:pPr>
            <w:r>
              <w:rPr>
                <w:rFonts w:hint="eastAsia" w:ascii="宋体" w:hAnsi="宋体" w:cs="宋体"/>
                <w:szCs w:val="21"/>
              </w:rPr>
              <w:t>课程教学目标3</w:t>
            </w:r>
          </w:p>
        </w:tc>
        <w:tc>
          <w:tcPr>
            <w:tcW w:w="3960" w:type="dxa"/>
            <w:noWrap w:val="0"/>
            <w:vAlign w:val="center"/>
          </w:tcPr>
          <w:p w14:paraId="3371AB52">
            <w:pPr>
              <w:widowControl/>
              <w:numPr>
                <w:ilvl w:val="0"/>
                <w:numId w:val="2"/>
              </w:numPr>
              <w:jc w:val="left"/>
              <w:rPr>
                <w:rFonts w:hint="default" w:ascii="宋体" w:hAnsi="宋体" w:eastAsia="宋体" w:cs="宋体"/>
                <w:snapToGrid w:val="0"/>
                <w:color w:val="000000"/>
                <w:spacing w:val="7"/>
                <w:kern w:val="0"/>
                <w:sz w:val="20"/>
                <w:szCs w:val="20"/>
                <w:lang w:val="en-US" w:eastAsia="zh-CN" w:bidi="ar-SA"/>
              </w:rPr>
            </w:pPr>
            <w:r>
              <w:rPr>
                <w:rFonts w:hint="eastAsia" w:ascii="宋体" w:hAnsi="宋体" w:eastAsia="宋体" w:cs="宋体"/>
                <w:snapToGrid w:val="0"/>
                <w:color w:val="000000"/>
                <w:spacing w:val="7"/>
                <w:kern w:val="0"/>
                <w:sz w:val="20"/>
                <w:szCs w:val="20"/>
                <w:lang w:val="en-US" w:eastAsia="zh-CN" w:bidi="ar-SA"/>
              </w:rPr>
              <w:t>具备一定的实践能力，能够使用 Python 及相关工具（如 Scikit-learn、TensorFlow）进行机器学习应用开发。</w:t>
            </w:r>
          </w:p>
        </w:tc>
        <w:tc>
          <w:tcPr>
            <w:tcW w:w="2445" w:type="dxa"/>
            <w:noWrap w:val="0"/>
            <w:vAlign w:val="center"/>
          </w:tcPr>
          <w:p w14:paraId="7B7966B9">
            <w:pPr>
              <w:pStyle w:val="22"/>
              <w:widowControl/>
              <w:kinsoku w:val="0"/>
              <w:autoSpaceDE w:val="0"/>
              <w:autoSpaceDN w:val="0"/>
              <w:adjustRightInd w:val="0"/>
              <w:snapToGrid w:val="0"/>
              <w:spacing w:before="65" w:line="227" w:lineRule="auto"/>
              <w:ind w:left="129"/>
              <w:jc w:val="left"/>
              <w:textAlignment w:val="baseline"/>
              <w:rPr>
                <w:rFonts w:hint="eastAsia"/>
                <w:snapToGrid w:val="0"/>
                <w:color w:val="000000"/>
                <w:spacing w:val="6"/>
                <w:kern w:val="0"/>
                <w:lang w:val="en-US" w:eastAsia="zh-CN"/>
              </w:rPr>
            </w:pPr>
            <w:r>
              <w:rPr>
                <w:rFonts w:hint="eastAsia"/>
                <w:snapToGrid w:val="0"/>
                <w:color w:val="000000"/>
                <w:spacing w:val="6"/>
                <w:kern w:val="0"/>
              </w:rPr>
              <w:t>1.</w:t>
            </w:r>
            <w:r>
              <w:rPr>
                <w:rFonts w:hint="eastAsia"/>
                <w:snapToGrid w:val="0"/>
                <w:color w:val="000000"/>
                <w:spacing w:val="6"/>
                <w:kern w:val="0"/>
                <w:lang w:val="en-US" w:eastAsia="zh-CN"/>
              </w:rPr>
              <w:t>随堂测验</w:t>
            </w:r>
          </w:p>
          <w:p w14:paraId="42C6A135">
            <w:pPr>
              <w:pStyle w:val="22"/>
              <w:widowControl/>
              <w:kinsoku w:val="0"/>
              <w:autoSpaceDE w:val="0"/>
              <w:autoSpaceDN w:val="0"/>
              <w:adjustRightInd w:val="0"/>
              <w:snapToGrid w:val="0"/>
              <w:spacing w:before="65" w:line="227" w:lineRule="auto"/>
              <w:ind w:left="129"/>
              <w:jc w:val="left"/>
              <w:textAlignment w:val="baseline"/>
              <w:rPr>
                <w:rFonts w:hint="eastAsia"/>
                <w:snapToGrid w:val="0"/>
                <w:color w:val="000000"/>
                <w:spacing w:val="6"/>
                <w:kern w:val="0"/>
                <w:lang w:val="en-US" w:eastAsia="zh-CN"/>
              </w:rPr>
            </w:pPr>
            <w:r>
              <w:rPr>
                <w:rFonts w:hint="eastAsia"/>
                <w:snapToGrid w:val="0"/>
                <w:color w:val="000000"/>
                <w:spacing w:val="6"/>
                <w:kern w:val="0"/>
                <w:lang w:val="en-US" w:eastAsia="zh-CN"/>
              </w:rPr>
              <w:t>2.作业</w:t>
            </w:r>
          </w:p>
        </w:tc>
      </w:tr>
    </w:tbl>
    <w:p w14:paraId="7ED178C6">
      <w:pPr>
        <w:adjustRightInd w:val="0"/>
        <w:snapToGrid w:val="0"/>
        <w:jc w:val="center"/>
        <w:rPr>
          <w:rFonts w:hint="eastAsia" w:ascii="宋体" w:hAnsi="宋体" w:cs="宋体"/>
          <w:b/>
          <w:bCs/>
          <w:sz w:val="24"/>
        </w:rPr>
      </w:pPr>
    </w:p>
    <w:p w14:paraId="15EA59D9">
      <w:pPr>
        <w:numPr>
          <w:ilvl w:val="0"/>
          <w:numId w:val="1"/>
        </w:numPr>
        <w:spacing w:line="360" w:lineRule="auto"/>
        <w:rPr>
          <w:rFonts w:hint="eastAsia" w:ascii="黑体" w:eastAsia="黑体"/>
          <w:sz w:val="32"/>
          <w:szCs w:val="32"/>
        </w:rPr>
      </w:pPr>
      <w:r>
        <w:rPr>
          <w:rFonts w:hint="eastAsia" w:ascii="黑体" w:eastAsia="黑体"/>
          <w:sz w:val="28"/>
          <w:szCs w:val="28"/>
        </w:rPr>
        <w:t>教学进度表</w:t>
      </w:r>
    </w:p>
    <w:tbl>
      <w:tblPr>
        <w:tblStyle w:val="9"/>
        <w:tblW w:w="93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2873"/>
        <w:gridCol w:w="1583"/>
        <w:gridCol w:w="1290"/>
        <w:gridCol w:w="2892"/>
      </w:tblGrid>
      <w:tr w14:paraId="373CF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738" w:type="dxa"/>
            <w:shd w:val="clear" w:color="auto" w:fill="C7DAF1"/>
            <w:noWrap w:val="0"/>
            <w:vAlign w:val="center"/>
          </w:tcPr>
          <w:p w14:paraId="1ECF0743">
            <w:pPr>
              <w:jc w:val="center"/>
              <w:rPr>
                <w:rFonts w:hint="eastAsia" w:ascii="宋体" w:hAnsi="宋体"/>
                <w:b/>
                <w:sz w:val="24"/>
              </w:rPr>
            </w:pPr>
            <w:r>
              <w:rPr>
                <w:rFonts w:hint="eastAsia" w:ascii="宋体" w:hAnsi="宋体"/>
                <w:b/>
                <w:sz w:val="24"/>
              </w:rPr>
              <w:t>周别</w:t>
            </w:r>
          </w:p>
        </w:tc>
        <w:tc>
          <w:tcPr>
            <w:tcW w:w="2873" w:type="dxa"/>
            <w:shd w:val="clear" w:color="auto" w:fill="C7DAF1"/>
            <w:noWrap w:val="0"/>
            <w:vAlign w:val="center"/>
          </w:tcPr>
          <w:p w14:paraId="43ECD6B5">
            <w:pPr>
              <w:ind w:firstLine="548"/>
              <w:jc w:val="center"/>
              <w:rPr>
                <w:rFonts w:hint="eastAsia" w:ascii="宋体" w:hAnsi="宋体"/>
                <w:b/>
                <w:sz w:val="24"/>
              </w:rPr>
            </w:pPr>
            <w:r>
              <w:rPr>
                <w:rFonts w:hint="eastAsia" w:ascii="宋体" w:hAnsi="宋体"/>
                <w:b/>
                <w:sz w:val="24"/>
              </w:rPr>
              <w:t>授课章节与内容摘要</w:t>
            </w:r>
          </w:p>
        </w:tc>
        <w:tc>
          <w:tcPr>
            <w:tcW w:w="1583" w:type="dxa"/>
            <w:shd w:val="clear" w:color="auto" w:fill="C7DAF1"/>
            <w:noWrap w:val="0"/>
            <w:vAlign w:val="center"/>
          </w:tcPr>
          <w:p w14:paraId="1C316B4C">
            <w:pPr>
              <w:jc w:val="center"/>
              <w:rPr>
                <w:rFonts w:hint="eastAsia" w:ascii="宋体" w:hAnsi="宋体"/>
                <w:b/>
                <w:sz w:val="24"/>
              </w:rPr>
            </w:pPr>
            <w:r>
              <w:rPr>
                <w:rFonts w:hint="eastAsia" w:ascii="宋体" w:hAnsi="宋体"/>
                <w:b/>
                <w:sz w:val="24"/>
              </w:rPr>
              <w:t>教学</w:t>
            </w:r>
          </w:p>
          <w:p w14:paraId="44130976">
            <w:pPr>
              <w:jc w:val="center"/>
              <w:rPr>
                <w:rFonts w:hint="eastAsia" w:ascii="宋体" w:hAnsi="宋体"/>
                <w:b/>
                <w:sz w:val="24"/>
              </w:rPr>
            </w:pPr>
            <w:r>
              <w:rPr>
                <w:rFonts w:hint="eastAsia" w:ascii="宋体" w:hAnsi="宋体"/>
                <w:b/>
                <w:sz w:val="24"/>
              </w:rPr>
              <w:t>时数</w:t>
            </w:r>
          </w:p>
        </w:tc>
        <w:tc>
          <w:tcPr>
            <w:tcW w:w="1290" w:type="dxa"/>
            <w:shd w:val="clear" w:color="auto" w:fill="C7DAF1"/>
            <w:noWrap w:val="0"/>
            <w:vAlign w:val="center"/>
          </w:tcPr>
          <w:p w14:paraId="3CDADDDF">
            <w:pPr>
              <w:jc w:val="center"/>
              <w:rPr>
                <w:rFonts w:hint="eastAsia" w:ascii="宋体" w:hAnsi="宋体"/>
                <w:b/>
                <w:sz w:val="24"/>
              </w:rPr>
            </w:pPr>
            <w:r>
              <w:rPr>
                <w:rFonts w:hint="eastAsia" w:ascii="宋体" w:hAnsi="宋体"/>
                <w:b/>
                <w:sz w:val="24"/>
              </w:rPr>
              <w:t>教学</w:t>
            </w:r>
          </w:p>
          <w:p w14:paraId="295D8E10">
            <w:pPr>
              <w:jc w:val="center"/>
              <w:rPr>
                <w:rFonts w:hint="eastAsia" w:ascii="宋体" w:hAnsi="宋体"/>
                <w:b/>
                <w:sz w:val="24"/>
              </w:rPr>
            </w:pPr>
            <w:r>
              <w:rPr>
                <w:rFonts w:hint="eastAsia" w:ascii="宋体" w:hAnsi="宋体"/>
                <w:b/>
                <w:sz w:val="24"/>
              </w:rPr>
              <w:t>模式</w:t>
            </w:r>
          </w:p>
        </w:tc>
        <w:tc>
          <w:tcPr>
            <w:tcW w:w="2892" w:type="dxa"/>
            <w:shd w:val="clear" w:color="auto" w:fill="C7DAF1"/>
            <w:noWrap w:val="0"/>
            <w:vAlign w:val="center"/>
          </w:tcPr>
          <w:p w14:paraId="10CCDCDA">
            <w:pPr>
              <w:jc w:val="center"/>
              <w:rPr>
                <w:rFonts w:hint="eastAsia" w:ascii="宋体" w:hAnsi="宋体"/>
                <w:b/>
                <w:sz w:val="24"/>
              </w:rPr>
            </w:pPr>
            <w:r>
              <w:rPr>
                <w:rFonts w:hint="eastAsia" w:ascii="宋体" w:hAnsi="宋体"/>
                <w:b/>
                <w:sz w:val="24"/>
              </w:rPr>
              <w:t>课程思政教学内容</w:t>
            </w:r>
          </w:p>
        </w:tc>
      </w:tr>
      <w:tr w14:paraId="3D065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jc w:val="center"/>
        </w:trPr>
        <w:tc>
          <w:tcPr>
            <w:tcW w:w="738" w:type="dxa"/>
            <w:noWrap w:val="0"/>
            <w:vAlign w:val="center"/>
          </w:tcPr>
          <w:p w14:paraId="04A21BFB">
            <w:pPr>
              <w:jc w:val="center"/>
              <w:rPr>
                <w:rFonts w:hint="eastAsia"/>
                <w:szCs w:val="21"/>
              </w:rPr>
            </w:pPr>
            <w:r>
              <w:rPr>
                <w:rFonts w:hint="eastAsia"/>
                <w:szCs w:val="21"/>
              </w:rPr>
              <w:t>1</w:t>
            </w:r>
          </w:p>
        </w:tc>
        <w:tc>
          <w:tcPr>
            <w:tcW w:w="2873" w:type="dxa"/>
            <w:noWrap w:val="0"/>
            <w:vAlign w:val="center"/>
          </w:tcPr>
          <w:p w14:paraId="0CBA9938">
            <w:pPr>
              <w:widowControl/>
              <w:kinsoku w:val="0"/>
              <w:autoSpaceDE w:val="0"/>
              <w:autoSpaceDN w:val="0"/>
              <w:adjustRightInd w:val="0"/>
              <w:snapToGrid w:val="0"/>
              <w:spacing w:line="293" w:lineRule="auto"/>
              <w:jc w:val="left"/>
              <w:textAlignment w:val="baseline"/>
              <w:rPr>
                <w:rFonts w:hint="eastAsia" w:ascii="Arial" w:hAnsi="Arial" w:eastAsia="Arial" w:cs="Arial"/>
                <w:snapToGrid w:val="0"/>
                <w:color w:val="000000"/>
                <w:kern w:val="0"/>
                <w:sz w:val="21"/>
                <w:szCs w:val="21"/>
                <w:lang w:eastAsia="en-US"/>
              </w:rPr>
            </w:pPr>
            <w:r>
              <w:rPr>
                <w:rFonts w:hint="eastAsia" w:ascii="Arial" w:hAnsi="Arial" w:eastAsia="Arial" w:cs="Arial"/>
                <w:snapToGrid w:val="0"/>
                <w:color w:val="000000"/>
                <w:kern w:val="0"/>
                <w:sz w:val="21"/>
                <w:szCs w:val="21"/>
                <w:lang w:eastAsia="en-US"/>
              </w:rPr>
              <w:t>机器学习概述</w:t>
            </w:r>
          </w:p>
        </w:tc>
        <w:tc>
          <w:tcPr>
            <w:tcW w:w="1583" w:type="dxa"/>
            <w:noWrap w:val="0"/>
            <w:vAlign w:val="center"/>
          </w:tcPr>
          <w:p w14:paraId="243089DC">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1860DF76">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zh-CN" w:bidi="ar-SA"/>
              </w:rPr>
              <w:t>实验</w:t>
            </w:r>
            <w:r>
              <w:rPr>
                <w:rFonts w:hint="eastAsia" w:ascii="宋体" w:hAnsi="宋体" w:eastAsia="宋体" w:cs="宋体"/>
                <w:snapToGrid w:val="0"/>
                <w:color w:val="000000"/>
                <w:kern w:val="0"/>
                <w:sz w:val="20"/>
                <w:szCs w:val="20"/>
                <w:lang w:val="en-US" w:eastAsia="en-US" w:bidi="ar-SA"/>
              </w:rPr>
              <w:t>2学时</w:t>
            </w:r>
          </w:p>
        </w:tc>
        <w:tc>
          <w:tcPr>
            <w:tcW w:w="1290" w:type="dxa"/>
            <w:noWrap w:val="0"/>
            <w:vAlign w:val="center"/>
          </w:tcPr>
          <w:p w14:paraId="187074BE">
            <w:pPr>
              <w:jc w:val="center"/>
              <w:rPr>
                <w:rFonts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632BACB4">
            <w:pPr>
              <w:widowControl/>
              <w:jc w:val="center"/>
              <w:rPr>
                <w:rFonts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激发爱国情怀，鼓励参与国家信息技术建设</w:t>
            </w:r>
          </w:p>
        </w:tc>
      </w:tr>
      <w:tr w14:paraId="4D9A8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38" w:type="dxa"/>
            <w:noWrap w:val="0"/>
            <w:vAlign w:val="center"/>
          </w:tcPr>
          <w:p w14:paraId="6F923DF8">
            <w:pPr>
              <w:jc w:val="center"/>
              <w:rPr>
                <w:rFonts w:hint="default" w:eastAsia="宋体"/>
                <w:szCs w:val="21"/>
                <w:lang w:val="en-US" w:eastAsia="zh-CN"/>
              </w:rPr>
            </w:pPr>
            <w:r>
              <w:rPr>
                <w:rFonts w:hint="eastAsia"/>
                <w:szCs w:val="21"/>
              </w:rPr>
              <w:t>2</w:t>
            </w:r>
          </w:p>
        </w:tc>
        <w:tc>
          <w:tcPr>
            <w:tcW w:w="2873" w:type="dxa"/>
            <w:noWrap w:val="0"/>
            <w:vAlign w:val="center"/>
          </w:tcPr>
          <w:p w14:paraId="7A84876D">
            <w:pPr>
              <w:widowControl/>
              <w:kinsoku w:val="0"/>
              <w:autoSpaceDE w:val="0"/>
              <w:autoSpaceDN w:val="0"/>
              <w:adjustRightInd w:val="0"/>
              <w:snapToGrid w:val="0"/>
              <w:spacing w:line="293" w:lineRule="auto"/>
              <w:jc w:val="left"/>
              <w:textAlignment w:val="baseline"/>
              <w:rPr>
                <w:rFonts w:hint="eastAsia" w:ascii="Arial" w:hAnsi="Arial" w:eastAsia="Arial" w:cs="Arial"/>
                <w:snapToGrid w:val="0"/>
                <w:color w:val="000000"/>
                <w:kern w:val="0"/>
                <w:sz w:val="21"/>
                <w:szCs w:val="21"/>
                <w:lang w:eastAsia="en-US"/>
              </w:rPr>
            </w:pPr>
            <w:r>
              <w:t>线性回归与最大熵模型</w:t>
            </w:r>
          </w:p>
        </w:tc>
        <w:tc>
          <w:tcPr>
            <w:tcW w:w="1583" w:type="dxa"/>
            <w:noWrap w:val="0"/>
            <w:vAlign w:val="center"/>
          </w:tcPr>
          <w:p w14:paraId="244496F8">
            <w:pPr>
              <w:jc w:val="center"/>
              <w:rPr>
                <w:rFonts w:hint="eastAsia" w:ascii="宋体" w:hAnsi="宋体" w:eastAsia="宋体" w:cs="宋体"/>
                <w:snapToGrid w:val="0"/>
                <w:color w:val="000000"/>
                <w:kern w:val="0"/>
                <w:sz w:val="20"/>
                <w:szCs w:val="20"/>
                <w:lang w:val="en-US" w:eastAsia="en-US" w:bidi="ar-SA"/>
              </w:rPr>
            </w:pPr>
          </w:p>
          <w:p w14:paraId="0DC1CFF9">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6D0C2CF4">
            <w:pPr>
              <w:jc w:val="center"/>
              <w:rPr>
                <w:rFonts w:hint="eastAsia" w:ascii="宋体" w:hAnsi="宋体" w:eastAsia="宋体" w:cs="宋体"/>
                <w:snapToGrid w:val="0"/>
                <w:color w:val="000000"/>
                <w:kern w:val="0"/>
                <w:sz w:val="20"/>
                <w:szCs w:val="20"/>
                <w:lang w:val="en-US" w:eastAsia="en-US" w:bidi="ar-SA"/>
              </w:rPr>
            </w:pPr>
          </w:p>
        </w:tc>
        <w:tc>
          <w:tcPr>
            <w:tcW w:w="1290" w:type="dxa"/>
            <w:noWrap w:val="0"/>
            <w:vAlign w:val="center"/>
          </w:tcPr>
          <w:p w14:paraId="394B8334">
            <w:pPr>
              <w:jc w:val="center"/>
              <w:rPr>
                <w:rFonts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2C446B9E">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强调信息技术的社会经济作用，培养社会责任感</w:t>
            </w:r>
          </w:p>
        </w:tc>
      </w:tr>
      <w:tr w14:paraId="4BFD0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738" w:type="dxa"/>
            <w:noWrap w:val="0"/>
            <w:vAlign w:val="center"/>
          </w:tcPr>
          <w:p w14:paraId="1747406B">
            <w:pPr>
              <w:jc w:val="center"/>
              <w:rPr>
                <w:rFonts w:hint="default" w:eastAsia="PMingLiU"/>
                <w:szCs w:val="21"/>
                <w:lang w:val="en-US" w:eastAsia="zh-TW"/>
              </w:rPr>
            </w:pPr>
            <w:r>
              <w:rPr>
                <w:rFonts w:hint="eastAsia" w:eastAsia="PMingLiU"/>
                <w:szCs w:val="21"/>
                <w:lang w:val="en-US" w:eastAsia="zh-TW"/>
              </w:rPr>
              <w:t>3</w:t>
            </w:r>
          </w:p>
        </w:tc>
        <w:tc>
          <w:tcPr>
            <w:tcW w:w="2873" w:type="dxa"/>
            <w:noWrap w:val="0"/>
            <w:vAlign w:val="center"/>
          </w:tcPr>
          <w:p w14:paraId="254D0A32">
            <w:pPr>
              <w:widowControl/>
              <w:kinsoku w:val="0"/>
              <w:autoSpaceDE w:val="0"/>
              <w:autoSpaceDN w:val="0"/>
              <w:adjustRightInd w:val="0"/>
              <w:snapToGrid w:val="0"/>
              <w:spacing w:line="293" w:lineRule="auto"/>
              <w:jc w:val="left"/>
              <w:textAlignment w:val="baseline"/>
              <w:rPr>
                <w:rFonts w:hint="eastAsia" w:ascii="Arial" w:hAnsi="Arial" w:eastAsia="Arial" w:cs="Arial"/>
                <w:snapToGrid w:val="0"/>
                <w:color w:val="000000"/>
                <w:kern w:val="0"/>
                <w:sz w:val="21"/>
                <w:szCs w:val="21"/>
                <w:lang w:eastAsia="en-US"/>
              </w:rPr>
            </w:pPr>
            <w:r>
              <w:t>决策树与随机森林</w:t>
            </w:r>
          </w:p>
        </w:tc>
        <w:tc>
          <w:tcPr>
            <w:tcW w:w="1583" w:type="dxa"/>
            <w:noWrap w:val="0"/>
            <w:vAlign w:val="center"/>
          </w:tcPr>
          <w:p w14:paraId="1DE29918">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147F43B7">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zh-CN" w:bidi="ar-SA"/>
              </w:rPr>
              <w:t>实验</w:t>
            </w:r>
            <w:r>
              <w:rPr>
                <w:rFonts w:hint="eastAsia" w:ascii="宋体" w:hAnsi="宋体" w:eastAsia="宋体" w:cs="宋体"/>
                <w:snapToGrid w:val="0"/>
                <w:color w:val="000000"/>
                <w:kern w:val="0"/>
                <w:sz w:val="20"/>
                <w:szCs w:val="20"/>
                <w:lang w:val="en-US" w:eastAsia="en-US" w:bidi="ar-SA"/>
              </w:rPr>
              <w:t>2学时</w:t>
            </w:r>
          </w:p>
        </w:tc>
        <w:tc>
          <w:tcPr>
            <w:tcW w:w="1290" w:type="dxa"/>
            <w:noWrap w:val="0"/>
            <w:vAlign w:val="center"/>
          </w:tcPr>
          <w:p w14:paraId="142FEE30">
            <w:pPr>
              <w:jc w:val="center"/>
              <w:rPr>
                <w:rFonts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572FAFE1">
            <w:pPr>
              <w:jc w:val="center"/>
              <w:rPr>
                <w:rFonts w:hint="eastAsia" w:ascii="宋体" w:hAnsi="宋体" w:eastAsia="宋体" w:cs="宋体"/>
                <w:snapToGrid w:val="0"/>
                <w:color w:val="000000"/>
                <w:kern w:val="0"/>
                <w:sz w:val="20"/>
                <w:szCs w:val="20"/>
                <w:lang w:val="en-US" w:eastAsia="en-US" w:bidi="ar-SA"/>
              </w:rPr>
            </w:pPr>
          </w:p>
        </w:tc>
      </w:tr>
      <w:tr w14:paraId="6189A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738" w:type="dxa"/>
            <w:noWrap w:val="0"/>
            <w:vAlign w:val="center"/>
          </w:tcPr>
          <w:p w14:paraId="5018CB5F">
            <w:pPr>
              <w:jc w:val="center"/>
              <w:rPr>
                <w:rFonts w:hint="eastAsia" w:eastAsia="PMingLiU"/>
                <w:szCs w:val="21"/>
                <w:lang w:val="en-US" w:eastAsia="zh-TW"/>
              </w:rPr>
            </w:pPr>
            <w:r>
              <w:rPr>
                <w:rFonts w:hint="eastAsia" w:eastAsia="PMingLiU"/>
                <w:szCs w:val="21"/>
                <w:lang w:val="en-US" w:eastAsia="zh-TW"/>
              </w:rPr>
              <w:t>4</w:t>
            </w:r>
          </w:p>
        </w:tc>
        <w:tc>
          <w:tcPr>
            <w:tcW w:w="2873" w:type="dxa"/>
            <w:noWrap w:val="0"/>
            <w:vAlign w:val="center"/>
          </w:tcPr>
          <w:p w14:paraId="5ED55807">
            <w:pPr>
              <w:widowControl/>
              <w:kinsoku w:val="0"/>
              <w:autoSpaceDE w:val="0"/>
              <w:autoSpaceDN w:val="0"/>
              <w:adjustRightInd w:val="0"/>
              <w:snapToGrid w:val="0"/>
              <w:spacing w:line="293" w:lineRule="auto"/>
              <w:jc w:val="left"/>
              <w:textAlignment w:val="baseline"/>
              <w:rPr>
                <w:rFonts w:hint="default" w:ascii="Arial" w:hAnsi="Arial" w:eastAsia="Arial" w:cs="Arial"/>
                <w:snapToGrid w:val="0"/>
                <w:color w:val="000000"/>
                <w:kern w:val="0"/>
                <w:sz w:val="21"/>
                <w:szCs w:val="21"/>
                <w:lang w:val="en-US" w:eastAsia="zh-CN"/>
              </w:rPr>
            </w:pPr>
            <w:r>
              <w:t>支持矢量机（SVM）</w:t>
            </w:r>
          </w:p>
        </w:tc>
        <w:tc>
          <w:tcPr>
            <w:tcW w:w="1583" w:type="dxa"/>
            <w:noWrap w:val="0"/>
            <w:vAlign w:val="center"/>
          </w:tcPr>
          <w:p w14:paraId="11A912CD">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0DEBB95D">
            <w:pPr>
              <w:jc w:val="center"/>
              <w:rPr>
                <w:rFonts w:ascii="宋体" w:hAnsi="宋体" w:eastAsia="宋体" w:cs="宋体"/>
                <w:snapToGrid w:val="0"/>
                <w:color w:val="000000"/>
                <w:kern w:val="0"/>
                <w:sz w:val="20"/>
                <w:szCs w:val="20"/>
                <w:lang w:val="en-US" w:eastAsia="en-US" w:bidi="ar-SA"/>
              </w:rPr>
            </w:pPr>
          </w:p>
        </w:tc>
        <w:tc>
          <w:tcPr>
            <w:tcW w:w="1290" w:type="dxa"/>
            <w:noWrap w:val="0"/>
            <w:vAlign w:val="center"/>
          </w:tcPr>
          <w:p w14:paraId="277BB019">
            <w:pPr>
              <w:jc w:val="center"/>
              <w:rPr>
                <w:rFonts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5E652AA7">
            <w:pPr>
              <w:jc w:val="center"/>
              <w:rPr>
                <w:rFonts w:hint="default" w:ascii="宋体" w:hAnsi="宋体" w:eastAsia="宋体" w:cs="宋体"/>
                <w:snapToGrid w:val="0"/>
                <w:color w:val="000000"/>
                <w:kern w:val="0"/>
                <w:sz w:val="20"/>
                <w:szCs w:val="20"/>
                <w:lang w:val="en-US" w:eastAsia="zh-CN" w:bidi="ar-SA"/>
              </w:rPr>
            </w:pPr>
            <w:r>
              <w:rPr>
                <w:rFonts w:hint="default" w:ascii="宋体" w:hAnsi="宋体" w:eastAsia="宋体" w:cs="宋体"/>
                <w:snapToGrid w:val="0"/>
                <w:color w:val="000000"/>
                <w:kern w:val="0"/>
                <w:sz w:val="20"/>
                <w:szCs w:val="20"/>
                <w:lang w:val="en-US" w:eastAsia="zh-CN" w:bidi="ar-SA"/>
              </w:rPr>
              <w:t>讨论云计算在教育公平、缩小数字鸿沟中的作用，激发公益精神</w:t>
            </w:r>
          </w:p>
        </w:tc>
      </w:tr>
      <w:tr w14:paraId="0F6FC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jc w:val="center"/>
        </w:trPr>
        <w:tc>
          <w:tcPr>
            <w:tcW w:w="738" w:type="dxa"/>
            <w:noWrap w:val="0"/>
            <w:vAlign w:val="center"/>
          </w:tcPr>
          <w:p w14:paraId="2E8119EF">
            <w:pPr>
              <w:jc w:val="center"/>
              <w:rPr>
                <w:rFonts w:hint="eastAsia" w:eastAsia="PMingLiU"/>
                <w:szCs w:val="21"/>
                <w:lang w:val="en-US" w:eastAsia="zh-TW"/>
              </w:rPr>
            </w:pPr>
            <w:r>
              <w:rPr>
                <w:rFonts w:hint="eastAsia" w:eastAsia="PMingLiU"/>
                <w:szCs w:val="21"/>
                <w:lang w:val="en-US" w:eastAsia="zh-TW"/>
              </w:rPr>
              <w:t>5</w:t>
            </w:r>
          </w:p>
        </w:tc>
        <w:tc>
          <w:tcPr>
            <w:tcW w:w="2873" w:type="dxa"/>
            <w:noWrap w:val="0"/>
            <w:vAlign w:val="center"/>
          </w:tcPr>
          <w:p w14:paraId="180B45BB">
            <w:pPr>
              <w:widowControl/>
              <w:kinsoku w:val="0"/>
              <w:autoSpaceDE w:val="0"/>
              <w:autoSpaceDN w:val="0"/>
              <w:adjustRightInd w:val="0"/>
              <w:snapToGrid w:val="0"/>
              <w:spacing w:line="293" w:lineRule="auto"/>
              <w:jc w:val="left"/>
              <w:textAlignment w:val="baseline"/>
              <w:rPr>
                <w:rFonts w:hint="eastAsia" w:ascii="Arial" w:hAnsi="Arial" w:eastAsia="Arial" w:cs="Arial"/>
                <w:snapToGrid w:val="0"/>
                <w:color w:val="000000"/>
                <w:kern w:val="0"/>
                <w:sz w:val="21"/>
                <w:szCs w:val="21"/>
                <w:lang w:val="en-US" w:eastAsia="zh-CN"/>
              </w:rPr>
            </w:pPr>
            <w:r>
              <w:t>朴素贝叶斯分类器</w:t>
            </w:r>
          </w:p>
        </w:tc>
        <w:tc>
          <w:tcPr>
            <w:tcW w:w="1583" w:type="dxa"/>
            <w:noWrap w:val="0"/>
            <w:vAlign w:val="center"/>
          </w:tcPr>
          <w:p w14:paraId="4D39AF26">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2920B418">
            <w:pPr>
              <w:jc w:val="center"/>
              <w:rPr>
                <w:rFonts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zh-CN" w:bidi="ar-SA"/>
              </w:rPr>
              <w:t>实验</w:t>
            </w:r>
            <w:r>
              <w:rPr>
                <w:rFonts w:hint="eastAsia" w:ascii="宋体" w:hAnsi="宋体" w:eastAsia="宋体" w:cs="宋体"/>
                <w:snapToGrid w:val="0"/>
                <w:color w:val="000000"/>
                <w:kern w:val="0"/>
                <w:sz w:val="20"/>
                <w:szCs w:val="20"/>
                <w:lang w:val="en-US" w:eastAsia="en-US" w:bidi="ar-SA"/>
              </w:rPr>
              <w:t>2学时</w:t>
            </w:r>
          </w:p>
        </w:tc>
        <w:tc>
          <w:tcPr>
            <w:tcW w:w="1290" w:type="dxa"/>
            <w:noWrap w:val="0"/>
            <w:vAlign w:val="center"/>
          </w:tcPr>
          <w:p w14:paraId="6483471E">
            <w:pPr>
              <w:jc w:val="center"/>
              <w:rPr>
                <w:rFonts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06CF6C59">
            <w:pPr>
              <w:jc w:val="center"/>
              <w:rPr>
                <w:rFonts w:hint="default" w:ascii="宋体" w:hAnsi="宋体" w:eastAsia="宋体" w:cs="宋体"/>
                <w:snapToGrid w:val="0"/>
                <w:color w:val="000000"/>
                <w:kern w:val="0"/>
                <w:sz w:val="20"/>
                <w:szCs w:val="20"/>
                <w:lang w:val="en-US" w:eastAsia="zh-CN" w:bidi="ar-SA"/>
              </w:rPr>
            </w:pPr>
          </w:p>
        </w:tc>
      </w:tr>
      <w:tr w14:paraId="03BC6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jc w:val="center"/>
        </w:trPr>
        <w:tc>
          <w:tcPr>
            <w:tcW w:w="738" w:type="dxa"/>
            <w:noWrap w:val="0"/>
            <w:vAlign w:val="center"/>
          </w:tcPr>
          <w:p w14:paraId="02C6DBEB">
            <w:pPr>
              <w:jc w:val="center"/>
              <w:rPr>
                <w:rFonts w:hint="eastAsia" w:eastAsia="PMingLiU"/>
                <w:szCs w:val="21"/>
                <w:lang w:val="en-US" w:eastAsia="zh-TW"/>
              </w:rPr>
            </w:pPr>
            <w:r>
              <w:rPr>
                <w:rFonts w:hint="eastAsia" w:eastAsia="PMingLiU"/>
                <w:szCs w:val="21"/>
                <w:lang w:val="en-US" w:eastAsia="zh-TW"/>
              </w:rPr>
              <w:t>6</w:t>
            </w:r>
          </w:p>
        </w:tc>
        <w:tc>
          <w:tcPr>
            <w:tcW w:w="2873" w:type="dxa"/>
            <w:noWrap w:val="0"/>
            <w:vAlign w:val="center"/>
          </w:tcPr>
          <w:p w14:paraId="01ECE42D">
            <w:pPr>
              <w:widowControl/>
              <w:kinsoku w:val="0"/>
              <w:autoSpaceDE w:val="0"/>
              <w:autoSpaceDN w:val="0"/>
              <w:adjustRightInd w:val="0"/>
              <w:snapToGrid w:val="0"/>
              <w:spacing w:line="293" w:lineRule="auto"/>
              <w:jc w:val="left"/>
              <w:textAlignment w:val="baseline"/>
              <w:rPr>
                <w:rFonts w:hint="default" w:ascii="Arial" w:hAnsi="Arial" w:eastAsia="Arial" w:cs="Arial"/>
                <w:snapToGrid w:val="0"/>
                <w:color w:val="000000"/>
                <w:kern w:val="0"/>
                <w:sz w:val="21"/>
                <w:szCs w:val="21"/>
                <w:lang w:val="en-US" w:eastAsia="zh-CN"/>
              </w:rPr>
            </w:pPr>
            <w:r>
              <w:t>集成学习</w:t>
            </w:r>
          </w:p>
        </w:tc>
        <w:tc>
          <w:tcPr>
            <w:tcW w:w="1583" w:type="dxa"/>
            <w:noWrap w:val="0"/>
            <w:vAlign w:val="center"/>
          </w:tcPr>
          <w:p w14:paraId="74220F32">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5FFFF0E5">
            <w:pPr>
              <w:jc w:val="center"/>
              <w:rPr>
                <w:rFonts w:hint="eastAsia" w:ascii="宋体" w:hAnsi="宋体" w:eastAsia="宋体" w:cs="宋体"/>
                <w:snapToGrid w:val="0"/>
                <w:color w:val="000000"/>
                <w:kern w:val="0"/>
                <w:sz w:val="20"/>
                <w:szCs w:val="20"/>
                <w:lang w:val="en-US" w:eastAsia="en-US" w:bidi="ar-SA"/>
              </w:rPr>
            </w:pPr>
          </w:p>
        </w:tc>
        <w:tc>
          <w:tcPr>
            <w:tcW w:w="1290" w:type="dxa"/>
            <w:noWrap w:val="0"/>
            <w:vAlign w:val="center"/>
          </w:tcPr>
          <w:p w14:paraId="3A77F088">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75697CEE">
            <w:pPr>
              <w:jc w:val="center"/>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强调技术创新对社会进步的影响，鼓励参与科技创新</w:t>
            </w:r>
          </w:p>
        </w:tc>
      </w:tr>
      <w:tr w14:paraId="3645A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jc w:val="center"/>
        </w:trPr>
        <w:tc>
          <w:tcPr>
            <w:tcW w:w="738" w:type="dxa"/>
            <w:noWrap w:val="0"/>
            <w:vAlign w:val="center"/>
          </w:tcPr>
          <w:p w14:paraId="73EE39E0">
            <w:pPr>
              <w:jc w:val="center"/>
              <w:rPr>
                <w:rFonts w:hint="eastAsia" w:eastAsia="PMingLiU"/>
                <w:szCs w:val="21"/>
                <w:lang w:val="en-US" w:eastAsia="zh-TW"/>
              </w:rPr>
            </w:pPr>
            <w:r>
              <w:rPr>
                <w:rFonts w:hint="eastAsia" w:eastAsia="PMingLiU"/>
                <w:szCs w:val="21"/>
                <w:lang w:val="en-US" w:eastAsia="zh-TW"/>
              </w:rPr>
              <w:t>7</w:t>
            </w:r>
          </w:p>
        </w:tc>
        <w:tc>
          <w:tcPr>
            <w:tcW w:w="2873" w:type="dxa"/>
            <w:noWrap w:val="0"/>
            <w:vAlign w:val="center"/>
          </w:tcPr>
          <w:p w14:paraId="59A7AB6D">
            <w:pPr>
              <w:widowControl/>
              <w:kinsoku w:val="0"/>
              <w:autoSpaceDE w:val="0"/>
              <w:autoSpaceDN w:val="0"/>
              <w:adjustRightInd w:val="0"/>
              <w:snapToGrid w:val="0"/>
              <w:spacing w:line="293" w:lineRule="auto"/>
              <w:jc w:val="left"/>
              <w:textAlignment w:val="baseline"/>
              <w:rPr>
                <w:rFonts w:hint="default" w:ascii="Arial" w:hAnsi="Arial" w:eastAsia="Arial" w:cs="Arial"/>
                <w:snapToGrid w:val="0"/>
                <w:color w:val="000000"/>
                <w:kern w:val="0"/>
                <w:sz w:val="21"/>
                <w:szCs w:val="21"/>
                <w:lang w:val="en-US" w:eastAsia="zh-CN"/>
              </w:rPr>
            </w:pPr>
            <w:r>
              <w:t>EM 算法与高斯混合模型</w:t>
            </w:r>
          </w:p>
        </w:tc>
        <w:tc>
          <w:tcPr>
            <w:tcW w:w="1583" w:type="dxa"/>
            <w:noWrap w:val="0"/>
            <w:vAlign w:val="center"/>
          </w:tcPr>
          <w:p w14:paraId="3EDE623E">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6022E5B0">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zh-CN" w:bidi="ar-SA"/>
              </w:rPr>
              <w:t>实验</w:t>
            </w:r>
            <w:r>
              <w:rPr>
                <w:rFonts w:hint="eastAsia" w:ascii="宋体" w:hAnsi="宋体" w:eastAsia="宋体" w:cs="宋体"/>
                <w:snapToGrid w:val="0"/>
                <w:color w:val="000000"/>
                <w:kern w:val="0"/>
                <w:sz w:val="20"/>
                <w:szCs w:val="20"/>
                <w:lang w:val="en-US" w:eastAsia="en-US" w:bidi="ar-SA"/>
              </w:rPr>
              <w:t>2学时</w:t>
            </w:r>
          </w:p>
        </w:tc>
        <w:tc>
          <w:tcPr>
            <w:tcW w:w="1290" w:type="dxa"/>
            <w:noWrap w:val="0"/>
            <w:vAlign w:val="center"/>
          </w:tcPr>
          <w:p w14:paraId="69CD229B">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5556AA28">
            <w:pPr>
              <w:jc w:val="center"/>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讨论</w:t>
            </w:r>
            <w:r>
              <w:t>机器学习</w:t>
            </w:r>
            <w:r>
              <w:rPr>
                <w:rFonts w:hint="eastAsia" w:ascii="宋体" w:hAnsi="宋体" w:eastAsia="宋体" w:cs="宋体"/>
                <w:snapToGrid w:val="0"/>
                <w:color w:val="000000"/>
                <w:kern w:val="0"/>
                <w:sz w:val="20"/>
                <w:szCs w:val="20"/>
                <w:lang w:val="en-US" w:eastAsia="zh-CN" w:bidi="ar-SA"/>
              </w:rPr>
              <w:t>在教育公平、缩小数字鸿沟中的作用，激发公益精神</w:t>
            </w:r>
          </w:p>
        </w:tc>
      </w:tr>
      <w:tr w14:paraId="4608F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jc w:val="center"/>
        </w:trPr>
        <w:tc>
          <w:tcPr>
            <w:tcW w:w="738" w:type="dxa"/>
            <w:noWrap w:val="0"/>
            <w:vAlign w:val="center"/>
          </w:tcPr>
          <w:p w14:paraId="5829D3B2">
            <w:pPr>
              <w:jc w:val="center"/>
              <w:rPr>
                <w:rFonts w:hint="default" w:eastAsia="PMingLiU"/>
                <w:szCs w:val="21"/>
                <w:lang w:val="en-US" w:eastAsia="zh-TW"/>
              </w:rPr>
            </w:pPr>
            <w:r>
              <w:rPr>
                <w:rFonts w:hint="eastAsia" w:eastAsia="PMingLiU"/>
                <w:szCs w:val="21"/>
                <w:lang w:val="en-US" w:eastAsia="zh-TW"/>
              </w:rPr>
              <w:t>8</w:t>
            </w:r>
          </w:p>
        </w:tc>
        <w:tc>
          <w:tcPr>
            <w:tcW w:w="2873" w:type="dxa"/>
            <w:noWrap w:val="0"/>
            <w:vAlign w:val="center"/>
          </w:tcPr>
          <w:p w14:paraId="1E9A68A6">
            <w:pPr>
              <w:widowControl/>
              <w:kinsoku w:val="0"/>
              <w:autoSpaceDE w:val="0"/>
              <w:autoSpaceDN w:val="0"/>
              <w:adjustRightInd w:val="0"/>
              <w:snapToGrid w:val="0"/>
              <w:spacing w:line="293" w:lineRule="auto"/>
              <w:jc w:val="left"/>
              <w:textAlignment w:val="baseline"/>
            </w:pPr>
            <w:r>
              <w:t>降维与特征工程</w:t>
            </w:r>
          </w:p>
        </w:tc>
        <w:tc>
          <w:tcPr>
            <w:tcW w:w="1583" w:type="dxa"/>
            <w:noWrap w:val="0"/>
            <w:vAlign w:val="center"/>
          </w:tcPr>
          <w:p w14:paraId="0D816C85">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795933E6">
            <w:pPr>
              <w:jc w:val="center"/>
              <w:rPr>
                <w:rFonts w:hint="eastAsia" w:ascii="宋体" w:hAnsi="宋体" w:eastAsia="宋体" w:cs="宋体"/>
                <w:snapToGrid w:val="0"/>
                <w:color w:val="000000"/>
                <w:kern w:val="0"/>
                <w:sz w:val="20"/>
                <w:szCs w:val="20"/>
                <w:lang w:val="en-US" w:eastAsia="en-US" w:bidi="ar-SA"/>
              </w:rPr>
            </w:pPr>
          </w:p>
        </w:tc>
        <w:tc>
          <w:tcPr>
            <w:tcW w:w="1290" w:type="dxa"/>
            <w:noWrap w:val="0"/>
            <w:vAlign w:val="center"/>
          </w:tcPr>
          <w:p w14:paraId="0856271F">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5A3032E6">
            <w:pPr>
              <w:jc w:val="center"/>
              <w:rPr>
                <w:rFonts w:hint="eastAsia" w:ascii="宋体" w:hAnsi="宋体" w:eastAsia="宋体" w:cs="宋体"/>
                <w:snapToGrid w:val="0"/>
                <w:color w:val="000000"/>
                <w:kern w:val="0"/>
                <w:sz w:val="20"/>
                <w:szCs w:val="20"/>
                <w:lang w:val="en-US" w:eastAsia="zh-CN" w:bidi="ar-SA"/>
              </w:rPr>
            </w:pPr>
          </w:p>
        </w:tc>
      </w:tr>
      <w:tr w14:paraId="3C8C6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jc w:val="center"/>
        </w:trPr>
        <w:tc>
          <w:tcPr>
            <w:tcW w:w="738" w:type="dxa"/>
            <w:noWrap w:val="0"/>
            <w:vAlign w:val="center"/>
          </w:tcPr>
          <w:p w14:paraId="1AB92BB2">
            <w:pPr>
              <w:jc w:val="center"/>
              <w:rPr>
                <w:rFonts w:hint="default" w:eastAsia="PMingLiU"/>
                <w:szCs w:val="21"/>
                <w:lang w:val="en-US" w:eastAsia="zh-TW"/>
              </w:rPr>
            </w:pPr>
            <w:r>
              <w:rPr>
                <w:rFonts w:hint="eastAsia" w:eastAsia="PMingLiU"/>
                <w:szCs w:val="21"/>
                <w:lang w:val="en-US" w:eastAsia="zh-TW"/>
              </w:rPr>
              <w:t>9</w:t>
            </w:r>
          </w:p>
        </w:tc>
        <w:tc>
          <w:tcPr>
            <w:tcW w:w="2873" w:type="dxa"/>
            <w:noWrap w:val="0"/>
            <w:vAlign w:val="center"/>
          </w:tcPr>
          <w:p w14:paraId="478D75AE">
            <w:pPr>
              <w:widowControl/>
              <w:kinsoku w:val="0"/>
              <w:autoSpaceDE w:val="0"/>
              <w:autoSpaceDN w:val="0"/>
              <w:adjustRightInd w:val="0"/>
              <w:snapToGrid w:val="0"/>
              <w:spacing w:line="293" w:lineRule="auto"/>
              <w:jc w:val="left"/>
              <w:textAlignment w:val="baseline"/>
            </w:pPr>
            <w:r>
              <w:t>聚类算法</w:t>
            </w:r>
          </w:p>
        </w:tc>
        <w:tc>
          <w:tcPr>
            <w:tcW w:w="1583" w:type="dxa"/>
            <w:noWrap w:val="0"/>
            <w:vAlign w:val="center"/>
          </w:tcPr>
          <w:p w14:paraId="09A0190B">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0FF8A700">
            <w:pPr>
              <w:jc w:val="center"/>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实验</w:t>
            </w:r>
            <w:r>
              <w:rPr>
                <w:rFonts w:hint="eastAsia" w:ascii="宋体" w:hAnsi="宋体" w:eastAsia="宋体" w:cs="宋体"/>
                <w:snapToGrid w:val="0"/>
                <w:color w:val="000000"/>
                <w:kern w:val="0"/>
                <w:sz w:val="20"/>
                <w:szCs w:val="20"/>
                <w:lang w:val="en-US" w:eastAsia="en-US" w:bidi="ar-SA"/>
              </w:rPr>
              <w:t>2学时</w:t>
            </w:r>
          </w:p>
        </w:tc>
        <w:tc>
          <w:tcPr>
            <w:tcW w:w="1290" w:type="dxa"/>
            <w:noWrap w:val="0"/>
            <w:vAlign w:val="center"/>
          </w:tcPr>
          <w:p w14:paraId="5E7F445E">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66B9DD56">
            <w:pPr>
              <w:jc w:val="center"/>
              <w:rPr>
                <w:rFonts w:hint="eastAsia" w:ascii="宋体" w:hAnsi="宋体" w:eastAsia="宋体" w:cs="宋体"/>
                <w:snapToGrid w:val="0"/>
                <w:color w:val="000000"/>
                <w:kern w:val="0"/>
                <w:sz w:val="20"/>
                <w:szCs w:val="20"/>
                <w:lang w:val="en-US" w:eastAsia="zh-CN" w:bidi="ar-SA"/>
              </w:rPr>
            </w:pPr>
          </w:p>
        </w:tc>
      </w:tr>
      <w:tr w14:paraId="7C426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jc w:val="center"/>
        </w:trPr>
        <w:tc>
          <w:tcPr>
            <w:tcW w:w="738" w:type="dxa"/>
            <w:noWrap w:val="0"/>
            <w:vAlign w:val="center"/>
          </w:tcPr>
          <w:p w14:paraId="0BDED7BC">
            <w:pPr>
              <w:jc w:val="center"/>
              <w:rPr>
                <w:rFonts w:hint="default" w:eastAsia="PMingLiU"/>
                <w:szCs w:val="21"/>
                <w:lang w:val="en-US" w:eastAsia="zh-TW"/>
              </w:rPr>
            </w:pPr>
            <w:r>
              <w:rPr>
                <w:rFonts w:hint="eastAsia" w:eastAsia="PMingLiU"/>
                <w:szCs w:val="21"/>
                <w:lang w:val="en-US" w:eastAsia="zh-TW"/>
              </w:rPr>
              <w:t>10</w:t>
            </w:r>
          </w:p>
        </w:tc>
        <w:tc>
          <w:tcPr>
            <w:tcW w:w="2873" w:type="dxa"/>
            <w:noWrap w:val="0"/>
            <w:vAlign w:val="center"/>
          </w:tcPr>
          <w:p w14:paraId="5E35C8B4">
            <w:pPr>
              <w:widowControl/>
              <w:kinsoku w:val="0"/>
              <w:autoSpaceDE w:val="0"/>
              <w:autoSpaceDN w:val="0"/>
              <w:adjustRightInd w:val="0"/>
              <w:snapToGrid w:val="0"/>
              <w:spacing w:line="293" w:lineRule="auto"/>
              <w:jc w:val="left"/>
              <w:textAlignment w:val="baseline"/>
            </w:pPr>
            <w:r>
              <w:t>神经网络与深度学习</w:t>
            </w:r>
          </w:p>
        </w:tc>
        <w:tc>
          <w:tcPr>
            <w:tcW w:w="1583" w:type="dxa"/>
            <w:noWrap w:val="0"/>
            <w:vAlign w:val="center"/>
          </w:tcPr>
          <w:p w14:paraId="777AFF60">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3A196D35">
            <w:pPr>
              <w:jc w:val="center"/>
              <w:rPr>
                <w:rFonts w:hint="eastAsia" w:ascii="宋体" w:hAnsi="宋体" w:eastAsia="宋体" w:cs="宋体"/>
                <w:snapToGrid w:val="0"/>
                <w:color w:val="000000"/>
                <w:kern w:val="0"/>
                <w:sz w:val="20"/>
                <w:szCs w:val="20"/>
                <w:lang w:val="en-US" w:eastAsia="zh-CN" w:bidi="ar-SA"/>
              </w:rPr>
            </w:pPr>
          </w:p>
        </w:tc>
        <w:tc>
          <w:tcPr>
            <w:tcW w:w="1290" w:type="dxa"/>
            <w:noWrap w:val="0"/>
            <w:vAlign w:val="center"/>
          </w:tcPr>
          <w:p w14:paraId="63FF15E2">
            <w:pPr>
              <w:jc w:val="center"/>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2EB9AC59">
            <w:pPr>
              <w:jc w:val="center"/>
              <w:rPr>
                <w:rFonts w:hint="eastAsia" w:ascii="宋体" w:hAnsi="宋体" w:eastAsia="宋体" w:cs="宋体"/>
                <w:snapToGrid w:val="0"/>
                <w:color w:val="000000"/>
                <w:kern w:val="0"/>
                <w:sz w:val="20"/>
                <w:szCs w:val="20"/>
                <w:lang w:val="en-US" w:eastAsia="zh-CN" w:bidi="ar-SA"/>
              </w:rPr>
            </w:pPr>
          </w:p>
        </w:tc>
      </w:tr>
      <w:tr w14:paraId="50559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jc w:val="center"/>
        </w:trPr>
        <w:tc>
          <w:tcPr>
            <w:tcW w:w="738" w:type="dxa"/>
            <w:noWrap w:val="0"/>
            <w:vAlign w:val="center"/>
          </w:tcPr>
          <w:p w14:paraId="62228BA4">
            <w:pPr>
              <w:jc w:val="center"/>
              <w:rPr>
                <w:rFonts w:hint="default" w:eastAsia="PMingLiU"/>
                <w:szCs w:val="21"/>
                <w:lang w:val="en-US" w:eastAsia="zh-TW"/>
              </w:rPr>
            </w:pPr>
            <w:r>
              <w:rPr>
                <w:rFonts w:hint="eastAsia" w:eastAsia="PMingLiU"/>
                <w:szCs w:val="21"/>
                <w:lang w:val="en-US" w:eastAsia="zh-TW"/>
              </w:rPr>
              <w:t>11</w:t>
            </w:r>
          </w:p>
        </w:tc>
        <w:tc>
          <w:tcPr>
            <w:tcW w:w="2873" w:type="dxa"/>
            <w:noWrap w:val="0"/>
            <w:vAlign w:val="center"/>
          </w:tcPr>
          <w:p w14:paraId="7FDF7AA5">
            <w:pPr>
              <w:widowControl/>
              <w:kinsoku w:val="0"/>
              <w:autoSpaceDE w:val="0"/>
              <w:autoSpaceDN w:val="0"/>
              <w:adjustRightInd w:val="0"/>
              <w:snapToGrid w:val="0"/>
              <w:spacing w:line="293" w:lineRule="auto"/>
              <w:jc w:val="left"/>
              <w:textAlignment w:val="baseline"/>
            </w:pPr>
            <w:r>
              <w:t>机器学习模型评估与超参数调优</w:t>
            </w:r>
          </w:p>
        </w:tc>
        <w:tc>
          <w:tcPr>
            <w:tcW w:w="1583" w:type="dxa"/>
            <w:noWrap w:val="0"/>
            <w:vAlign w:val="center"/>
          </w:tcPr>
          <w:p w14:paraId="73455146">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52623E2B">
            <w:pPr>
              <w:jc w:val="center"/>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实验</w:t>
            </w:r>
            <w:r>
              <w:rPr>
                <w:rFonts w:hint="eastAsia" w:ascii="宋体" w:hAnsi="宋体" w:eastAsia="宋体" w:cs="宋体"/>
                <w:snapToGrid w:val="0"/>
                <w:color w:val="000000"/>
                <w:kern w:val="0"/>
                <w:sz w:val="20"/>
                <w:szCs w:val="20"/>
                <w:lang w:val="en-US" w:eastAsia="en-US" w:bidi="ar-SA"/>
              </w:rPr>
              <w:t>2学时</w:t>
            </w:r>
          </w:p>
        </w:tc>
        <w:tc>
          <w:tcPr>
            <w:tcW w:w="1290" w:type="dxa"/>
            <w:noWrap w:val="0"/>
            <w:vAlign w:val="center"/>
          </w:tcPr>
          <w:p w14:paraId="0ED94F0E">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71587828">
            <w:pPr>
              <w:jc w:val="center"/>
              <w:rPr>
                <w:rFonts w:hint="eastAsia" w:ascii="宋体" w:hAnsi="宋体" w:eastAsia="宋体" w:cs="宋体"/>
                <w:snapToGrid w:val="0"/>
                <w:color w:val="000000"/>
                <w:kern w:val="0"/>
                <w:sz w:val="20"/>
                <w:szCs w:val="20"/>
                <w:lang w:val="en-US" w:eastAsia="zh-CN" w:bidi="ar-SA"/>
              </w:rPr>
            </w:pPr>
          </w:p>
        </w:tc>
      </w:tr>
      <w:tr w14:paraId="039E1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jc w:val="center"/>
        </w:trPr>
        <w:tc>
          <w:tcPr>
            <w:tcW w:w="738" w:type="dxa"/>
            <w:noWrap w:val="0"/>
            <w:vAlign w:val="center"/>
          </w:tcPr>
          <w:p w14:paraId="1B2C6B0F">
            <w:pPr>
              <w:jc w:val="center"/>
              <w:rPr>
                <w:rFonts w:hint="default" w:eastAsia="PMingLiU"/>
                <w:szCs w:val="21"/>
                <w:lang w:val="en-US" w:eastAsia="zh-TW"/>
              </w:rPr>
            </w:pPr>
            <w:r>
              <w:rPr>
                <w:rFonts w:hint="eastAsia" w:eastAsia="PMingLiU"/>
                <w:szCs w:val="21"/>
                <w:lang w:val="en-US" w:eastAsia="zh-TW"/>
              </w:rPr>
              <w:t>12</w:t>
            </w:r>
          </w:p>
        </w:tc>
        <w:tc>
          <w:tcPr>
            <w:tcW w:w="2873" w:type="dxa"/>
            <w:noWrap w:val="0"/>
            <w:vAlign w:val="center"/>
          </w:tcPr>
          <w:p w14:paraId="7459D95E">
            <w:pPr>
              <w:widowControl/>
              <w:kinsoku w:val="0"/>
              <w:autoSpaceDE w:val="0"/>
              <w:autoSpaceDN w:val="0"/>
              <w:adjustRightInd w:val="0"/>
              <w:snapToGrid w:val="0"/>
              <w:spacing w:line="293" w:lineRule="auto"/>
              <w:jc w:val="left"/>
              <w:textAlignment w:val="baseline"/>
            </w:pPr>
            <w:r>
              <w:t>强化学习基础</w:t>
            </w:r>
          </w:p>
        </w:tc>
        <w:tc>
          <w:tcPr>
            <w:tcW w:w="1583" w:type="dxa"/>
            <w:noWrap w:val="0"/>
            <w:vAlign w:val="center"/>
          </w:tcPr>
          <w:p w14:paraId="65183BE6">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247B5FD8">
            <w:pPr>
              <w:jc w:val="center"/>
              <w:rPr>
                <w:rFonts w:hint="eastAsia" w:ascii="宋体" w:hAnsi="宋体" w:eastAsia="宋体" w:cs="宋体"/>
                <w:snapToGrid w:val="0"/>
                <w:color w:val="000000"/>
                <w:kern w:val="0"/>
                <w:sz w:val="20"/>
                <w:szCs w:val="20"/>
                <w:lang w:val="en-US" w:eastAsia="zh-CN" w:bidi="ar-SA"/>
              </w:rPr>
            </w:pPr>
          </w:p>
        </w:tc>
        <w:tc>
          <w:tcPr>
            <w:tcW w:w="1290" w:type="dxa"/>
            <w:noWrap w:val="0"/>
            <w:vAlign w:val="center"/>
          </w:tcPr>
          <w:p w14:paraId="384A32B4">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5FEAFFF6">
            <w:pPr>
              <w:jc w:val="center"/>
              <w:rPr>
                <w:rFonts w:hint="eastAsia" w:ascii="宋体" w:hAnsi="宋体" w:eastAsia="宋体" w:cs="宋体"/>
                <w:snapToGrid w:val="0"/>
                <w:color w:val="000000"/>
                <w:kern w:val="0"/>
                <w:sz w:val="20"/>
                <w:szCs w:val="20"/>
                <w:lang w:val="en-US" w:eastAsia="zh-CN" w:bidi="ar-SA"/>
              </w:rPr>
            </w:pPr>
          </w:p>
        </w:tc>
      </w:tr>
      <w:tr w14:paraId="7A445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jc w:val="center"/>
        </w:trPr>
        <w:tc>
          <w:tcPr>
            <w:tcW w:w="738" w:type="dxa"/>
            <w:noWrap w:val="0"/>
            <w:vAlign w:val="center"/>
          </w:tcPr>
          <w:p w14:paraId="0B4BED17">
            <w:pPr>
              <w:jc w:val="center"/>
              <w:rPr>
                <w:rFonts w:hint="default" w:eastAsia="PMingLiU"/>
                <w:szCs w:val="21"/>
                <w:lang w:val="en-US" w:eastAsia="zh-TW"/>
              </w:rPr>
            </w:pPr>
            <w:r>
              <w:rPr>
                <w:rFonts w:hint="eastAsia" w:eastAsia="PMingLiU"/>
                <w:szCs w:val="21"/>
                <w:lang w:val="en-US" w:eastAsia="zh-TW"/>
              </w:rPr>
              <w:t>13</w:t>
            </w:r>
          </w:p>
        </w:tc>
        <w:tc>
          <w:tcPr>
            <w:tcW w:w="2873" w:type="dxa"/>
            <w:noWrap w:val="0"/>
            <w:vAlign w:val="center"/>
          </w:tcPr>
          <w:p w14:paraId="6094BEA7">
            <w:pPr>
              <w:widowControl/>
              <w:kinsoku w:val="0"/>
              <w:autoSpaceDE w:val="0"/>
              <w:autoSpaceDN w:val="0"/>
              <w:adjustRightInd w:val="0"/>
              <w:snapToGrid w:val="0"/>
              <w:spacing w:line="293" w:lineRule="auto"/>
              <w:jc w:val="left"/>
              <w:textAlignment w:val="baseline"/>
            </w:pPr>
            <w:r>
              <w:t>机器学习应用案例 I</w:t>
            </w:r>
          </w:p>
        </w:tc>
        <w:tc>
          <w:tcPr>
            <w:tcW w:w="1583" w:type="dxa"/>
            <w:noWrap w:val="0"/>
            <w:vAlign w:val="center"/>
          </w:tcPr>
          <w:p w14:paraId="110B2453">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57016510">
            <w:pPr>
              <w:jc w:val="center"/>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实验</w:t>
            </w:r>
            <w:r>
              <w:rPr>
                <w:rFonts w:hint="eastAsia" w:ascii="宋体" w:hAnsi="宋体" w:eastAsia="宋体" w:cs="宋体"/>
                <w:snapToGrid w:val="0"/>
                <w:color w:val="000000"/>
                <w:kern w:val="0"/>
                <w:sz w:val="20"/>
                <w:szCs w:val="20"/>
                <w:lang w:val="en-US" w:eastAsia="en-US" w:bidi="ar-SA"/>
              </w:rPr>
              <w:t>2学时</w:t>
            </w:r>
          </w:p>
        </w:tc>
        <w:tc>
          <w:tcPr>
            <w:tcW w:w="1290" w:type="dxa"/>
            <w:noWrap w:val="0"/>
            <w:vAlign w:val="center"/>
          </w:tcPr>
          <w:p w14:paraId="210A3DA6">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73DD2D53">
            <w:pPr>
              <w:jc w:val="center"/>
              <w:rPr>
                <w:rFonts w:hint="eastAsia" w:ascii="宋体" w:hAnsi="宋体" w:eastAsia="宋体" w:cs="宋体"/>
                <w:snapToGrid w:val="0"/>
                <w:color w:val="000000"/>
                <w:kern w:val="0"/>
                <w:sz w:val="20"/>
                <w:szCs w:val="20"/>
                <w:lang w:val="en-US" w:eastAsia="zh-CN" w:bidi="ar-SA"/>
              </w:rPr>
            </w:pPr>
          </w:p>
        </w:tc>
      </w:tr>
      <w:tr w14:paraId="26DD2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jc w:val="center"/>
        </w:trPr>
        <w:tc>
          <w:tcPr>
            <w:tcW w:w="738" w:type="dxa"/>
            <w:noWrap w:val="0"/>
            <w:vAlign w:val="center"/>
          </w:tcPr>
          <w:p w14:paraId="59292F0E">
            <w:pPr>
              <w:jc w:val="center"/>
              <w:rPr>
                <w:rFonts w:hint="default" w:eastAsia="PMingLiU"/>
                <w:szCs w:val="21"/>
                <w:lang w:val="en-US" w:eastAsia="zh-TW"/>
              </w:rPr>
            </w:pPr>
            <w:r>
              <w:rPr>
                <w:rFonts w:hint="eastAsia" w:eastAsia="PMingLiU"/>
                <w:szCs w:val="21"/>
                <w:lang w:val="en-US" w:eastAsia="zh-TW"/>
              </w:rPr>
              <w:t>14</w:t>
            </w:r>
          </w:p>
        </w:tc>
        <w:tc>
          <w:tcPr>
            <w:tcW w:w="2873" w:type="dxa"/>
            <w:noWrap w:val="0"/>
            <w:vAlign w:val="center"/>
          </w:tcPr>
          <w:p w14:paraId="6203ADF6">
            <w:pPr>
              <w:widowControl/>
              <w:kinsoku w:val="0"/>
              <w:autoSpaceDE w:val="0"/>
              <w:autoSpaceDN w:val="0"/>
              <w:adjustRightInd w:val="0"/>
              <w:snapToGrid w:val="0"/>
              <w:spacing w:line="293" w:lineRule="auto"/>
              <w:jc w:val="left"/>
              <w:textAlignment w:val="baseline"/>
            </w:pPr>
            <w:r>
              <w:t>机器学习应用案例 II</w:t>
            </w:r>
          </w:p>
        </w:tc>
        <w:tc>
          <w:tcPr>
            <w:tcW w:w="1583" w:type="dxa"/>
            <w:noWrap w:val="0"/>
            <w:vAlign w:val="center"/>
          </w:tcPr>
          <w:p w14:paraId="5097A0A5">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10413131">
            <w:pPr>
              <w:jc w:val="center"/>
              <w:rPr>
                <w:rFonts w:hint="eastAsia" w:ascii="宋体" w:hAnsi="宋体" w:eastAsia="宋体" w:cs="宋体"/>
                <w:snapToGrid w:val="0"/>
                <w:color w:val="000000"/>
                <w:kern w:val="0"/>
                <w:sz w:val="20"/>
                <w:szCs w:val="20"/>
                <w:lang w:val="en-US" w:eastAsia="zh-CN" w:bidi="ar-SA"/>
              </w:rPr>
            </w:pPr>
          </w:p>
        </w:tc>
        <w:tc>
          <w:tcPr>
            <w:tcW w:w="1290" w:type="dxa"/>
            <w:noWrap w:val="0"/>
            <w:vAlign w:val="center"/>
          </w:tcPr>
          <w:p w14:paraId="173591D1">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采用多媒体课件和传统教学法相结合</w:t>
            </w:r>
          </w:p>
        </w:tc>
        <w:tc>
          <w:tcPr>
            <w:tcW w:w="2892" w:type="dxa"/>
            <w:noWrap w:val="0"/>
            <w:vAlign w:val="center"/>
          </w:tcPr>
          <w:p w14:paraId="5C9F8EA6">
            <w:pPr>
              <w:jc w:val="center"/>
              <w:rPr>
                <w:rFonts w:hint="eastAsia" w:ascii="宋体" w:hAnsi="宋体" w:eastAsia="宋体" w:cs="宋体"/>
                <w:snapToGrid w:val="0"/>
                <w:color w:val="000000"/>
                <w:kern w:val="0"/>
                <w:sz w:val="20"/>
                <w:szCs w:val="20"/>
                <w:lang w:val="en-US" w:eastAsia="zh-CN" w:bidi="ar-SA"/>
              </w:rPr>
            </w:pPr>
          </w:p>
        </w:tc>
      </w:tr>
      <w:tr w14:paraId="02FCE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jc w:val="center"/>
        </w:trPr>
        <w:tc>
          <w:tcPr>
            <w:tcW w:w="738" w:type="dxa"/>
            <w:noWrap w:val="0"/>
            <w:vAlign w:val="center"/>
          </w:tcPr>
          <w:p w14:paraId="4D06973F">
            <w:pPr>
              <w:jc w:val="center"/>
              <w:rPr>
                <w:rFonts w:hint="default" w:eastAsia="PMingLiU"/>
                <w:szCs w:val="21"/>
                <w:lang w:val="en-US" w:eastAsia="zh-TW"/>
              </w:rPr>
            </w:pPr>
            <w:r>
              <w:rPr>
                <w:rFonts w:hint="eastAsia" w:eastAsia="PMingLiU"/>
                <w:szCs w:val="21"/>
                <w:lang w:val="en-US" w:eastAsia="zh-TW"/>
              </w:rPr>
              <w:t>15</w:t>
            </w:r>
          </w:p>
        </w:tc>
        <w:tc>
          <w:tcPr>
            <w:tcW w:w="2873" w:type="dxa"/>
            <w:noWrap w:val="0"/>
            <w:vAlign w:val="center"/>
          </w:tcPr>
          <w:p w14:paraId="4496F525">
            <w:pPr>
              <w:widowControl/>
              <w:kinsoku w:val="0"/>
              <w:autoSpaceDE w:val="0"/>
              <w:autoSpaceDN w:val="0"/>
              <w:adjustRightInd w:val="0"/>
              <w:snapToGrid w:val="0"/>
              <w:spacing w:line="293" w:lineRule="auto"/>
              <w:jc w:val="left"/>
              <w:textAlignment w:val="baseline"/>
            </w:pPr>
            <w:r>
              <w:t>机器学习应用案例 III</w:t>
            </w:r>
          </w:p>
        </w:tc>
        <w:tc>
          <w:tcPr>
            <w:tcW w:w="1583" w:type="dxa"/>
            <w:noWrap w:val="0"/>
            <w:vAlign w:val="center"/>
          </w:tcPr>
          <w:p w14:paraId="24600C40">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45B1E878">
            <w:pPr>
              <w:jc w:val="center"/>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实验</w:t>
            </w:r>
            <w:r>
              <w:rPr>
                <w:rFonts w:hint="eastAsia" w:ascii="宋体" w:hAnsi="宋体" w:eastAsia="宋体" w:cs="宋体"/>
                <w:snapToGrid w:val="0"/>
                <w:color w:val="000000"/>
                <w:kern w:val="0"/>
                <w:sz w:val="20"/>
                <w:szCs w:val="20"/>
                <w:lang w:val="en-US" w:eastAsia="en-US" w:bidi="ar-SA"/>
              </w:rPr>
              <w:t>2学时</w:t>
            </w:r>
          </w:p>
        </w:tc>
        <w:tc>
          <w:tcPr>
            <w:tcW w:w="1290" w:type="dxa"/>
            <w:noWrap w:val="0"/>
            <w:vAlign w:val="center"/>
          </w:tcPr>
          <w:p w14:paraId="5ED6DC0F">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w:t>
            </w:r>
          </w:p>
        </w:tc>
        <w:tc>
          <w:tcPr>
            <w:tcW w:w="2892" w:type="dxa"/>
            <w:noWrap w:val="0"/>
            <w:vAlign w:val="center"/>
          </w:tcPr>
          <w:p w14:paraId="110236E3">
            <w:pPr>
              <w:jc w:val="center"/>
              <w:rPr>
                <w:rFonts w:hint="eastAsia" w:ascii="宋体" w:hAnsi="宋体" w:eastAsia="宋体" w:cs="宋体"/>
                <w:snapToGrid w:val="0"/>
                <w:color w:val="000000"/>
                <w:kern w:val="0"/>
                <w:sz w:val="20"/>
                <w:szCs w:val="20"/>
                <w:lang w:val="en-US" w:eastAsia="zh-CN" w:bidi="ar-SA"/>
              </w:rPr>
            </w:pPr>
          </w:p>
        </w:tc>
      </w:tr>
      <w:tr w14:paraId="1A23E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jc w:val="center"/>
        </w:trPr>
        <w:tc>
          <w:tcPr>
            <w:tcW w:w="738" w:type="dxa"/>
            <w:noWrap w:val="0"/>
            <w:vAlign w:val="center"/>
          </w:tcPr>
          <w:p w14:paraId="4E9B20B0">
            <w:pPr>
              <w:jc w:val="center"/>
              <w:rPr>
                <w:rFonts w:hint="default" w:eastAsia="PMingLiU"/>
                <w:szCs w:val="21"/>
                <w:lang w:val="en-US" w:eastAsia="zh-TW"/>
              </w:rPr>
            </w:pPr>
            <w:r>
              <w:rPr>
                <w:rFonts w:hint="eastAsia" w:eastAsia="PMingLiU"/>
                <w:szCs w:val="21"/>
                <w:lang w:val="en-US" w:eastAsia="zh-TW"/>
              </w:rPr>
              <w:t>16</w:t>
            </w:r>
          </w:p>
        </w:tc>
        <w:tc>
          <w:tcPr>
            <w:tcW w:w="2873" w:type="dxa"/>
            <w:noWrap w:val="0"/>
            <w:vAlign w:val="center"/>
          </w:tcPr>
          <w:p w14:paraId="2E139176">
            <w:pPr>
              <w:widowControl/>
              <w:kinsoku w:val="0"/>
              <w:autoSpaceDE w:val="0"/>
              <w:autoSpaceDN w:val="0"/>
              <w:adjustRightInd w:val="0"/>
              <w:snapToGrid w:val="0"/>
              <w:spacing w:line="293" w:lineRule="auto"/>
              <w:jc w:val="left"/>
              <w:textAlignment w:val="baseline"/>
            </w:pPr>
            <w:r>
              <w:t>总结与讨论</w:t>
            </w:r>
          </w:p>
        </w:tc>
        <w:tc>
          <w:tcPr>
            <w:tcW w:w="1583" w:type="dxa"/>
            <w:noWrap w:val="0"/>
            <w:vAlign w:val="center"/>
          </w:tcPr>
          <w:p w14:paraId="608F9B57">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理论2学时</w:t>
            </w:r>
          </w:p>
          <w:p w14:paraId="1E770A59">
            <w:pPr>
              <w:jc w:val="center"/>
              <w:rPr>
                <w:rFonts w:hint="eastAsia" w:ascii="宋体" w:hAnsi="宋体" w:eastAsia="宋体" w:cs="宋体"/>
                <w:snapToGrid w:val="0"/>
                <w:color w:val="000000"/>
                <w:kern w:val="0"/>
                <w:sz w:val="20"/>
                <w:szCs w:val="20"/>
                <w:lang w:val="en-US" w:eastAsia="zh-CN" w:bidi="ar-SA"/>
              </w:rPr>
            </w:pPr>
          </w:p>
        </w:tc>
        <w:tc>
          <w:tcPr>
            <w:tcW w:w="1290" w:type="dxa"/>
            <w:noWrap w:val="0"/>
            <w:vAlign w:val="center"/>
          </w:tcPr>
          <w:p w14:paraId="17C2E118">
            <w:pPr>
              <w:jc w:val="center"/>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napToGrid w:val="0"/>
                <w:color w:val="000000"/>
                <w:kern w:val="0"/>
                <w:sz w:val="20"/>
                <w:szCs w:val="20"/>
                <w:lang w:val="en-US" w:eastAsia="en-US" w:bidi="ar-SA"/>
              </w:rPr>
              <w:t>采用多媒体课件和传统教学法相结</w:t>
            </w:r>
          </w:p>
        </w:tc>
        <w:tc>
          <w:tcPr>
            <w:tcW w:w="2892" w:type="dxa"/>
            <w:noWrap w:val="0"/>
            <w:vAlign w:val="center"/>
          </w:tcPr>
          <w:p w14:paraId="6797867E">
            <w:pPr>
              <w:jc w:val="center"/>
              <w:rPr>
                <w:rFonts w:hint="eastAsia" w:ascii="宋体" w:hAnsi="宋体" w:eastAsia="宋体" w:cs="宋体"/>
                <w:snapToGrid w:val="0"/>
                <w:color w:val="000000"/>
                <w:kern w:val="0"/>
                <w:sz w:val="20"/>
                <w:szCs w:val="20"/>
                <w:lang w:val="en-US" w:eastAsia="zh-CN" w:bidi="ar-SA"/>
              </w:rPr>
            </w:pPr>
          </w:p>
        </w:tc>
      </w:tr>
    </w:tbl>
    <w:p w14:paraId="4EF869F2">
      <w:pPr>
        <w:numPr>
          <w:ilvl w:val="0"/>
          <w:numId w:val="0"/>
        </w:numPr>
        <w:spacing w:line="360" w:lineRule="auto"/>
        <w:rPr>
          <w:rFonts w:hint="eastAsia" w:ascii="黑体" w:eastAsia="黑体"/>
          <w:sz w:val="32"/>
          <w:szCs w:val="32"/>
        </w:rPr>
      </w:pPr>
    </w:p>
    <w:p w14:paraId="0FC222CE">
      <w:pPr>
        <w:jc w:val="both"/>
        <w:rPr>
          <w:rFonts w:hint="eastAsia" w:ascii="黑体" w:eastAsia="黑体"/>
          <w:sz w:val="32"/>
          <w:szCs w:val="32"/>
        </w:rPr>
      </w:pPr>
    </w:p>
    <w:p w14:paraId="4152D853">
      <w:pPr>
        <w:numPr>
          <w:ilvl w:val="0"/>
          <w:numId w:val="1"/>
        </w:numPr>
        <w:spacing w:line="360" w:lineRule="auto"/>
        <w:rPr>
          <w:rFonts w:hint="eastAsia"/>
          <w:b/>
          <w:sz w:val="28"/>
          <w:szCs w:val="28"/>
        </w:rPr>
      </w:pPr>
      <w:r>
        <w:rPr>
          <w:rFonts w:hint="eastAsia" w:ascii="黑体" w:eastAsia="黑体"/>
          <w:sz w:val="28"/>
          <w:szCs w:val="28"/>
        </w:rPr>
        <w:t>课程教学要求、教学内容与课程教学目标的对应关系</w:t>
      </w:r>
    </w:p>
    <w:p w14:paraId="19989EAA">
      <w:pPr>
        <w:numPr>
          <w:ilvl w:val="0"/>
          <w:numId w:val="3"/>
        </w:numPr>
        <w:jc w:val="center"/>
        <w:rPr>
          <w:rFonts w:ascii="黑体" w:hAnsi="黑体" w:eastAsia="黑体" w:cs="黑体"/>
          <w:color w:val="000000"/>
          <w:kern w:val="0"/>
          <w:sz w:val="24"/>
          <w:lang w:val="zh-CN"/>
        </w:rPr>
      </w:pPr>
      <w:r>
        <w:rPr>
          <w:rFonts w:hint="eastAsia" w:eastAsia="黑体"/>
          <w:bCs/>
          <w:sz w:val="24"/>
        </w:rPr>
        <w:t>课程教学要求、教学内容、教学目标与学时分配的对应关系</w:t>
      </w:r>
    </w:p>
    <w:p w14:paraId="005ABC1D">
      <w:pPr>
        <w:widowControl w:val="0"/>
        <w:numPr>
          <w:ilvl w:val="0"/>
          <w:numId w:val="0"/>
        </w:numPr>
        <w:jc w:val="both"/>
        <w:rPr>
          <w:rFonts w:hint="eastAsia" w:eastAsia="黑体"/>
          <w:bCs/>
          <w:sz w:val="24"/>
          <w:lang w:val="zh-CN"/>
        </w:rPr>
      </w:pPr>
    </w:p>
    <w:p w14:paraId="7BDE6048">
      <w:pPr>
        <w:jc w:val="center"/>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宋体" w:cs="宋体"/>
          <w:b/>
          <w:bCs/>
          <w:color w:val="000000"/>
          <w:kern w:val="0"/>
          <w:sz w:val="28"/>
          <w:szCs w:val="28"/>
          <w:lang w:val="en-US" w:eastAsia="zh-CN"/>
        </w:rPr>
        <w:t>一</w:t>
      </w:r>
      <w:r>
        <w:rPr>
          <w:rFonts w:hint="eastAsia" w:ascii="宋体" w:hAnsi="宋体" w:eastAsia="宋体" w:cs="宋体"/>
          <w:b/>
          <w:bCs/>
          <w:color w:val="000000"/>
          <w:kern w:val="0"/>
          <w:sz w:val="28"/>
          <w:szCs w:val="28"/>
          <w:lang w:val="zh-CN"/>
        </w:rPr>
        <w:t>章 机器学习概述</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 1）</w:t>
      </w:r>
    </w:p>
    <w:p w14:paraId="7D08F272">
      <w:pPr>
        <w:jc w:val="center"/>
        <w:rPr>
          <w:rFonts w:hint="eastAsia" w:ascii="宋体" w:hAnsi="宋体" w:eastAsia="宋体" w:cs="宋体"/>
          <w:b/>
          <w:bCs/>
          <w:color w:val="C00000"/>
          <w:sz w:val="28"/>
          <w:szCs w:val="28"/>
        </w:rPr>
      </w:pPr>
    </w:p>
    <w:p w14:paraId="0D4227F8">
      <w:pPr>
        <w:pStyle w:val="7"/>
        <w:keepNext w:val="0"/>
        <w:keepLines w:val="0"/>
        <w:widowControl/>
        <w:suppressLineNumbers w:val="0"/>
      </w:pPr>
      <w:r>
        <w:rPr>
          <w:rStyle w:val="12"/>
        </w:rPr>
        <w:t>1. 教学目的和要求</w:t>
      </w:r>
      <w:r>
        <w:br w:type="textWrapping"/>
      </w:r>
      <w:r>
        <w:t>通过本次课的学习，学生能够理解机器学习的基本概念、应用领域及发展历程，掌握机器学习的基本算法类别（监督学习、无监督学习、强化学习等），并初步了解机器学习与大数据、人工智能的关系。</w:t>
      </w:r>
    </w:p>
    <w:p w14:paraId="6B1F0B7B">
      <w:pPr>
        <w:pStyle w:val="7"/>
        <w:keepNext w:val="0"/>
        <w:keepLines w:val="0"/>
        <w:widowControl/>
        <w:suppressLineNumbers w:val="0"/>
      </w:pPr>
      <w:r>
        <w:rPr>
          <w:rStyle w:val="12"/>
        </w:rPr>
        <w:t>2. 教学内容</w:t>
      </w:r>
    </w:p>
    <w:p w14:paraId="0879451A">
      <w:pPr>
        <w:keepNext w:val="0"/>
        <w:keepLines w:val="0"/>
        <w:widowControl/>
        <w:numPr>
          <w:ilvl w:val="0"/>
          <w:numId w:val="4"/>
        </w:numPr>
        <w:suppressLineNumbers w:val="0"/>
        <w:spacing w:before="0" w:beforeAutospacing="1" w:after="0" w:afterAutospacing="1"/>
        <w:ind w:left="720" w:hanging="360"/>
      </w:pPr>
      <w:r>
        <w:t>(1) 机器学习基本概念介绍</w:t>
      </w:r>
    </w:p>
    <w:p w14:paraId="317E8990">
      <w:pPr>
        <w:keepNext w:val="0"/>
        <w:keepLines w:val="0"/>
        <w:widowControl/>
        <w:numPr>
          <w:ilvl w:val="0"/>
          <w:numId w:val="4"/>
        </w:numPr>
        <w:suppressLineNumbers w:val="0"/>
        <w:spacing w:before="0" w:beforeAutospacing="1" w:after="0" w:afterAutospacing="1"/>
        <w:ind w:left="720" w:hanging="360"/>
      </w:pPr>
      <w:r>
        <w:t>(2) 机器学习的应用领域（例如图像识别、语音识别、自然语言处理等）</w:t>
      </w:r>
    </w:p>
    <w:p w14:paraId="0615834D">
      <w:pPr>
        <w:keepNext w:val="0"/>
        <w:keepLines w:val="0"/>
        <w:widowControl/>
        <w:numPr>
          <w:ilvl w:val="0"/>
          <w:numId w:val="4"/>
        </w:numPr>
        <w:suppressLineNumbers w:val="0"/>
        <w:spacing w:before="0" w:beforeAutospacing="1" w:after="0" w:afterAutospacing="1"/>
        <w:ind w:left="720" w:hanging="360"/>
      </w:pPr>
      <w:r>
        <w:t>(3) 机器学习的学习方式：监督学习、无监督学习、强化学习</w:t>
      </w:r>
    </w:p>
    <w:p w14:paraId="1B1B8565">
      <w:pPr>
        <w:keepNext w:val="0"/>
        <w:keepLines w:val="0"/>
        <w:widowControl/>
        <w:numPr>
          <w:ilvl w:val="0"/>
          <w:numId w:val="4"/>
        </w:numPr>
        <w:suppressLineNumbers w:val="0"/>
        <w:spacing w:before="0" w:beforeAutospacing="1" w:after="0" w:afterAutospacing="1"/>
        <w:ind w:left="720" w:hanging="360"/>
      </w:pPr>
      <w:r>
        <w:t>(4) 机器学习的发展历程与前沿技术（如深度学习、迁移学习等）</w:t>
      </w:r>
    </w:p>
    <w:p w14:paraId="4A37CDFB">
      <w:pPr>
        <w:pStyle w:val="7"/>
        <w:keepNext w:val="0"/>
        <w:keepLines w:val="0"/>
        <w:widowControl/>
        <w:suppressLineNumbers w:val="0"/>
      </w:pPr>
      <w:r>
        <w:rPr>
          <w:rStyle w:val="12"/>
        </w:rPr>
        <w:t>3. 重点</w:t>
      </w:r>
    </w:p>
    <w:p w14:paraId="62B89239">
      <w:pPr>
        <w:keepNext w:val="0"/>
        <w:keepLines w:val="0"/>
        <w:widowControl/>
        <w:numPr>
          <w:ilvl w:val="0"/>
          <w:numId w:val="5"/>
        </w:numPr>
        <w:suppressLineNumbers w:val="0"/>
        <w:spacing w:before="0" w:beforeAutospacing="1" w:after="0" w:afterAutospacing="1"/>
        <w:ind w:left="720" w:hanging="360"/>
      </w:pPr>
      <w:r>
        <w:t>(1) 机器学习的基本概念和应用场景</w:t>
      </w:r>
    </w:p>
    <w:p w14:paraId="127F0CF1">
      <w:pPr>
        <w:keepNext w:val="0"/>
        <w:keepLines w:val="0"/>
        <w:widowControl/>
        <w:numPr>
          <w:ilvl w:val="0"/>
          <w:numId w:val="5"/>
        </w:numPr>
        <w:suppressLineNumbers w:val="0"/>
        <w:spacing w:before="0" w:beforeAutospacing="1" w:after="0" w:afterAutospacing="1"/>
        <w:ind w:left="720" w:hanging="360"/>
      </w:pPr>
      <w:r>
        <w:t>(2) 监督学习与无监督学习的区别</w:t>
      </w:r>
    </w:p>
    <w:p w14:paraId="1F991670">
      <w:pPr>
        <w:keepNext w:val="0"/>
        <w:keepLines w:val="0"/>
        <w:widowControl/>
        <w:numPr>
          <w:ilvl w:val="0"/>
          <w:numId w:val="5"/>
        </w:numPr>
        <w:suppressLineNumbers w:val="0"/>
        <w:spacing w:before="0" w:beforeAutospacing="1" w:after="0" w:afterAutospacing="1"/>
        <w:ind w:left="720" w:hanging="360"/>
      </w:pPr>
      <w:r>
        <w:t>(3) 强化学习的基本原理</w:t>
      </w:r>
    </w:p>
    <w:p w14:paraId="12735CBC">
      <w:pPr>
        <w:pStyle w:val="7"/>
        <w:keepNext w:val="0"/>
        <w:keepLines w:val="0"/>
        <w:widowControl/>
        <w:suppressLineNumbers w:val="0"/>
      </w:pPr>
      <w:r>
        <w:rPr>
          <w:rStyle w:val="12"/>
        </w:rPr>
        <w:t>4. 难点</w:t>
      </w:r>
    </w:p>
    <w:p w14:paraId="75E56591">
      <w:pPr>
        <w:keepNext w:val="0"/>
        <w:keepLines w:val="0"/>
        <w:widowControl/>
        <w:numPr>
          <w:ilvl w:val="0"/>
          <w:numId w:val="6"/>
        </w:numPr>
        <w:suppressLineNumbers w:val="0"/>
        <w:spacing w:before="0" w:beforeAutospacing="1" w:after="0" w:afterAutospacing="1"/>
        <w:ind w:left="720" w:hanging="360"/>
      </w:pPr>
      <w:r>
        <w:t>机器学习与大数据、人工智能的关系及相互作用</w:t>
      </w:r>
    </w:p>
    <w:p w14:paraId="71395A55">
      <w:pPr>
        <w:keepNext w:val="0"/>
        <w:keepLines w:val="0"/>
        <w:widowControl/>
        <w:numPr>
          <w:ilvl w:val="0"/>
          <w:numId w:val="6"/>
        </w:numPr>
        <w:suppressLineNumbers w:val="0"/>
        <w:spacing w:before="0" w:beforeAutospacing="1" w:after="0" w:afterAutospacing="1"/>
        <w:ind w:left="720" w:hanging="360"/>
      </w:pPr>
      <w:r>
        <w:t>强化学习的基本原理与应用</w:t>
      </w:r>
    </w:p>
    <w:p w14:paraId="0CF93125">
      <w:pPr>
        <w:pStyle w:val="7"/>
        <w:keepNext w:val="0"/>
        <w:keepLines w:val="0"/>
        <w:widowControl/>
        <w:suppressLineNumbers w:val="0"/>
      </w:pPr>
      <w:r>
        <w:rPr>
          <w:rStyle w:val="12"/>
        </w:rPr>
        <w:t>5. 学时：4</w:t>
      </w:r>
    </w:p>
    <w:p w14:paraId="00C72E8F">
      <w:pPr>
        <w:pStyle w:val="21"/>
        <w:widowControl w:val="0"/>
        <w:numPr>
          <w:ilvl w:val="0"/>
          <w:numId w:val="0"/>
        </w:numPr>
        <w:spacing w:line="400" w:lineRule="exact"/>
        <w:jc w:val="both"/>
        <w:rPr>
          <w:rFonts w:hint="eastAsia" w:ascii="宋体" w:hAnsi="宋体" w:eastAsia="宋体" w:cs="宋体"/>
          <w:sz w:val="21"/>
          <w:szCs w:val="21"/>
          <w:lang w:val="en-US" w:eastAsia="zh-CN"/>
        </w:rPr>
      </w:pPr>
    </w:p>
    <w:p w14:paraId="4C49293A">
      <w:pPr>
        <w:widowControl/>
        <w:adjustRightInd w:val="0"/>
        <w:jc w:val="left"/>
        <w:rPr>
          <w:rFonts w:hint="eastAsia" w:ascii="宋体" w:hAnsi="宋体" w:cs="宋体"/>
          <w:color w:val="000000"/>
          <w:kern w:val="0"/>
          <w:szCs w:val="21"/>
          <w:lang w:val="zh-CN"/>
        </w:rPr>
      </w:pPr>
    </w:p>
    <w:p w14:paraId="5F3836A4">
      <w:pPr>
        <w:jc w:val="center"/>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宋体" w:cs="宋体"/>
          <w:b/>
          <w:bCs/>
          <w:color w:val="000000"/>
          <w:kern w:val="0"/>
          <w:sz w:val="28"/>
          <w:szCs w:val="28"/>
          <w:lang w:val="en-US" w:eastAsia="zh-CN"/>
        </w:rPr>
        <w:t>二</w:t>
      </w:r>
      <w:r>
        <w:rPr>
          <w:rFonts w:hint="eastAsia" w:ascii="宋体" w:hAnsi="宋体" w:eastAsia="宋体" w:cs="宋体"/>
          <w:b/>
          <w:bCs/>
          <w:color w:val="000000"/>
          <w:kern w:val="0"/>
          <w:sz w:val="28"/>
          <w:szCs w:val="28"/>
          <w:lang w:val="zh-CN"/>
        </w:rPr>
        <w:t>章 逻辑回归及最大熵模型</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2、3</w:t>
      </w:r>
      <w:r>
        <w:rPr>
          <w:rFonts w:hint="eastAsia" w:ascii="宋体" w:hAnsi="宋体" w:eastAsia="宋体" w:cs="宋体"/>
          <w:b/>
          <w:bCs/>
          <w:color w:val="C00000"/>
          <w:sz w:val="28"/>
          <w:szCs w:val="28"/>
        </w:rPr>
        <w:t>）</w:t>
      </w:r>
    </w:p>
    <w:p w14:paraId="334926F5">
      <w:pPr>
        <w:jc w:val="center"/>
        <w:rPr>
          <w:rFonts w:hint="eastAsia" w:ascii="宋体" w:hAnsi="宋体" w:eastAsia="宋体" w:cs="宋体"/>
          <w:b/>
          <w:bCs/>
          <w:color w:val="C00000"/>
          <w:sz w:val="28"/>
          <w:szCs w:val="28"/>
        </w:rPr>
      </w:pPr>
    </w:p>
    <w:p w14:paraId="7CE800F3">
      <w:pPr>
        <w:pStyle w:val="7"/>
        <w:keepNext w:val="0"/>
        <w:keepLines w:val="0"/>
        <w:widowControl/>
        <w:suppressLineNumbers w:val="0"/>
      </w:pPr>
      <w:r>
        <w:rPr>
          <w:rStyle w:val="12"/>
        </w:rPr>
        <w:t>1. 教学目的和要求</w:t>
      </w:r>
      <w:r>
        <w:br w:type="textWrapping"/>
      </w:r>
      <w:r>
        <w:t>通过本次课的学习，学生能够理解逻辑回归模型和最大熵模型的基本原理，掌握如何应用这些模型进行分类任务，并能够通过实际案例对比两种模型的优缺点。通过本章学习，学生将能够掌握模型的训练与评估方法。</w:t>
      </w:r>
    </w:p>
    <w:p w14:paraId="3E2309C9">
      <w:pPr>
        <w:pStyle w:val="7"/>
        <w:keepNext w:val="0"/>
        <w:keepLines w:val="0"/>
        <w:widowControl/>
        <w:suppressLineNumbers w:val="0"/>
      </w:pPr>
      <w:r>
        <w:rPr>
          <w:rStyle w:val="12"/>
        </w:rPr>
        <w:t>2. 教学内容</w:t>
      </w:r>
    </w:p>
    <w:p w14:paraId="44834437">
      <w:pPr>
        <w:keepNext w:val="0"/>
        <w:keepLines w:val="0"/>
        <w:widowControl/>
        <w:numPr>
          <w:ilvl w:val="0"/>
          <w:numId w:val="7"/>
        </w:numPr>
        <w:suppressLineNumbers w:val="0"/>
        <w:spacing w:before="0" w:beforeAutospacing="1" w:after="0" w:afterAutospacing="1"/>
        <w:ind w:left="720" w:hanging="360"/>
      </w:pPr>
      <w:r>
        <w:t>(1) 逻辑回归模型的基本原理与应用</w:t>
      </w:r>
    </w:p>
    <w:p w14:paraId="60B17A95">
      <w:pPr>
        <w:keepNext w:val="0"/>
        <w:keepLines w:val="0"/>
        <w:widowControl/>
        <w:numPr>
          <w:ilvl w:val="0"/>
          <w:numId w:val="7"/>
        </w:numPr>
        <w:suppressLineNumbers w:val="0"/>
        <w:spacing w:before="0" w:beforeAutospacing="1" w:after="0" w:afterAutospacing="1"/>
        <w:ind w:left="720" w:hanging="360"/>
      </w:pPr>
      <w:r>
        <w:t>(2) 逻辑回归模型的损失函数与优化方法（如梯度下降）</w:t>
      </w:r>
    </w:p>
    <w:p w14:paraId="79A887ED">
      <w:pPr>
        <w:keepNext w:val="0"/>
        <w:keepLines w:val="0"/>
        <w:widowControl/>
        <w:numPr>
          <w:ilvl w:val="0"/>
          <w:numId w:val="7"/>
        </w:numPr>
        <w:suppressLineNumbers w:val="0"/>
        <w:spacing w:before="0" w:beforeAutospacing="1" w:after="0" w:afterAutospacing="1"/>
        <w:ind w:left="720" w:hanging="360"/>
      </w:pPr>
      <w:r>
        <w:t>(3) 最大熵模型的定义、假设及推导过程</w:t>
      </w:r>
    </w:p>
    <w:p w14:paraId="3D401F70">
      <w:pPr>
        <w:keepNext w:val="0"/>
        <w:keepLines w:val="0"/>
        <w:widowControl/>
        <w:numPr>
          <w:ilvl w:val="0"/>
          <w:numId w:val="7"/>
        </w:numPr>
        <w:suppressLineNumbers w:val="0"/>
        <w:spacing w:before="0" w:beforeAutospacing="1" w:after="0" w:afterAutospacing="1"/>
        <w:ind w:left="720" w:hanging="360"/>
      </w:pPr>
      <w:r>
        <w:t>(4) 最大熵模型的应用场景与特点</w:t>
      </w:r>
    </w:p>
    <w:p w14:paraId="42217A78">
      <w:pPr>
        <w:keepNext w:val="0"/>
        <w:keepLines w:val="0"/>
        <w:widowControl/>
        <w:numPr>
          <w:ilvl w:val="0"/>
          <w:numId w:val="7"/>
        </w:numPr>
        <w:suppressLineNumbers w:val="0"/>
        <w:spacing w:before="0" w:beforeAutospacing="1" w:after="0" w:afterAutospacing="1"/>
        <w:ind w:left="720" w:hanging="360"/>
      </w:pPr>
      <w:r>
        <w:t>(5) 逻辑回归与最大熵模型的对比与区别</w:t>
      </w:r>
    </w:p>
    <w:p w14:paraId="5602EBE6">
      <w:pPr>
        <w:pStyle w:val="7"/>
        <w:keepNext w:val="0"/>
        <w:keepLines w:val="0"/>
        <w:widowControl/>
        <w:suppressLineNumbers w:val="0"/>
      </w:pPr>
      <w:r>
        <w:rPr>
          <w:rStyle w:val="12"/>
        </w:rPr>
        <w:t>3. 重点</w:t>
      </w:r>
    </w:p>
    <w:p w14:paraId="274FEE05">
      <w:pPr>
        <w:keepNext w:val="0"/>
        <w:keepLines w:val="0"/>
        <w:widowControl/>
        <w:numPr>
          <w:ilvl w:val="0"/>
          <w:numId w:val="8"/>
        </w:numPr>
        <w:suppressLineNumbers w:val="0"/>
        <w:spacing w:before="0" w:beforeAutospacing="1" w:after="0" w:afterAutospacing="1"/>
        <w:ind w:left="720" w:hanging="360"/>
      </w:pPr>
      <w:r>
        <w:t>(1) 逻辑回归模型的训练过程和参数估计</w:t>
      </w:r>
    </w:p>
    <w:p w14:paraId="29533E3E">
      <w:pPr>
        <w:keepNext w:val="0"/>
        <w:keepLines w:val="0"/>
        <w:widowControl/>
        <w:numPr>
          <w:ilvl w:val="0"/>
          <w:numId w:val="8"/>
        </w:numPr>
        <w:suppressLineNumbers w:val="0"/>
        <w:spacing w:before="0" w:beforeAutospacing="1" w:after="0" w:afterAutospacing="1"/>
        <w:ind w:left="720" w:hanging="360"/>
      </w:pPr>
      <w:r>
        <w:t>(2) 最大熵模型的推导与实现</w:t>
      </w:r>
    </w:p>
    <w:p w14:paraId="67E398F2">
      <w:pPr>
        <w:keepNext w:val="0"/>
        <w:keepLines w:val="0"/>
        <w:widowControl/>
        <w:numPr>
          <w:ilvl w:val="0"/>
          <w:numId w:val="8"/>
        </w:numPr>
        <w:suppressLineNumbers w:val="0"/>
        <w:spacing w:before="0" w:beforeAutospacing="1" w:after="0" w:afterAutospacing="1"/>
        <w:ind w:left="720" w:hanging="360"/>
      </w:pPr>
      <w:r>
        <w:t>(3) 逻辑回归与最大熵模型的适用场景对比</w:t>
      </w:r>
    </w:p>
    <w:p w14:paraId="6B1FE57B">
      <w:pPr>
        <w:pStyle w:val="7"/>
        <w:keepNext w:val="0"/>
        <w:keepLines w:val="0"/>
        <w:widowControl/>
        <w:suppressLineNumbers w:val="0"/>
      </w:pPr>
      <w:r>
        <w:rPr>
          <w:rStyle w:val="12"/>
        </w:rPr>
        <w:t>4. 难点</w:t>
      </w:r>
    </w:p>
    <w:p w14:paraId="2D1B6432">
      <w:pPr>
        <w:keepNext w:val="0"/>
        <w:keepLines w:val="0"/>
        <w:widowControl/>
        <w:numPr>
          <w:ilvl w:val="0"/>
          <w:numId w:val="9"/>
        </w:numPr>
        <w:suppressLineNumbers w:val="0"/>
        <w:spacing w:before="0" w:beforeAutospacing="1" w:after="0" w:afterAutospacing="1"/>
        <w:ind w:left="720" w:hanging="360"/>
      </w:pPr>
      <w:r>
        <w:t>逻辑回归的假设条件与最大熵模型的推导过程</w:t>
      </w:r>
    </w:p>
    <w:p w14:paraId="0E618178">
      <w:pPr>
        <w:keepNext w:val="0"/>
        <w:keepLines w:val="0"/>
        <w:widowControl/>
        <w:numPr>
          <w:ilvl w:val="0"/>
          <w:numId w:val="9"/>
        </w:numPr>
        <w:suppressLineNumbers w:val="0"/>
        <w:spacing w:before="0" w:beforeAutospacing="1" w:after="0" w:afterAutospacing="1"/>
        <w:ind w:left="720" w:hanging="360"/>
      </w:pPr>
      <w:r>
        <w:t>最大熵模型的数学背景和优化过程</w:t>
      </w:r>
    </w:p>
    <w:p w14:paraId="0B65A870">
      <w:pPr>
        <w:pStyle w:val="7"/>
        <w:keepNext w:val="0"/>
        <w:keepLines w:val="0"/>
        <w:widowControl/>
        <w:suppressLineNumbers w:val="0"/>
      </w:pPr>
      <w:r>
        <w:rPr>
          <w:rStyle w:val="12"/>
        </w:rPr>
        <w:t>5. 学时：4</w:t>
      </w:r>
    </w:p>
    <w:p w14:paraId="06862A73">
      <w:pPr>
        <w:jc w:val="center"/>
        <w:rPr>
          <w:rFonts w:hint="eastAsia" w:ascii="宋体" w:hAnsi="宋体" w:eastAsia="宋体" w:cs="宋体"/>
          <w:b/>
          <w:bCs/>
          <w:color w:val="C00000"/>
          <w:sz w:val="28"/>
          <w:szCs w:val="28"/>
        </w:rPr>
      </w:pPr>
    </w:p>
    <w:p w14:paraId="01328FCF">
      <w:pPr>
        <w:jc w:val="center"/>
        <w:rPr>
          <w:rFonts w:hint="eastAsia" w:ascii="宋体" w:hAnsi="宋体" w:eastAsia="宋体" w:cs="宋体"/>
          <w:b/>
          <w:bCs/>
          <w:color w:val="C00000"/>
          <w:sz w:val="28"/>
          <w:szCs w:val="28"/>
        </w:rPr>
      </w:pPr>
    </w:p>
    <w:p w14:paraId="604FC5B3">
      <w:pPr>
        <w:jc w:val="center"/>
        <w:rPr>
          <w:rFonts w:hint="eastAsia" w:ascii="宋体" w:hAnsi="宋体" w:eastAsia="宋体" w:cs="宋体"/>
          <w:b/>
          <w:bCs/>
          <w:color w:val="C00000"/>
          <w:sz w:val="28"/>
          <w:szCs w:val="28"/>
        </w:rPr>
      </w:pPr>
    </w:p>
    <w:p w14:paraId="4DB05FFF">
      <w:pPr>
        <w:jc w:val="center"/>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宋体" w:cs="宋体"/>
          <w:b/>
          <w:bCs/>
          <w:color w:val="000000"/>
          <w:kern w:val="0"/>
          <w:sz w:val="28"/>
          <w:szCs w:val="28"/>
          <w:lang w:val="en-US" w:eastAsia="zh-CN"/>
        </w:rPr>
        <w:t>三</w:t>
      </w:r>
      <w:r>
        <w:rPr>
          <w:rFonts w:hint="eastAsia" w:ascii="宋体" w:hAnsi="宋体" w:eastAsia="宋体" w:cs="宋体"/>
          <w:b/>
          <w:bCs/>
          <w:color w:val="000000"/>
          <w:kern w:val="0"/>
          <w:sz w:val="28"/>
          <w:szCs w:val="28"/>
          <w:lang w:val="zh-CN"/>
        </w:rPr>
        <w:t>章  k-近邻算法</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2、3</w:t>
      </w:r>
      <w:r>
        <w:rPr>
          <w:rFonts w:hint="eastAsia" w:ascii="宋体" w:hAnsi="宋体" w:eastAsia="宋体" w:cs="宋体"/>
          <w:b/>
          <w:bCs/>
          <w:color w:val="C00000"/>
          <w:sz w:val="28"/>
          <w:szCs w:val="28"/>
        </w:rPr>
        <w:t>）</w:t>
      </w:r>
    </w:p>
    <w:p w14:paraId="357E8288">
      <w:pPr>
        <w:jc w:val="center"/>
        <w:rPr>
          <w:rFonts w:hint="eastAsia" w:ascii="宋体" w:hAnsi="宋体" w:eastAsia="宋体" w:cs="宋体"/>
          <w:b/>
          <w:bCs/>
          <w:color w:val="C00000"/>
          <w:sz w:val="28"/>
          <w:szCs w:val="28"/>
        </w:rPr>
      </w:pPr>
    </w:p>
    <w:p w14:paraId="24F28378">
      <w:pPr>
        <w:pStyle w:val="7"/>
        <w:keepNext w:val="0"/>
        <w:keepLines w:val="0"/>
        <w:widowControl/>
        <w:suppressLineNumbers w:val="0"/>
      </w:pPr>
      <w:r>
        <w:rPr>
          <w:rStyle w:val="12"/>
        </w:rPr>
        <w:t>1. 教学目的和要求</w:t>
      </w:r>
      <w:r>
        <w:br w:type="textWrapping"/>
      </w:r>
      <w:r>
        <w:t>通过本次课的学习，学生能够理解 K-近邻（KNN）算法的基本原理，掌握其在分类问题中的应用，理解 K 值选择对模型性能的影响，并能通过实验使用 KNN 算法解决实际问题。</w:t>
      </w:r>
    </w:p>
    <w:p w14:paraId="61DF7716">
      <w:pPr>
        <w:pStyle w:val="7"/>
        <w:keepNext w:val="0"/>
        <w:keepLines w:val="0"/>
        <w:widowControl/>
        <w:suppressLineNumbers w:val="0"/>
      </w:pPr>
      <w:r>
        <w:rPr>
          <w:rStyle w:val="12"/>
        </w:rPr>
        <w:t>2. 教学内容</w:t>
      </w:r>
    </w:p>
    <w:p w14:paraId="4BBEAF3D">
      <w:pPr>
        <w:keepNext w:val="0"/>
        <w:keepLines w:val="0"/>
        <w:widowControl/>
        <w:numPr>
          <w:ilvl w:val="0"/>
          <w:numId w:val="10"/>
        </w:numPr>
        <w:suppressLineNumbers w:val="0"/>
        <w:spacing w:before="0" w:beforeAutospacing="1" w:after="0" w:afterAutospacing="1"/>
        <w:ind w:left="720" w:hanging="360"/>
      </w:pPr>
      <w:r>
        <w:t>(1) K-近邻算法的基本原理与工作流程</w:t>
      </w:r>
    </w:p>
    <w:p w14:paraId="37DBC166">
      <w:pPr>
        <w:keepNext w:val="0"/>
        <w:keepLines w:val="0"/>
        <w:widowControl/>
        <w:numPr>
          <w:ilvl w:val="0"/>
          <w:numId w:val="10"/>
        </w:numPr>
        <w:suppressLineNumbers w:val="0"/>
        <w:spacing w:before="0" w:beforeAutospacing="1" w:after="0" w:afterAutospacing="1"/>
        <w:ind w:left="720" w:hanging="360"/>
      </w:pPr>
      <w:r>
        <w:t>(2) KNN 算法的距离度量方法（如欧氏距离、曼哈顿距离等）</w:t>
      </w:r>
    </w:p>
    <w:p w14:paraId="3B865784">
      <w:pPr>
        <w:keepNext w:val="0"/>
        <w:keepLines w:val="0"/>
        <w:widowControl/>
        <w:numPr>
          <w:ilvl w:val="0"/>
          <w:numId w:val="10"/>
        </w:numPr>
        <w:suppressLineNumbers w:val="0"/>
        <w:spacing w:before="0" w:beforeAutospacing="1" w:after="0" w:afterAutospacing="1"/>
        <w:ind w:left="720" w:hanging="360"/>
      </w:pPr>
      <w:r>
        <w:t>(3) KNN 算法的优缺点与适用场景</w:t>
      </w:r>
    </w:p>
    <w:p w14:paraId="318B68A9">
      <w:pPr>
        <w:keepNext w:val="0"/>
        <w:keepLines w:val="0"/>
        <w:widowControl/>
        <w:numPr>
          <w:ilvl w:val="0"/>
          <w:numId w:val="10"/>
        </w:numPr>
        <w:suppressLineNumbers w:val="0"/>
        <w:spacing w:before="0" w:beforeAutospacing="1" w:after="0" w:afterAutospacing="1"/>
        <w:ind w:left="720" w:hanging="360"/>
      </w:pPr>
      <w:r>
        <w:t>(4) K 值选择对模型性能的影响</w:t>
      </w:r>
    </w:p>
    <w:p w14:paraId="210C5489">
      <w:pPr>
        <w:keepNext w:val="0"/>
        <w:keepLines w:val="0"/>
        <w:widowControl/>
        <w:numPr>
          <w:ilvl w:val="0"/>
          <w:numId w:val="10"/>
        </w:numPr>
        <w:suppressLineNumbers w:val="0"/>
        <w:spacing w:before="0" w:beforeAutospacing="1" w:after="0" w:afterAutospacing="1"/>
        <w:ind w:left="720" w:hanging="360"/>
      </w:pPr>
      <w:r>
        <w:t>(5) 使用 KNN 进行分类问题的求解及模型评估</w:t>
      </w:r>
    </w:p>
    <w:p w14:paraId="33C33971">
      <w:pPr>
        <w:pStyle w:val="7"/>
        <w:keepNext w:val="0"/>
        <w:keepLines w:val="0"/>
        <w:widowControl/>
        <w:suppressLineNumbers w:val="0"/>
      </w:pPr>
      <w:r>
        <w:rPr>
          <w:rStyle w:val="12"/>
        </w:rPr>
        <w:t>3. 重点</w:t>
      </w:r>
    </w:p>
    <w:p w14:paraId="4866ED27">
      <w:pPr>
        <w:keepNext w:val="0"/>
        <w:keepLines w:val="0"/>
        <w:widowControl/>
        <w:numPr>
          <w:ilvl w:val="0"/>
          <w:numId w:val="11"/>
        </w:numPr>
        <w:suppressLineNumbers w:val="0"/>
        <w:spacing w:before="0" w:beforeAutospacing="1" w:after="0" w:afterAutospacing="1"/>
        <w:ind w:left="720" w:hanging="360"/>
      </w:pPr>
      <w:r>
        <w:t>(1) KNN 算法的工作原理及分类过程</w:t>
      </w:r>
    </w:p>
    <w:p w14:paraId="79DFE979">
      <w:pPr>
        <w:keepNext w:val="0"/>
        <w:keepLines w:val="0"/>
        <w:widowControl/>
        <w:numPr>
          <w:ilvl w:val="0"/>
          <w:numId w:val="11"/>
        </w:numPr>
        <w:suppressLineNumbers w:val="0"/>
        <w:spacing w:before="0" w:beforeAutospacing="1" w:after="0" w:afterAutospacing="1"/>
        <w:ind w:left="720" w:hanging="360"/>
      </w:pPr>
      <w:r>
        <w:t>(2) 距离度量方法对 KNN 算法分类性能的影响</w:t>
      </w:r>
    </w:p>
    <w:p w14:paraId="55FE146F">
      <w:pPr>
        <w:keepNext w:val="0"/>
        <w:keepLines w:val="0"/>
        <w:widowControl/>
        <w:numPr>
          <w:ilvl w:val="0"/>
          <w:numId w:val="11"/>
        </w:numPr>
        <w:suppressLineNumbers w:val="0"/>
        <w:spacing w:before="0" w:beforeAutospacing="1" w:after="0" w:afterAutospacing="1"/>
        <w:ind w:left="720" w:hanging="360"/>
      </w:pPr>
      <w:r>
        <w:t>(3) K 值的选择对分类效果的影响</w:t>
      </w:r>
    </w:p>
    <w:p w14:paraId="7EE29F6D">
      <w:pPr>
        <w:pStyle w:val="7"/>
        <w:keepNext w:val="0"/>
        <w:keepLines w:val="0"/>
        <w:widowControl/>
        <w:suppressLineNumbers w:val="0"/>
      </w:pPr>
      <w:r>
        <w:rPr>
          <w:rStyle w:val="12"/>
        </w:rPr>
        <w:t>4. 难点</w:t>
      </w:r>
    </w:p>
    <w:p w14:paraId="4DD1B0FD">
      <w:pPr>
        <w:keepNext w:val="0"/>
        <w:keepLines w:val="0"/>
        <w:widowControl/>
        <w:numPr>
          <w:ilvl w:val="0"/>
          <w:numId w:val="12"/>
        </w:numPr>
        <w:suppressLineNumbers w:val="0"/>
        <w:spacing w:before="0" w:beforeAutospacing="1" w:after="0" w:afterAutospacing="1"/>
        <w:ind w:left="720" w:hanging="360"/>
      </w:pPr>
      <w:r>
        <w:t>K 值的选择策略及其对模型精度的影响</w:t>
      </w:r>
    </w:p>
    <w:p w14:paraId="58CB0BE7">
      <w:pPr>
        <w:keepNext w:val="0"/>
        <w:keepLines w:val="0"/>
        <w:widowControl/>
        <w:numPr>
          <w:ilvl w:val="0"/>
          <w:numId w:val="12"/>
        </w:numPr>
        <w:suppressLineNumbers w:val="0"/>
        <w:spacing w:before="0" w:beforeAutospacing="1" w:after="0" w:afterAutospacing="1"/>
        <w:ind w:left="720" w:hanging="360"/>
      </w:pPr>
      <w:r>
        <w:t>距离度量方法在不同数据集上的表现差异</w:t>
      </w:r>
    </w:p>
    <w:p w14:paraId="2AE4A946">
      <w:pPr>
        <w:pStyle w:val="7"/>
        <w:keepNext w:val="0"/>
        <w:keepLines w:val="0"/>
        <w:widowControl/>
        <w:suppressLineNumbers w:val="0"/>
      </w:pPr>
      <w:r>
        <w:rPr>
          <w:rStyle w:val="12"/>
        </w:rPr>
        <w:t>5. 学时：4</w:t>
      </w:r>
    </w:p>
    <w:p w14:paraId="11756D93">
      <w:pPr>
        <w:jc w:val="center"/>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宋体" w:cs="宋体"/>
          <w:b/>
          <w:bCs/>
          <w:color w:val="000000"/>
          <w:kern w:val="0"/>
          <w:sz w:val="28"/>
          <w:szCs w:val="28"/>
          <w:lang w:val="en-US" w:eastAsia="zh-CN"/>
        </w:rPr>
        <w:t>四</w:t>
      </w:r>
      <w:r>
        <w:rPr>
          <w:rFonts w:hint="eastAsia" w:ascii="宋体" w:hAnsi="宋体" w:eastAsia="宋体" w:cs="宋体"/>
          <w:b/>
          <w:bCs/>
          <w:color w:val="000000"/>
          <w:kern w:val="0"/>
          <w:sz w:val="28"/>
          <w:szCs w:val="28"/>
          <w:lang w:val="zh-CN"/>
        </w:rPr>
        <w:t>章 决策树</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2、3</w:t>
      </w:r>
      <w:r>
        <w:rPr>
          <w:rFonts w:hint="eastAsia" w:ascii="宋体" w:hAnsi="宋体" w:eastAsia="宋体" w:cs="宋体"/>
          <w:b/>
          <w:bCs/>
          <w:color w:val="C00000"/>
          <w:sz w:val="28"/>
          <w:szCs w:val="28"/>
        </w:rPr>
        <w:t>）</w:t>
      </w:r>
    </w:p>
    <w:p w14:paraId="2A8307A7">
      <w:pPr>
        <w:jc w:val="center"/>
        <w:rPr>
          <w:rFonts w:hint="eastAsia" w:ascii="宋体" w:hAnsi="宋体" w:eastAsia="宋体" w:cs="宋体"/>
          <w:b/>
          <w:bCs/>
          <w:color w:val="C00000"/>
          <w:sz w:val="28"/>
          <w:szCs w:val="28"/>
        </w:rPr>
      </w:pPr>
    </w:p>
    <w:p w14:paraId="24EDE3AB">
      <w:pPr>
        <w:pStyle w:val="7"/>
        <w:keepNext w:val="0"/>
        <w:keepLines w:val="0"/>
        <w:widowControl/>
        <w:suppressLineNumbers w:val="0"/>
      </w:pPr>
      <w:r>
        <w:rPr>
          <w:rStyle w:val="12"/>
        </w:rPr>
        <w:t>1. 教学目的和要求</w:t>
      </w:r>
      <w:r>
        <w:br w:type="textWrapping"/>
      </w:r>
      <w:r>
        <w:t>通过本次课的学习，学生能够理解决策树的基本概念，掌握决策树的构建方法，了解决策树的剪枝技术及其在分类问题中的应用，掌握决策树模型的优缺点以及如何解决过拟合问题。</w:t>
      </w:r>
    </w:p>
    <w:p w14:paraId="732614BB">
      <w:pPr>
        <w:pStyle w:val="7"/>
        <w:keepNext w:val="0"/>
        <w:keepLines w:val="0"/>
        <w:widowControl/>
        <w:suppressLineNumbers w:val="0"/>
      </w:pPr>
      <w:r>
        <w:rPr>
          <w:rStyle w:val="12"/>
        </w:rPr>
        <w:t>2. 教学内容</w:t>
      </w:r>
    </w:p>
    <w:p w14:paraId="2D36EE2E">
      <w:pPr>
        <w:keepNext w:val="0"/>
        <w:keepLines w:val="0"/>
        <w:widowControl/>
        <w:numPr>
          <w:ilvl w:val="0"/>
          <w:numId w:val="13"/>
        </w:numPr>
        <w:suppressLineNumbers w:val="0"/>
        <w:spacing w:before="0" w:beforeAutospacing="1" w:after="0" w:afterAutospacing="1"/>
        <w:ind w:left="720" w:hanging="360"/>
      </w:pPr>
      <w:r>
        <w:t>(1) 决策树的基本概念与工作原理</w:t>
      </w:r>
    </w:p>
    <w:p w14:paraId="5F01CD5D">
      <w:pPr>
        <w:keepNext w:val="0"/>
        <w:keepLines w:val="0"/>
        <w:widowControl/>
        <w:numPr>
          <w:ilvl w:val="0"/>
          <w:numId w:val="13"/>
        </w:numPr>
        <w:suppressLineNumbers w:val="0"/>
        <w:spacing w:before="0" w:beforeAutospacing="1" w:after="0" w:afterAutospacing="1"/>
        <w:ind w:left="720" w:hanging="360"/>
      </w:pPr>
      <w:r>
        <w:t>(2) 决策树的构建算法（如 ID3、C4.5、CART）</w:t>
      </w:r>
    </w:p>
    <w:p w14:paraId="6076D573">
      <w:pPr>
        <w:keepNext w:val="0"/>
        <w:keepLines w:val="0"/>
        <w:widowControl/>
        <w:numPr>
          <w:ilvl w:val="0"/>
          <w:numId w:val="13"/>
        </w:numPr>
        <w:suppressLineNumbers w:val="0"/>
        <w:spacing w:before="0" w:beforeAutospacing="1" w:after="0" w:afterAutospacing="1"/>
        <w:ind w:left="720" w:hanging="360"/>
      </w:pPr>
      <w:r>
        <w:t>(3) 信息增益与基尼指数，选择划分特征的标准</w:t>
      </w:r>
    </w:p>
    <w:p w14:paraId="430BE52C">
      <w:pPr>
        <w:keepNext w:val="0"/>
        <w:keepLines w:val="0"/>
        <w:widowControl/>
        <w:numPr>
          <w:ilvl w:val="0"/>
          <w:numId w:val="13"/>
        </w:numPr>
        <w:suppressLineNumbers w:val="0"/>
        <w:spacing w:before="0" w:beforeAutospacing="1" w:after="0" w:afterAutospacing="1"/>
        <w:ind w:left="720" w:hanging="360"/>
      </w:pPr>
      <w:r>
        <w:t>(4) 决策树的剪枝技术（预剪枝与后剪枝）</w:t>
      </w:r>
    </w:p>
    <w:p w14:paraId="0E68DE03">
      <w:pPr>
        <w:keepNext w:val="0"/>
        <w:keepLines w:val="0"/>
        <w:widowControl/>
        <w:numPr>
          <w:ilvl w:val="0"/>
          <w:numId w:val="13"/>
        </w:numPr>
        <w:suppressLineNumbers w:val="0"/>
        <w:spacing w:before="0" w:beforeAutospacing="1" w:after="0" w:afterAutospacing="1"/>
        <w:ind w:left="720" w:hanging="360"/>
      </w:pPr>
      <w:r>
        <w:t>(5) 决策树在分类问题中的应用及性能评估</w:t>
      </w:r>
    </w:p>
    <w:p w14:paraId="0124612A">
      <w:pPr>
        <w:pStyle w:val="7"/>
        <w:keepNext w:val="0"/>
        <w:keepLines w:val="0"/>
        <w:widowControl/>
        <w:suppressLineNumbers w:val="0"/>
      </w:pPr>
      <w:r>
        <w:rPr>
          <w:rStyle w:val="12"/>
        </w:rPr>
        <w:t>3. 重点</w:t>
      </w:r>
    </w:p>
    <w:p w14:paraId="042B197B">
      <w:pPr>
        <w:keepNext w:val="0"/>
        <w:keepLines w:val="0"/>
        <w:widowControl/>
        <w:numPr>
          <w:ilvl w:val="0"/>
          <w:numId w:val="14"/>
        </w:numPr>
        <w:suppressLineNumbers w:val="0"/>
        <w:spacing w:before="0" w:beforeAutospacing="1" w:after="0" w:afterAutospacing="1"/>
        <w:ind w:left="720" w:hanging="360"/>
      </w:pPr>
      <w:r>
        <w:t>(1) 决策树的构建与划分标准（信息增益、基尼指数）</w:t>
      </w:r>
    </w:p>
    <w:p w14:paraId="2B03909F">
      <w:pPr>
        <w:keepNext w:val="0"/>
        <w:keepLines w:val="0"/>
        <w:widowControl/>
        <w:numPr>
          <w:ilvl w:val="0"/>
          <w:numId w:val="14"/>
        </w:numPr>
        <w:suppressLineNumbers w:val="0"/>
        <w:spacing w:before="0" w:beforeAutospacing="1" w:after="0" w:afterAutospacing="1"/>
        <w:ind w:left="720" w:hanging="360"/>
      </w:pPr>
      <w:r>
        <w:t>(2) 剪枝技术与过拟合问题的解决方法</w:t>
      </w:r>
    </w:p>
    <w:p w14:paraId="55520C7E">
      <w:pPr>
        <w:keepNext w:val="0"/>
        <w:keepLines w:val="0"/>
        <w:widowControl/>
        <w:numPr>
          <w:ilvl w:val="0"/>
          <w:numId w:val="14"/>
        </w:numPr>
        <w:suppressLineNumbers w:val="0"/>
        <w:spacing w:before="0" w:beforeAutospacing="1" w:after="0" w:afterAutospacing="1"/>
        <w:ind w:left="720" w:hanging="360"/>
      </w:pPr>
      <w:r>
        <w:t>(3) 决策树的优缺点分析及适用场景</w:t>
      </w:r>
    </w:p>
    <w:p w14:paraId="69B9F5B7">
      <w:pPr>
        <w:pStyle w:val="7"/>
        <w:keepNext w:val="0"/>
        <w:keepLines w:val="0"/>
        <w:widowControl/>
        <w:suppressLineNumbers w:val="0"/>
      </w:pPr>
      <w:r>
        <w:rPr>
          <w:rStyle w:val="12"/>
        </w:rPr>
        <w:t>4. 难点</w:t>
      </w:r>
    </w:p>
    <w:p w14:paraId="50A00941">
      <w:pPr>
        <w:keepNext w:val="0"/>
        <w:keepLines w:val="0"/>
        <w:widowControl/>
        <w:numPr>
          <w:ilvl w:val="0"/>
          <w:numId w:val="15"/>
        </w:numPr>
        <w:suppressLineNumbers w:val="0"/>
        <w:spacing w:before="0" w:beforeAutospacing="1" w:after="0" w:afterAutospacing="1"/>
        <w:ind w:left="720" w:hanging="360"/>
      </w:pPr>
      <w:r>
        <w:t>信息增益与基尼指数的选择标准及其影响</w:t>
      </w:r>
    </w:p>
    <w:p w14:paraId="00C1D758">
      <w:pPr>
        <w:keepNext w:val="0"/>
        <w:keepLines w:val="0"/>
        <w:widowControl/>
        <w:numPr>
          <w:ilvl w:val="0"/>
          <w:numId w:val="15"/>
        </w:numPr>
        <w:suppressLineNumbers w:val="0"/>
        <w:spacing w:before="0" w:beforeAutospacing="1" w:after="0" w:afterAutospacing="1"/>
        <w:ind w:left="720" w:hanging="360"/>
      </w:pPr>
      <w:r>
        <w:t>如何有效地进行剪枝，减少过拟合的风险</w:t>
      </w:r>
    </w:p>
    <w:p w14:paraId="5F1ECCEF">
      <w:pPr>
        <w:pStyle w:val="7"/>
        <w:keepNext w:val="0"/>
        <w:keepLines w:val="0"/>
        <w:widowControl/>
        <w:suppressLineNumbers w:val="0"/>
      </w:pPr>
      <w:r>
        <w:rPr>
          <w:rStyle w:val="12"/>
        </w:rPr>
        <w:t>5. 学时：4</w:t>
      </w:r>
    </w:p>
    <w:p w14:paraId="5BCE5F79">
      <w:pPr>
        <w:jc w:val="center"/>
        <w:rPr>
          <w:rFonts w:hint="eastAsia" w:ascii="宋体" w:hAnsi="宋体" w:eastAsia="宋体" w:cs="宋体"/>
          <w:b/>
          <w:bCs/>
          <w:color w:val="C00000"/>
          <w:sz w:val="28"/>
          <w:szCs w:val="28"/>
        </w:rPr>
      </w:pPr>
    </w:p>
    <w:p w14:paraId="78202A75">
      <w:pPr>
        <w:jc w:val="center"/>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宋体" w:cs="宋体"/>
          <w:b/>
          <w:bCs/>
          <w:color w:val="000000"/>
          <w:kern w:val="0"/>
          <w:sz w:val="28"/>
          <w:szCs w:val="28"/>
          <w:lang w:val="en-US" w:eastAsia="zh-CN"/>
        </w:rPr>
        <w:t>五</w:t>
      </w:r>
      <w:r>
        <w:rPr>
          <w:rFonts w:hint="eastAsia" w:ascii="宋体" w:hAnsi="宋体" w:eastAsia="宋体" w:cs="宋体"/>
          <w:b/>
          <w:bCs/>
          <w:color w:val="000000"/>
          <w:kern w:val="0"/>
          <w:sz w:val="28"/>
          <w:szCs w:val="28"/>
          <w:lang w:val="zh-CN"/>
        </w:rPr>
        <w:t>章 朴素贝叶斯分类器</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w:t>
      </w:r>
      <w:r>
        <w:rPr>
          <w:rFonts w:hint="eastAsia" w:ascii="宋体" w:hAnsi="宋体" w:eastAsia="PMingLiU" w:cs="宋体"/>
          <w:b/>
          <w:bCs/>
          <w:color w:val="C00000"/>
          <w:sz w:val="28"/>
          <w:szCs w:val="28"/>
          <w:lang w:val="en-US" w:eastAsia="zh-TW"/>
        </w:rPr>
        <w:t>3</w:t>
      </w:r>
      <w:r>
        <w:rPr>
          <w:rFonts w:hint="eastAsia" w:ascii="宋体" w:hAnsi="宋体" w:eastAsia="宋体" w:cs="宋体"/>
          <w:b/>
          <w:bCs/>
          <w:color w:val="C00000"/>
          <w:sz w:val="28"/>
          <w:szCs w:val="28"/>
        </w:rPr>
        <w:t>）</w:t>
      </w:r>
    </w:p>
    <w:p w14:paraId="53781937">
      <w:pPr>
        <w:jc w:val="center"/>
        <w:rPr>
          <w:rFonts w:hint="eastAsia" w:ascii="宋体" w:hAnsi="宋体" w:eastAsia="宋体" w:cs="宋体"/>
          <w:b/>
          <w:bCs/>
          <w:color w:val="C00000"/>
          <w:sz w:val="28"/>
          <w:szCs w:val="28"/>
        </w:rPr>
      </w:pPr>
    </w:p>
    <w:p w14:paraId="347993C0">
      <w:pPr>
        <w:pStyle w:val="7"/>
        <w:keepNext w:val="0"/>
        <w:keepLines w:val="0"/>
        <w:widowControl/>
        <w:suppressLineNumbers w:val="0"/>
      </w:pPr>
      <w:r>
        <w:rPr>
          <w:rStyle w:val="12"/>
        </w:rPr>
        <w:t>1. 教学目的和要求</w:t>
      </w:r>
      <w:r>
        <w:br w:type="textWrapping"/>
      </w:r>
      <w:r>
        <w:t>通过本次课的学习，学生能够理解朴素贝叶斯分类器的基本原理，掌握贝叶斯定理的应用，理解其假设的合理性，掌握如何应用朴素贝叶斯分类器解决文本分类等问题。</w:t>
      </w:r>
    </w:p>
    <w:p w14:paraId="1880F9BB">
      <w:pPr>
        <w:pStyle w:val="7"/>
        <w:keepNext w:val="0"/>
        <w:keepLines w:val="0"/>
        <w:widowControl/>
        <w:suppressLineNumbers w:val="0"/>
      </w:pPr>
      <w:r>
        <w:rPr>
          <w:rStyle w:val="12"/>
        </w:rPr>
        <w:t>2. 教学内容</w:t>
      </w:r>
    </w:p>
    <w:p w14:paraId="57C1D46A">
      <w:pPr>
        <w:keepNext w:val="0"/>
        <w:keepLines w:val="0"/>
        <w:widowControl/>
        <w:numPr>
          <w:ilvl w:val="0"/>
          <w:numId w:val="16"/>
        </w:numPr>
        <w:suppressLineNumbers w:val="0"/>
        <w:spacing w:before="0" w:beforeAutospacing="1" w:after="0" w:afterAutospacing="1"/>
        <w:ind w:left="720" w:hanging="360"/>
      </w:pPr>
      <w:r>
        <w:t>(1) 贝叶斯定理及其应用</w:t>
      </w:r>
    </w:p>
    <w:p w14:paraId="6F2A9FF0">
      <w:pPr>
        <w:keepNext w:val="0"/>
        <w:keepLines w:val="0"/>
        <w:widowControl/>
        <w:numPr>
          <w:ilvl w:val="0"/>
          <w:numId w:val="16"/>
        </w:numPr>
        <w:suppressLineNumbers w:val="0"/>
        <w:spacing w:before="0" w:beforeAutospacing="1" w:after="0" w:afterAutospacing="1"/>
        <w:ind w:left="720" w:hanging="360"/>
      </w:pPr>
      <w:r>
        <w:t>(2) 朴素贝叶斯分类器的基本假设与工作原理</w:t>
      </w:r>
    </w:p>
    <w:p w14:paraId="35DE7E04">
      <w:pPr>
        <w:keepNext w:val="0"/>
        <w:keepLines w:val="0"/>
        <w:widowControl/>
        <w:numPr>
          <w:ilvl w:val="0"/>
          <w:numId w:val="16"/>
        </w:numPr>
        <w:suppressLineNumbers w:val="0"/>
        <w:spacing w:before="0" w:beforeAutospacing="1" w:after="0" w:afterAutospacing="1"/>
        <w:ind w:left="720" w:hanging="360"/>
      </w:pPr>
      <w:r>
        <w:t>(3) 条件独立假设的解释与假设的合理性分析</w:t>
      </w:r>
    </w:p>
    <w:p w14:paraId="1E5B1EBC">
      <w:pPr>
        <w:keepNext w:val="0"/>
        <w:keepLines w:val="0"/>
        <w:widowControl/>
        <w:numPr>
          <w:ilvl w:val="0"/>
          <w:numId w:val="16"/>
        </w:numPr>
        <w:suppressLineNumbers w:val="0"/>
        <w:spacing w:before="0" w:beforeAutospacing="1" w:after="0" w:afterAutospacing="1"/>
        <w:ind w:left="720" w:hanging="360"/>
      </w:pPr>
      <w:r>
        <w:t>(4) 朴素贝叶斯分类器的训练与预测过程</w:t>
      </w:r>
    </w:p>
    <w:p w14:paraId="448709D1">
      <w:pPr>
        <w:keepNext w:val="0"/>
        <w:keepLines w:val="0"/>
        <w:widowControl/>
        <w:numPr>
          <w:ilvl w:val="0"/>
          <w:numId w:val="16"/>
        </w:numPr>
        <w:suppressLineNumbers w:val="0"/>
        <w:spacing w:before="0" w:beforeAutospacing="1" w:after="0" w:afterAutospacing="1"/>
        <w:ind w:left="720" w:hanging="360"/>
      </w:pPr>
      <w:r>
        <w:t>(5) 朴素贝叶斯分类器在文本分类中的应用</w:t>
      </w:r>
    </w:p>
    <w:p w14:paraId="2D8EE7EE">
      <w:pPr>
        <w:pStyle w:val="7"/>
        <w:keepNext w:val="0"/>
        <w:keepLines w:val="0"/>
        <w:widowControl/>
        <w:suppressLineNumbers w:val="0"/>
      </w:pPr>
      <w:r>
        <w:rPr>
          <w:rStyle w:val="12"/>
        </w:rPr>
        <w:t>3. 重点</w:t>
      </w:r>
    </w:p>
    <w:p w14:paraId="0AC2B7E7">
      <w:pPr>
        <w:keepNext w:val="0"/>
        <w:keepLines w:val="0"/>
        <w:widowControl/>
        <w:numPr>
          <w:ilvl w:val="0"/>
          <w:numId w:val="17"/>
        </w:numPr>
        <w:suppressLineNumbers w:val="0"/>
        <w:spacing w:before="0" w:beforeAutospacing="1" w:after="0" w:afterAutospacing="1"/>
        <w:ind w:left="720" w:hanging="360"/>
      </w:pPr>
      <w:r>
        <w:t>(1) 贝叶斯定理的理解及其在分类中的应用</w:t>
      </w:r>
    </w:p>
    <w:p w14:paraId="425BC09B">
      <w:pPr>
        <w:keepNext w:val="0"/>
        <w:keepLines w:val="0"/>
        <w:widowControl/>
        <w:numPr>
          <w:ilvl w:val="0"/>
          <w:numId w:val="17"/>
        </w:numPr>
        <w:suppressLineNumbers w:val="0"/>
        <w:spacing w:before="0" w:beforeAutospacing="1" w:after="0" w:afterAutospacing="1"/>
        <w:ind w:left="720" w:hanging="360"/>
      </w:pPr>
      <w:r>
        <w:t>(2) 条件独立假设的影响及其在朴素贝叶斯分类器中的作用</w:t>
      </w:r>
    </w:p>
    <w:p w14:paraId="10F2BFB4">
      <w:pPr>
        <w:keepNext w:val="0"/>
        <w:keepLines w:val="0"/>
        <w:widowControl/>
        <w:numPr>
          <w:ilvl w:val="0"/>
          <w:numId w:val="17"/>
        </w:numPr>
        <w:suppressLineNumbers w:val="0"/>
        <w:spacing w:before="0" w:beforeAutospacing="1" w:after="0" w:afterAutospacing="1"/>
        <w:ind w:left="720" w:hanging="360"/>
      </w:pPr>
      <w:r>
        <w:t>(3) 朴素贝叶斯分类器的训练与预测过程</w:t>
      </w:r>
    </w:p>
    <w:p w14:paraId="70EA003E">
      <w:pPr>
        <w:pStyle w:val="7"/>
        <w:keepNext w:val="0"/>
        <w:keepLines w:val="0"/>
        <w:widowControl/>
        <w:suppressLineNumbers w:val="0"/>
      </w:pPr>
      <w:r>
        <w:rPr>
          <w:rStyle w:val="12"/>
        </w:rPr>
        <w:t>4. 难点</w:t>
      </w:r>
    </w:p>
    <w:p w14:paraId="2AC296FA">
      <w:pPr>
        <w:keepNext w:val="0"/>
        <w:keepLines w:val="0"/>
        <w:widowControl/>
        <w:numPr>
          <w:ilvl w:val="0"/>
          <w:numId w:val="18"/>
        </w:numPr>
        <w:suppressLineNumbers w:val="0"/>
        <w:spacing w:before="0" w:beforeAutospacing="1" w:after="0" w:afterAutospacing="1"/>
        <w:ind w:left="720" w:hanging="360"/>
      </w:pPr>
      <w:r>
        <w:t>条件独立假设的合理性及其对实际应用的影响</w:t>
      </w:r>
    </w:p>
    <w:p w14:paraId="56657D78">
      <w:pPr>
        <w:keepNext w:val="0"/>
        <w:keepLines w:val="0"/>
        <w:widowControl/>
        <w:numPr>
          <w:ilvl w:val="0"/>
          <w:numId w:val="18"/>
        </w:numPr>
        <w:suppressLineNumbers w:val="0"/>
        <w:spacing w:before="0" w:beforeAutospacing="1" w:after="0" w:afterAutospacing="1"/>
        <w:ind w:left="720" w:hanging="360"/>
      </w:pPr>
      <w:r>
        <w:t>如何评估朴素贝叶斯分类器的性能，尤其在特征不完全独立的情况下</w:t>
      </w:r>
    </w:p>
    <w:p w14:paraId="7914144F">
      <w:pPr>
        <w:pStyle w:val="7"/>
        <w:keepNext w:val="0"/>
        <w:keepLines w:val="0"/>
        <w:widowControl/>
        <w:suppressLineNumbers w:val="0"/>
      </w:pPr>
      <w:r>
        <w:rPr>
          <w:rStyle w:val="12"/>
        </w:rPr>
        <w:t>5. 学时：4</w:t>
      </w:r>
    </w:p>
    <w:p w14:paraId="53094AC8">
      <w:pPr>
        <w:jc w:val="center"/>
        <w:rPr>
          <w:rFonts w:hint="eastAsia" w:ascii="宋体" w:hAnsi="宋体" w:eastAsia="宋体" w:cs="宋体"/>
          <w:b/>
          <w:bCs/>
          <w:color w:val="C00000"/>
          <w:sz w:val="28"/>
          <w:szCs w:val="28"/>
        </w:rPr>
      </w:pPr>
    </w:p>
    <w:p w14:paraId="605243AE">
      <w:pPr>
        <w:jc w:val="center"/>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PMingLiU" w:cs="宋体"/>
          <w:b/>
          <w:bCs/>
          <w:color w:val="000000"/>
          <w:kern w:val="0"/>
          <w:sz w:val="28"/>
          <w:szCs w:val="28"/>
          <w:lang w:val="en-US" w:eastAsia="zh-TW"/>
        </w:rPr>
        <w:t>六</w:t>
      </w:r>
      <w:r>
        <w:rPr>
          <w:rFonts w:hint="eastAsia" w:ascii="宋体" w:hAnsi="宋体" w:eastAsia="宋体" w:cs="宋体"/>
          <w:b/>
          <w:bCs/>
          <w:color w:val="000000"/>
          <w:kern w:val="0"/>
          <w:sz w:val="28"/>
          <w:szCs w:val="28"/>
          <w:lang w:val="zh-CN"/>
        </w:rPr>
        <w:t>章 支持矢量机</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w:t>
      </w:r>
      <w:r>
        <w:rPr>
          <w:rFonts w:hint="eastAsia" w:ascii="宋体" w:hAnsi="宋体" w:eastAsia="PMingLiU" w:cs="宋体"/>
          <w:b/>
          <w:bCs/>
          <w:color w:val="C00000"/>
          <w:sz w:val="28"/>
          <w:szCs w:val="28"/>
          <w:lang w:val="en-US" w:eastAsia="zh-TW"/>
        </w:rPr>
        <w:t>3</w:t>
      </w:r>
      <w:r>
        <w:rPr>
          <w:rFonts w:hint="eastAsia" w:ascii="宋体" w:hAnsi="宋体" w:eastAsia="宋体" w:cs="宋体"/>
          <w:b/>
          <w:bCs/>
          <w:color w:val="C00000"/>
          <w:sz w:val="28"/>
          <w:szCs w:val="28"/>
        </w:rPr>
        <w:t>）</w:t>
      </w:r>
    </w:p>
    <w:p w14:paraId="7F3946F8">
      <w:pPr>
        <w:pStyle w:val="7"/>
        <w:keepNext w:val="0"/>
        <w:keepLines w:val="0"/>
        <w:widowControl/>
        <w:suppressLineNumbers w:val="0"/>
      </w:pPr>
      <w:r>
        <w:rPr>
          <w:rStyle w:val="12"/>
        </w:rPr>
        <w:t>1. 教学目的和要求</w:t>
      </w:r>
      <w:r>
        <w:br w:type="textWrapping"/>
      </w:r>
      <w:r>
        <w:t>通过本次课的学习，学生能够理解支持矢量机（SVM）的基本原理，掌握最大间隔超平面的概念，了解如何选择合适的核函数，掌握 SVM 在分类和回归中的应用，并能分析 SVM 的优缺点及其在实际问题中的应用效果。</w:t>
      </w:r>
    </w:p>
    <w:p w14:paraId="067E7ED2">
      <w:pPr>
        <w:pStyle w:val="7"/>
        <w:keepNext w:val="0"/>
        <w:keepLines w:val="0"/>
        <w:widowControl/>
        <w:suppressLineNumbers w:val="0"/>
      </w:pPr>
      <w:r>
        <w:rPr>
          <w:rStyle w:val="12"/>
        </w:rPr>
        <w:t>2. 教学内容</w:t>
      </w:r>
    </w:p>
    <w:p w14:paraId="15EEAB40">
      <w:pPr>
        <w:keepNext w:val="0"/>
        <w:keepLines w:val="0"/>
        <w:widowControl/>
        <w:numPr>
          <w:ilvl w:val="0"/>
          <w:numId w:val="19"/>
        </w:numPr>
        <w:suppressLineNumbers w:val="0"/>
        <w:spacing w:before="0" w:beforeAutospacing="1" w:after="0" w:afterAutospacing="1"/>
        <w:ind w:left="720" w:hanging="360"/>
      </w:pPr>
      <w:r>
        <w:t>(1) 支持矢量机的基本原理与工作流程</w:t>
      </w:r>
    </w:p>
    <w:p w14:paraId="5E610475">
      <w:pPr>
        <w:keepNext w:val="0"/>
        <w:keepLines w:val="0"/>
        <w:widowControl/>
        <w:numPr>
          <w:ilvl w:val="0"/>
          <w:numId w:val="19"/>
        </w:numPr>
        <w:suppressLineNumbers w:val="0"/>
        <w:spacing w:before="0" w:beforeAutospacing="1" w:after="0" w:afterAutospacing="1"/>
        <w:ind w:left="720" w:hanging="360"/>
      </w:pPr>
      <w:r>
        <w:t>(2) 最大间隔超平面及其在分类中的作用</w:t>
      </w:r>
    </w:p>
    <w:p w14:paraId="6F9BAA8C">
      <w:pPr>
        <w:keepNext w:val="0"/>
        <w:keepLines w:val="0"/>
        <w:widowControl/>
        <w:numPr>
          <w:ilvl w:val="0"/>
          <w:numId w:val="19"/>
        </w:numPr>
        <w:suppressLineNumbers w:val="0"/>
        <w:spacing w:before="0" w:beforeAutospacing="1" w:after="0" w:afterAutospacing="1"/>
        <w:ind w:left="720" w:hanging="360"/>
      </w:pPr>
      <w:r>
        <w:t>(3) 核方法及常见核函数（如线性核、RBF 核、多项式核）</w:t>
      </w:r>
    </w:p>
    <w:p w14:paraId="642E53D4">
      <w:pPr>
        <w:keepNext w:val="0"/>
        <w:keepLines w:val="0"/>
        <w:widowControl/>
        <w:numPr>
          <w:ilvl w:val="0"/>
          <w:numId w:val="19"/>
        </w:numPr>
        <w:suppressLineNumbers w:val="0"/>
        <w:spacing w:before="0" w:beforeAutospacing="1" w:after="0" w:afterAutospacing="1"/>
        <w:ind w:left="720" w:hanging="360"/>
      </w:pPr>
      <w:r>
        <w:t>(4) SVM 的优化目标及求解方法</w:t>
      </w:r>
    </w:p>
    <w:p w14:paraId="30BA7043">
      <w:pPr>
        <w:keepNext w:val="0"/>
        <w:keepLines w:val="0"/>
        <w:widowControl/>
        <w:numPr>
          <w:ilvl w:val="0"/>
          <w:numId w:val="19"/>
        </w:numPr>
        <w:suppressLineNumbers w:val="0"/>
        <w:spacing w:before="0" w:beforeAutospacing="1" w:after="0" w:afterAutospacing="1"/>
        <w:ind w:left="720" w:hanging="360"/>
      </w:pPr>
      <w:r>
        <w:t>(5) SVM 在分类和回归中的应用</w:t>
      </w:r>
    </w:p>
    <w:p w14:paraId="1E089B8E">
      <w:pPr>
        <w:keepNext w:val="0"/>
        <w:keepLines w:val="0"/>
        <w:widowControl/>
        <w:numPr>
          <w:ilvl w:val="0"/>
          <w:numId w:val="19"/>
        </w:numPr>
        <w:suppressLineNumbers w:val="0"/>
        <w:spacing w:before="0" w:beforeAutospacing="1" w:after="0" w:afterAutospacing="1"/>
        <w:ind w:left="720" w:hanging="360"/>
      </w:pPr>
      <w:r>
        <w:t>(6) SVM 的优缺点分析与适用场景</w:t>
      </w:r>
    </w:p>
    <w:p w14:paraId="6BF32227">
      <w:pPr>
        <w:pStyle w:val="7"/>
        <w:keepNext w:val="0"/>
        <w:keepLines w:val="0"/>
        <w:widowControl/>
        <w:suppressLineNumbers w:val="0"/>
      </w:pPr>
      <w:r>
        <w:rPr>
          <w:rStyle w:val="12"/>
        </w:rPr>
        <w:t>3. 重点</w:t>
      </w:r>
    </w:p>
    <w:p w14:paraId="5287C5AD">
      <w:pPr>
        <w:keepNext w:val="0"/>
        <w:keepLines w:val="0"/>
        <w:widowControl/>
        <w:numPr>
          <w:ilvl w:val="0"/>
          <w:numId w:val="20"/>
        </w:numPr>
        <w:suppressLineNumbers w:val="0"/>
        <w:spacing w:before="0" w:beforeAutospacing="1" w:after="0" w:afterAutospacing="1"/>
        <w:ind w:left="720" w:hanging="360"/>
      </w:pPr>
      <w:r>
        <w:t>(1) 最大间隔超平面的理论与优化目标</w:t>
      </w:r>
    </w:p>
    <w:p w14:paraId="7B7555BC">
      <w:pPr>
        <w:keepNext w:val="0"/>
        <w:keepLines w:val="0"/>
        <w:widowControl/>
        <w:numPr>
          <w:ilvl w:val="0"/>
          <w:numId w:val="20"/>
        </w:numPr>
        <w:suppressLineNumbers w:val="0"/>
        <w:spacing w:before="0" w:beforeAutospacing="1" w:after="0" w:afterAutospacing="1"/>
        <w:ind w:left="720" w:hanging="360"/>
      </w:pPr>
      <w:r>
        <w:t>(2) 核方法的原理与常见核函数的选择</w:t>
      </w:r>
    </w:p>
    <w:p w14:paraId="06F69CC1">
      <w:pPr>
        <w:keepNext w:val="0"/>
        <w:keepLines w:val="0"/>
        <w:widowControl/>
        <w:numPr>
          <w:ilvl w:val="0"/>
          <w:numId w:val="20"/>
        </w:numPr>
        <w:suppressLineNumbers w:val="0"/>
        <w:spacing w:before="0" w:beforeAutospacing="1" w:after="0" w:afterAutospacing="1"/>
        <w:ind w:left="720" w:hanging="360"/>
      </w:pPr>
      <w:r>
        <w:t>(3) SVM 在实际问题中的应用，特别是对高维数据的处理</w:t>
      </w:r>
    </w:p>
    <w:p w14:paraId="2EEBD3A4">
      <w:pPr>
        <w:pStyle w:val="7"/>
        <w:keepNext w:val="0"/>
        <w:keepLines w:val="0"/>
        <w:widowControl/>
        <w:suppressLineNumbers w:val="0"/>
      </w:pPr>
      <w:r>
        <w:rPr>
          <w:rStyle w:val="12"/>
        </w:rPr>
        <w:t>4. 难点</w:t>
      </w:r>
    </w:p>
    <w:p w14:paraId="6D731C66">
      <w:pPr>
        <w:keepNext w:val="0"/>
        <w:keepLines w:val="0"/>
        <w:widowControl/>
        <w:numPr>
          <w:ilvl w:val="0"/>
          <w:numId w:val="21"/>
        </w:numPr>
        <w:suppressLineNumbers w:val="0"/>
        <w:spacing w:before="0" w:beforeAutospacing="1" w:after="0" w:afterAutospacing="1"/>
        <w:ind w:left="720" w:hanging="360"/>
      </w:pPr>
      <w:r>
        <w:t>核函数的选择及其对 SVM 分类效果的影响</w:t>
      </w:r>
    </w:p>
    <w:p w14:paraId="0C8202F4">
      <w:pPr>
        <w:keepNext w:val="0"/>
        <w:keepLines w:val="0"/>
        <w:widowControl/>
        <w:numPr>
          <w:ilvl w:val="0"/>
          <w:numId w:val="21"/>
        </w:numPr>
        <w:suppressLineNumbers w:val="0"/>
        <w:spacing w:before="0" w:beforeAutospacing="1" w:after="0" w:afterAutospacing="1"/>
        <w:ind w:left="720" w:hanging="360"/>
      </w:pPr>
      <w:r>
        <w:t>SVM 在多分类问题中的应用与实现</w:t>
      </w:r>
    </w:p>
    <w:p w14:paraId="69BA9685">
      <w:pPr>
        <w:pStyle w:val="7"/>
        <w:keepNext w:val="0"/>
        <w:keepLines w:val="0"/>
        <w:widowControl/>
        <w:numPr>
          <w:ilvl w:val="0"/>
          <w:numId w:val="22"/>
        </w:numPr>
        <w:suppressLineNumbers w:val="0"/>
        <w:rPr>
          <w:rStyle w:val="12"/>
        </w:rPr>
      </w:pPr>
      <w:r>
        <w:rPr>
          <w:rStyle w:val="12"/>
        </w:rPr>
        <w:t>学时：4</w:t>
      </w:r>
    </w:p>
    <w:p w14:paraId="2BBFB3FB">
      <w:pPr>
        <w:jc w:val="center"/>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PMingLiU" w:cs="宋体"/>
          <w:b/>
          <w:bCs/>
          <w:color w:val="000000"/>
          <w:kern w:val="0"/>
          <w:sz w:val="28"/>
          <w:szCs w:val="28"/>
          <w:lang w:val="zh-CN" w:eastAsia="zh-TW"/>
        </w:rPr>
        <w:t>七</w:t>
      </w:r>
      <w:r>
        <w:rPr>
          <w:rFonts w:hint="eastAsia" w:ascii="宋体" w:hAnsi="宋体" w:eastAsia="宋体" w:cs="宋体"/>
          <w:b/>
          <w:bCs/>
          <w:color w:val="000000"/>
          <w:kern w:val="0"/>
          <w:sz w:val="28"/>
          <w:szCs w:val="28"/>
          <w:lang w:val="zh-CN"/>
        </w:rPr>
        <w:t>章 集成学习</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w:t>
      </w:r>
      <w:r>
        <w:rPr>
          <w:rFonts w:hint="eastAsia" w:ascii="宋体" w:hAnsi="宋体" w:eastAsia="PMingLiU" w:cs="宋体"/>
          <w:b/>
          <w:bCs/>
          <w:color w:val="C00000"/>
          <w:sz w:val="28"/>
          <w:szCs w:val="28"/>
          <w:lang w:val="en-US" w:eastAsia="zh-TW"/>
        </w:rPr>
        <w:t>3</w:t>
      </w:r>
      <w:r>
        <w:rPr>
          <w:rFonts w:hint="eastAsia" w:ascii="宋体" w:hAnsi="宋体" w:eastAsia="宋体" w:cs="宋体"/>
          <w:b/>
          <w:bCs/>
          <w:color w:val="C00000"/>
          <w:sz w:val="28"/>
          <w:szCs w:val="28"/>
        </w:rPr>
        <w:t>）</w:t>
      </w:r>
    </w:p>
    <w:p w14:paraId="4DAF74D6">
      <w:pPr>
        <w:pStyle w:val="7"/>
        <w:keepNext w:val="0"/>
        <w:keepLines w:val="0"/>
        <w:widowControl/>
        <w:suppressLineNumbers w:val="0"/>
      </w:pPr>
      <w:r>
        <w:rPr>
          <w:rStyle w:val="12"/>
        </w:rPr>
        <w:t>1. 教学目的和要求</w:t>
      </w:r>
      <w:r>
        <w:br w:type="textWrapping"/>
      </w:r>
      <w:r>
        <w:t>通过本次课的学习，学生能够理解集成学习的基本概念和思想，掌握常见的集成学习方法（如 Bagging、Boosting 和 Stacking），理解其与单一学习器的区别，掌握如何应用集成学习方法提高模型的性能。</w:t>
      </w:r>
    </w:p>
    <w:p w14:paraId="737729A2">
      <w:pPr>
        <w:pStyle w:val="7"/>
        <w:keepNext w:val="0"/>
        <w:keepLines w:val="0"/>
        <w:widowControl/>
        <w:suppressLineNumbers w:val="0"/>
      </w:pPr>
      <w:r>
        <w:rPr>
          <w:rStyle w:val="12"/>
        </w:rPr>
        <w:t>2. 教学内容</w:t>
      </w:r>
    </w:p>
    <w:p w14:paraId="7624EB67">
      <w:pPr>
        <w:keepNext w:val="0"/>
        <w:keepLines w:val="0"/>
        <w:widowControl/>
        <w:numPr>
          <w:ilvl w:val="0"/>
          <w:numId w:val="23"/>
        </w:numPr>
        <w:suppressLineNumbers w:val="0"/>
        <w:spacing w:before="0" w:beforeAutospacing="1" w:after="0" w:afterAutospacing="1"/>
        <w:ind w:left="720" w:hanging="360"/>
      </w:pPr>
      <w:r>
        <w:t>(1) 集成学习的基本概念与思想</w:t>
      </w:r>
    </w:p>
    <w:p w14:paraId="655F04B6">
      <w:pPr>
        <w:keepNext w:val="0"/>
        <w:keepLines w:val="0"/>
        <w:widowControl/>
        <w:numPr>
          <w:ilvl w:val="0"/>
          <w:numId w:val="23"/>
        </w:numPr>
        <w:suppressLineNumbers w:val="0"/>
        <w:spacing w:before="0" w:beforeAutospacing="1" w:after="0" w:afterAutospacing="1"/>
        <w:ind w:left="720" w:hanging="360"/>
      </w:pPr>
      <w:r>
        <w:t>(2) Bagging 方法及其代表模型（如随机森林）</w:t>
      </w:r>
    </w:p>
    <w:p w14:paraId="45732C96">
      <w:pPr>
        <w:keepNext w:val="0"/>
        <w:keepLines w:val="0"/>
        <w:widowControl/>
        <w:numPr>
          <w:ilvl w:val="0"/>
          <w:numId w:val="23"/>
        </w:numPr>
        <w:suppressLineNumbers w:val="0"/>
        <w:spacing w:before="0" w:beforeAutospacing="1" w:after="0" w:afterAutospacing="1"/>
        <w:ind w:left="720" w:hanging="360"/>
      </w:pPr>
      <w:r>
        <w:t>(3) Boosting 方法及其代表模型（如 AdaBoost、GBDT、XGBoost）</w:t>
      </w:r>
    </w:p>
    <w:p w14:paraId="61D4A11E">
      <w:pPr>
        <w:keepNext w:val="0"/>
        <w:keepLines w:val="0"/>
        <w:widowControl/>
        <w:numPr>
          <w:ilvl w:val="0"/>
          <w:numId w:val="23"/>
        </w:numPr>
        <w:suppressLineNumbers w:val="0"/>
        <w:spacing w:before="0" w:beforeAutospacing="1" w:after="0" w:afterAutospacing="1"/>
        <w:ind w:left="720" w:hanging="360"/>
      </w:pPr>
      <w:r>
        <w:t>(4) Stacking 方法与集成模型的组合策略</w:t>
      </w:r>
    </w:p>
    <w:p w14:paraId="4BD3DDBA">
      <w:pPr>
        <w:keepNext w:val="0"/>
        <w:keepLines w:val="0"/>
        <w:widowControl/>
        <w:numPr>
          <w:ilvl w:val="0"/>
          <w:numId w:val="23"/>
        </w:numPr>
        <w:suppressLineNumbers w:val="0"/>
        <w:spacing w:before="0" w:beforeAutospacing="1" w:after="0" w:afterAutospacing="1"/>
        <w:ind w:left="720" w:hanging="360"/>
      </w:pPr>
      <w:r>
        <w:t>(5) 集成学习的优缺点与应用场景</w:t>
      </w:r>
    </w:p>
    <w:p w14:paraId="262ECA45">
      <w:pPr>
        <w:keepNext w:val="0"/>
        <w:keepLines w:val="0"/>
        <w:widowControl/>
        <w:numPr>
          <w:ilvl w:val="0"/>
          <w:numId w:val="23"/>
        </w:numPr>
        <w:suppressLineNumbers w:val="0"/>
        <w:spacing w:before="0" w:beforeAutospacing="1" w:after="0" w:afterAutospacing="1"/>
        <w:ind w:left="720" w:hanging="360"/>
      </w:pPr>
      <w:r>
        <w:t>(6) 集成学习模型的调优与性能提升</w:t>
      </w:r>
    </w:p>
    <w:p w14:paraId="1E63A30B">
      <w:pPr>
        <w:pStyle w:val="7"/>
        <w:keepNext w:val="0"/>
        <w:keepLines w:val="0"/>
        <w:widowControl/>
        <w:suppressLineNumbers w:val="0"/>
      </w:pPr>
      <w:r>
        <w:rPr>
          <w:rStyle w:val="12"/>
        </w:rPr>
        <w:t>3. 重点</w:t>
      </w:r>
    </w:p>
    <w:p w14:paraId="45C7DA5A">
      <w:pPr>
        <w:keepNext w:val="0"/>
        <w:keepLines w:val="0"/>
        <w:widowControl/>
        <w:numPr>
          <w:ilvl w:val="0"/>
          <w:numId w:val="24"/>
        </w:numPr>
        <w:suppressLineNumbers w:val="0"/>
        <w:spacing w:before="0" w:beforeAutospacing="1" w:after="0" w:afterAutospacing="1"/>
        <w:ind w:left="720" w:hanging="360"/>
      </w:pPr>
      <w:r>
        <w:t>(1) Bagging 和 Boosting 的基本原理与区别</w:t>
      </w:r>
    </w:p>
    <w:p w14:paraId="043647BA">
      <w:pPr>
        <w:keepNext w:val="0"/>
        <w:keepLines w:val="0"/>
        <w:widowControl/>
        <w:numPr>
          <w:ilvl w:val="0"/>
          <w:numId w:val="24"/>
        </w:numPr>
        <w:suppressLineNumbers w:val="0"/>
        <w:spacing w:before="0" w:beforeAutospacing="1" w:after="0" w:afterAutospacing="1"/>
        <w:ind w:left="720" w:hanging="360"/>
      </w:pPr>
      <w:r>
        <w:t>(2) 随机森林与 XGBoost 在集成学习中的应用</w:t>
      </w:r>
    </w:p>
    <w:p w14:paraId="35F8E0A8">
      <w:pPr>
        <w:keepNext w:val="0"/>
        <w:keepLines w:val="0"/>
        <w:widowControl/>
        <w:numPr>
          <w:ilvl w:val="0"/>
          <w:numId w:val="24"/>
        </w:numPr>
        <w:suppressLineNumbers w:val="0"/>
        <w:spacing w:before="0" w:beforeAutospacing="1" w:after="0" w:afterAutospacing="1"/>
        <w:ind w:left="720" w:hanging="360"/>
      </w:pPr>
      <w:r>
        <w:t>(3) 如何通过集成学习方法提高模型的性能</w:t>
      </w:r>
    </w:p>
    <w:p w14:paraId="5C257762">
      <w:pPr>
        <w:pStyle w:val="7"/>
        <w:keepNext w:val="0"/>
        <w:keepLines w:val="0"/>
        <w:widowControl/>
        <w:suppressLineNumbers w:val="0"/>
      </w:pPr>
      <w:r>
        <w:rPr>
          <w:rStyle w:val="12"/>
        </w:rPr>
        <w:t>4. 难点</w:t>
      </w:r>
    </w:p>
    <w:p w14:paraId="42F28972">
      <w:pPr>
        <w:keepNext w:val="0"/>
        <w:keepLines w:val="0"/>
        <w:widowControl/>
        <w:numPr>
          <w:ilvl w:val="0"/>
          <w:numId w:val="25"/>
        </w:numPr>
        <w:suppressLineNumbers w:val="0"/>
        <w:spacing w:before="0" w:beforeAutospacing="1" w:after="0" w:afterAutospacing="1"/>
        <w:ind w:left="720" w:hanging="360"/>
      </w:pPr>
      <w:r>
        <w:t>如何选择适当的集成方法（Bagging、Boosting 或 Stacking）</w:t>
      </w:r>
    </w:p>
    <w:p w14:paraId="7C597869">
      <w:pPr>
        <w:keepNext w:val="0"/>
        <w:keepLines w:val="0"/>
        <w:widowControl/>
        <w:numPr>
          <w:ilvl w:val="0"/>
          <w:numId w:val="25"/>
        </w:numPr>
        <w:suppressLineNumbers w:val="0"/>
        <w:spacing w:before="0" w:beforeAutospacing="1" w:after="0" w:afterAutospacing="1"/>
        <w:ind w:left="720" w:hanging="360"/>
      </w:pPr>
      <w:r>
        <w:t>集成学习中的偏差与方差分析，以及模型优化策略</w:t>
      </w:r>
    </w:p>
    <w:p w14:paraId="6FEEC376">
      <w:pPr>
        <w:pStyle w:val="7"/>
        <w:keepNext w:val="0"/>
        <w:keepLines w:val="0"/>
        <w:widowControl/>
        <w:suppressLineNumbers w:val="0"/>
      </w:pPr>
      <w:r>
        <w:rPr>
          <w:rStyle w:val="12"/>
        </w:rPr>
        <w:t>5. 学时：4</w:t>
      </w:r>
    </w:p>
    <w:p w14:paraId="7575885D">
      <w:pPr>
        <w:pStyle w:val="7"/>
        <w:keepNext w:val="0"/>
        <w:keepLines w:val="0"/>
        <w:widowControl/>
        <w:numPr>
          <w:numId w:val="0"/>
        </w:numPr>
        <w:suppressLineNumbers w:val="0"/>
        <w:spacing w:before="0" w:beforeAutospacing="1" w:after="0" w:afterAutospacing="1"/>
        <w:ind w:right="0" w:rightChars="0"/>
        <w:jc w:val="left"/>
        <w:rPr>
          <w:rStyle w:val="12"/>
        </w:rPr>
      </w:pPr>
      <w:r>
        <w:rPr>
          <w:rFonts w:hint="eastAsia" w:ascii="宋体" w:hAnsi="宋体" w:eastAsia="宋体" w:cs="宋体"/>
          <w:b/>
          <w:bCs/>
          <w:color w:val="000000"/>
          <w:kern w:val="0"/>
          <w:sz w:val="28"/>
          <w:szCs w:val="28"/>
          <w:lang w:val="zh-CN"/>
        </w:rPr>
        <w:t>第</w:t>
      </w:r>
      <w:r>
        <w:rPr>
          <w:rFonts w:hint="eastAsia" w:ascii="宋体" w:hAnsi="宋体" w:eastAsia="PMingLiU" w:cs="宋体"/>
          <w:b/>
          <w:bCs/>
          <w:color w:val="000000"/>
          <w:kern w:val="0"/>
          <w:sz w:val="28"/>
          <w:szCs w:val="28"/>
          <w:lang w:val="zh-CN" w:eastAsia="zh-TW"/>
        </w:rPr>
        <w:t>八</w:t>
      </w:r>
      <w:r>
        <w:rPr>
          <w:rFonts w:hint="eastAsia" w:ascii="宋体" w:hAnsi="宋体" w:eastAsia="宋体" w:cs="宋体"/>
          <w:b/>
          <w:bCs/>
          <w:color w:val="000000"/>
          <w:kern w:val="0"/>
          <w:sz w:val="28"/>
          <w:szCs w:val="28"/>
          <w:lang w:val="zh-CN"/>
        </w:rPr>
        <w:t>章 EM算法及其应用</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w:t>
      </w:r>
      <w:r>
        <w:rPr>
          <w:rFonts w:hint="eastAsia" w:ascii="宋体" w:hAnsi="宋体" w:eastAsia="PMingLiU" w:cs="宋体"/>
          <w:b/>
          <w:bCs/>
          <w:color w:val="C00000"/>
          <w:sz w:val="28"/>
          <w:szCs w:val="28"/>
          <w:lang w:val="en-US" w:eastAsia="zh-TW"/>
        </w:rPr>
        <w:t>3</w:t>
      </w:r>
      <w:r>
        <w:rPr>
          <w:rFonts w:hint="eastAsia" w:ascii="宋体" w:hAnsi="宋体" w:eastAsia="宋体" w:cs="宋体"/>
          <w:b/>
          <w:bCs/>
          <w:color w:val="C00000"/>
          <w:sz w:val="28"/>
          <w:szCs w:val="28"/>
        </w:rPr>
        <w:t>）</w:t>
      </w:r>
    </w:p>
    <w:p w14:paraId="1892BA0A">
      <w:pPr>
        <w:pStyle w:val="7"/>
        <w:keepNext w:val="0"/>
        <w:keepLines w:val="0"/>
        <w:widowControl/>
        <w:suppressLineNumbers w:val="0"/>
      </w:pPr>
      <w:r>
        <w:rPr>
          <w:rStyle w:val="12"/>
        </w:rPr>
        <w:t>1. 教学目的和要求</w:t>
      </w:r>
      <w:r>
        <w:br w:type="textWrapping"/>
      </w:r>
      <w:r>
        <w:t>通过本次课的学习，学生能够理解 EM（期望最大化）算法的基本原理，掌握如何使用 EM 算法进行模型的参数估计，并能够在实际应用中使用 EM 算法进行数据分析和模式识别。</w:t>
      </w:r>
    </w:p>
    <w:p w14:paraId="6A2DE75A">
      <w:pPr>
        <w:pStyle w:val="7"/>
        <w:keepNext w:val="0"/>
        <w:keepLines w:val="0"/>
        <w:widowControl/>
        <w:suppressLineNumbers w:val="0"/>
      </w:pPr>
      <w:r>
        <w:rPr>
          <w:rStyle w:val="12"/>
        </w:rPr>
        <w:t>2. 教学内容</w:t>
      </w:r>
    </w:p>
    <w:p w14:paraId="07ABE033">
      <w:pPr>
        <w:keepNext w:val="0"/>
        <w:keepLines w:val="0"/>
        <w:widowControl/>
        <w:numPr>
          <w:ilvl w:val="0"/>
          <w:numId w:val="26"/>
        </w:numPr>
        <w:suppressLineNumbers w:val="0"/>
        <w:spacing w:before="0" w:beforeAutospacing="1" w:after="0" w:afterAutospacing="1"/>
        <w:ind w:left="720" w:hanging="360"/>
      </w:pPr>
      <w:r>
        <w:t>(1) EM 算法的基本原理与步骤</w:t>
      </w:r>
    </w:p>
    <w:p w14:paraId="5A9A4046">
      <w:pPr>
        <w:keepNext w:val="0"/>
        <w:keepLines w:val="0"/>
        <w:widowControl/>
        <w:numPr>
          <w:ilvl w:val="0"/>
          <w:numId w:val="26"/>
        </w:numPr>
        <w:suppressLineNumbers w:val="0"/>
        <w:spacing w:before="0" w:beforeAutospacing="1" w:after="0" w:afterAutospacing="1"/>
        <w:ind w:left="720" w:hanging="360"/>
      </w:pPr>
      <w:r>
        <w:t>(2) EM 算法中的期望步骤（E 步）与最大化步骤（M 步）</w:t>
      </w:r>
    </w:p>
    <w:p w14:paraId="581FA0EC">
      <w:pPr>
        <w:keepNext w:val="0"/>
        <w:keepLines w:val="0"/>
        <w:widowControl/>
        <w:numPr>
          <w:ilvl w:val="0"/>
          <w:numId w:val="26"/>
        </w:numPr>
        <w:suppressLineNumbers w:val="0"/>
        <w:spacing w:before="0" w:beforeAutospacing="1" w:after="0" w:afterAutospacing="1"/>
        <w:ind w:left="720" w:hanging="360"/>
      </w:pPr>
      <w:r>
        <w:t>(3) EM 算法的收敛性与应用条件</w:t>
      </w:r>
    </w:p>
    <w:p w14:paraId="11304F80">
      <w:pPr>
        <w:keepNext w:val="0"/>
        <w:keepLines w:val="0"/>
        <w:widowControl/>
        <w:numPr>
          <w:ilvl w:val="0"/>
          <w:numId w:val="26"/>
        </w:numPr>
        <w:suppressLineNumbers w:val="0"/>
        <w:spacing w:before="0" w:beforeAutospacing="1" w:after="0" w:afterAutospacing="1"/>
        <w:ind w:left="720" w:hanging="360"/>
      </w:pPr>
      <w:r>
        <w:t>(4) EM 算法的常见应用：高斯混合模型（GMM）、隐马尔可夫模型（HMM）</w:t>
      </w:r>
    </w:p>
    <w:p w14:paraId="6D11AF53">
      <w:pPr>
        <w:keepNext w:val="0"/>
        <w:keepLines w:val="0"/>
        <w:widowControl/>
        <w:numPr>
          <w:ilvl w:val="0"/>
          <w:numId w:val="26"/>
        </w:numPr>
        <w:suppressLineNumbers w:val="0"/>
        <w:spacing w:before="0" w:beforeAutospacing="1" w:after="0" w:afterAutospacing="1"/>
        <w:ind w:left="720" w:hanging="360"/>
      </w:pPr>
      <w:r>
        <w:t>(5) EM 算法在实际问题中的应用与扩展</w:t>
      </w:r>
    </w:p>
    <w:p w14:paraId="3DE63535">
      <w:pPr>
        <w:pStyle w:val="7"/>
        <w:keepNext w:val="0"/>
        <w:keepLines w:val="0"/>
        <w:widowControl/>
        <w:suppressLineNumbers w:val="0"/>
      </w:pPr>
      <w:r>
        <w:rPr>
          <w:rStyle w:val="12"/>
        </w:rPr>
        <w:t>3. 重点</w:t>
      </w:r>
    </w:p>
    <w:p w14:paraId="480E683A">
      <w:pPr>
        <w:keepNext w:val="0"/>
        <w:keepLines w:val="0"/>
        <w:widowControl/>
        <w:numPr>
          <w:ilvl w:val="0"/>
          <w:numId w:val="27"/>
        </w:numPr>
        <w:suppressLineNumbers w:val="0"/>
        <w:spacing w:before="0" w:beforeAutospacing="1" w:after="0" w:afterAutospacing="1"/>
        <w:ind w:left="720" w:hanging="360"/>
      </w:pPr>
      <w:r>
        <w:t>(1) EM 算法的理论原理与推导过程</w:t>
      </w:r>
    </w:p>
    <w:p w14:paraId="4FD1C1BE">
      <w:pPr>
        <w:keepNext w:val="0"/>
        <w:keepLines w:val="0"/>
        <w:widowControl/>
        <w:numPr>
          <w:ilvl w:val="0"/>
          <w:numId w:val="27"/>
        </w:numPr>
        <w:suppressLineNumbers w:val="0"/>
        <w:spacing w:before="0" w:beforeAutospacing="1" w:after="0" w:afterAutospacing="1"/>
        <w:ind w:left="720" w:hanging="360"/>
      </w:pPr>
      <w:r>
        <w:t>(2) 高斯混合模型（GMM）与隐马尔可夫模型（HMM）的应用</w:t>
      </w:r>
    </w:p>
    <w:p w14:paraId="07733559">
      <w:pPr>
        <w:keepNext w:val="0"/>
        <w:keepLines w:val="0"/>
        <w:widowControl/>
        <w:numPr>
          <w:ilvl w:val="0"/>
          <w:numId w:val="27"/>
        </w:numPr>
        <w:suppressLineNumbers w:val="0"/>
        <w:spacing w:before="0" w:beforeAutospacing="1" w:after="0" w:afterAutospacing="1"/>
        <w:ind w:left="720" w:hanging="360"/>
      </w:pPr>
      <w:r>
        <w:t>(3) EM 算法的收敛性分析及调优技巧</w:t>
      </w:r>
    </w:p>
    <w:p w14:paraId="66108FB6">
      <w:pPr>
        <w:pStyle w:val="7"/>
        <w:keepNext w:val="0"/>
        <w:keepLines w:val="0"/>
        <w:widowControl/>
        <w:suppressLineNumbers w:val="0"/>
      </w:pPr>
      <w:r>
        <w:rPr>
          <w:rStyle w:val="12"/>
        </w:rPr>
        <w:t>4. 难点</w:t>
      </w:r>
    </w:p>
    <w:p w14:paraId="43DF2157">
      <w:pPr>
        <w:keepNext w:val="0"/>
        <w:keepLines w:val="0"/>
        <w:widowControl/>
        <w:numPr>
          <w:ilvl w:val="0"/>
          <w:numId w:val="28"/>
        </w:numPr>
        <w:suppressLineNumbers w:val="0"/>
        <w:spacing w:before="0" w:beforeAutospacing="1" w:after="0" w:afterAutospacing="1"/>
        <w:ind w:left="720" w:hanging="360"/>
      </w:pPr>
      <w:r>
        <w:t>EM 算法中的 E 步与 M 步的优化与实现</w:t>
      </w:r>
    </w:p>
    <w:p w14:paraId="498FEF26">
      <w:pPr>
        <w:keepNext w:val="0"/>
        <w:keepLines w:val="0"/>
        <w:widowControl/>
        <w:numPr>
          <w:ilvl w:val="0"/>
          <w:numId w:val="28"/>
        </w:numPr>
        <w:suppressLineNumbers w:val="0"/>
        <w:spacing w:before="0" w:beforeAutospacing="1" w:after="0" w:afterAutospacing="1"/>
        <w:ind w:left="720" w:hanging="360"/>
      </w:pPr>
      <w:r>
        <w:t>在实际应用中，如何选择合适的初始化方法和迭代终止条件</w:t>
      </w:r>
    </w:p>
    <w:p w14:paraId="4F39669F">
      <w:pPr>
        <w:pStyle w:val="7"/>
        <w:keepNext w:val="0"/>
        <w:keepLines w:val="0"/>
        <w:widowControl/>
        <w:suppressLineNumbers w:val="0"/>
      </w:pPr>
      <w:r>
        <w:rPr>
          <w:rStyle w:val="12"/>
        </w:rPr>
        <w:t>5. 学时：4</w:t>
      </w:r>
    </w:p>
    <w:p w14:paraId="5BB7E183">
      <w:pPr>
        <w:jc w:val="center"/>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PMingLiU" w:cs="宋体"/>
          <w:b/>
          <w:bCs/>
          <w:color w:val="000000"/>
          <w:kern w:val="0"/>
          <w:sz w:val="28"/>
          <w:szCs w:val="28"/>
          <w:lang w:val="zh-CN" w:eastAsia="zh-TW"/>
        </w:rPr>
        <w:t>九</w:t>
      </w:r>
      <w:r>
        <w:rPr>
          <w:rFonts w:hint="eastAsia" w:ascii="宋体" w:hAnsi="宋体" w:eastAsia="宋体" w:cs="宋体"/>
          <w:b/>
          <w:bCs/>
          <w:color w:val="000000"/>
          <w:kern w:val="0"/>
          <w:sz w:val="28"/>
          <w:szCs w:val="28"/>
          <w:lang w:val="zh-CN"/>
        </w:rPr>
        <w:t>章 降维</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w:t>
      </w:r>
      <w:r>
        <w:rPr>
          <w:rFonts w:hint="eastAsia" w:ascii="宋体" w:hAnsi="宋体" w:eastAsia="PMingLiU" w:cs="宋体"/>
          <w:b/>
          <w:bCs/>
          <w:color w:val="C00000"/>
          <w:sz w:val="28"/>
          <w:szCs w:val="28"/>
          <w:lang w:val="en-US" w:eastAsia="zh-TW"/>
        </w:rPr>
        <w:t>3</w:t>
      </w:r>
      <w:r>
        <w:rPr>
          <w:rFonts w:hint="eastAsia" w:ascii="宋体" w:hAnsi="宋体" w:eastAsia="宋体" w:cs="宋体"/>
          <w:b/>
          <w:bCs/>
          <w:color w:val="C00000"/>
          <w:sz w:val="28"/>
          <w:szCs w:val="28"/>
        </w:rPr>
        <w:t>）</w:t>
      </w:r>
    </w:p>
    <w:p w14:paraId="23EB71A8">
      <w:pPr>
        <w:pStyle w:val="7"/>
        <w:keepNext w:val="0"/>
        <w:keepLines w:val="0"/>
        <w:widowControl/>
        <w:suppressLineNumbers w:val="0"/>
      </w:pPr>
      <w:r>
        <w:rPr>
          <w:rStyle w:val="12"/>
        </w:rPr>
        <w:t>1. 教学目的和要求</w:t>
      </w:r>
      <w:r>
        <w:br w:type="textWrapping"/>
      </w:r>
      <w:r>
        <w:t>通过本次课的学习，学生能够理解降维的基本概念，掌握常用的降维方法，如主成分分析（PCA）和奇异值分解（SVD），并能够应用降维技术对高维数据进行降维处理，提升数据分析效率。</w:t>
      </w:r>
    </w:p>
    <w:p w14:paraId="0A2D00EF">
      <w:pPr>
        <w:pStyle w:val="7"/>
        <w:keepNext w:val="0"/>
        <w:keepLines w:val="0"/>
        <w:widowControl/>
        <w:suppressLineNumbers w:val="0"/>
      </w:pPr>
      <w:r>
        <w:rPr>
          <w:rStyle w:val="12"/>
        </w:rPr>
        <w:t>2. 教学内容</w:t>
      </w:r>
    </w:p>
    <w:p w14:paraId="5E00B8F0">
      <w:pPr>
        <w:keepNext w:val="0"/>
        <w:keepLines w:val="0"/>
        <w:widowControl/>
        <w:numPr>
          <w:ilvl w:val="0"/>
          <w:numId w:val="29"/>
        </w:numPr>
        <w:suppressLineNumbers w:val="0"/>
        <w:spacing w:before="0" w:beforeAutospacing="1" w:after="0" w:afterAutospacing="1"/>
        <w:ind w:left="720" w:hanging="360"/>
      </w:pPr>
      <w:r>
        <w:t>(1) 降维的基本概念与应用场景</w:t>
      </w:r>
    </w:p>
    <w:p w14:paraId="61824961">
      <w:pPr>
        <w:keepNext w:val="0"/>
        <w:keepLines w:val="0"/>
        <w:widowControl/>
        <w:numPr>
          <w:ilvl w:val="0"/>
          <w:numId w:val="29"/>
        </w:numPr>
        <w:suppressLineNumbers w:val="0"/>
        <w:spacing w:before="0" w:beforeAutospacing="1" w:after="0" w:afterAutospacing="1"/>
        <w:ind w:left="720" w:hanging="360"/>
      </w:pPr>
      <w:r>
        <w:t>(2) 主成分分析（PCA）的原理与实现</w:t>
      </w:r>
    </w:p>
    <w:p w14:paraId="260B7A25">
      <w:pPr>
        <w:keepNext w:val="0"/>
        <w:keepLines w:val="0"/>
        <w:widowControl/>
        <w:numPr>
          <w:ilvl w:val="0"/>
          <w:numId w:val="29"/>
        </w:numPr>
        <w:suppressLineNumbers w:val="0"/>
        <w:spacing w:before="0" w:beforeAutospacing="1" w:after="0" w:afterAutospacing="1"/>
        <w:ind w:left="720" w:hanging="360"/>
      </w:pPr>
      <w:r>
        <w:t>(3) 奇异值分解（SVD）的基本原理及应用</w:t>
      </w:r>
    </w:p>
    <w:p w14:paraId="6BCBBD43">
      <w:pPr>
        <w:keepNext w:val="0"/>
        <w:keepLines w:val="0"/>
        <w:widowControl/>
        <w:numPr>
          <w:ilvl w:val="0"/>
          <w:numId w:val="29"/>
        </w:numPr>
        <w:suppressLineNumbers w:val="0"/>
        <w:spacing w:before="0" w:beforeAutospacing="1" w:after="0" w:afterAutospacing="1"/>
        <w:ind w:left="720" w:hanging="360"/>
      </w:pPr>
      <w:r>
        <w:t>(4) 降维方法的比较与选择</w:t>
      </w:r>
    </w:p>
    <w:p w14:paraId="1E0E36BB">
      <w:pPr>
        <w:keepNext w:val="0"/>
        <w:keepLines w:val="0"/>
        <w:widowControl/>
        <w:numPr>
          <w:ilvl w:val="0"/>
          <w:numId w:val="29"/>
        </w:numPr>
        <w:suppressLineNumbers w:val="0"/>
        <w:spacing w:before="0" w:beforeAutospacing="1" w:after="0" w:afterAutospacing="1"/>
        <w:ind w:left="720" w:hanging="360"/>
      </w:pPr>
      <w:r>
        <w:t>(5) 降维在数据预处理和特征选择中的应用</w:t>
      </w:r>
    </w:p>
    <w:p w14:paraId="0EC4FA11">
      <w:pPr>
        <w:pStyle w:val="7"/>
        <w:keepNext w:val="0"/>
        <w:keepLines w:val="0"/>
        <w:widowControl/>
        <w:suppressLineNumbers w:val="0"/>
      </w:pPr>
      <w:r>
        <w:rPr>
          <w:rStyle w:val="12"/>
        </w:rPr>
        <w:t>3. 重点</w:t>
      </w:r>
    </w:p>
    <w:p w14:paraId="78D7942B">
      <w:pPr>
        <w:keepNext w:val="0"/>
        <w:keepLines w:val="0"/>
        <w:widowControl/>
        <w:numPr>
          <w:ilvl w:val="0"/>
          <w:numId w:val="30"/>
        </w:numPr>
        <w:suppressLineNumbers w:val="0"/>
        <w:spacing w:before="0" w:beforeAutospacing="1" w:after="0" w:afterAutospacing="1"/>
        <w:ind w:left="720" w:hanging="360"/>
      </w:pPr>
      <w:r>
        <w:t>(1) PCA 的数学推导过程与数据降维的核心思想</w:t>
      </w:r>
    </w:p>
    <w:p w14:paraId="6403891B">
      <w:pPr>
        <w:keepNext w:val="0"/>
        <w:keepLines w:val="0"/>
        <w:widowControl/>
        <w:numPr>
          <w:ilvl w:val="0"/>
          <w:numId w:val="30"/>
        </w:numPr>
        <w:suppressLineNumbers w:val="0"/>
        <w:spacing w:before="0" w:beforeAutospacing="1" w:after="0" w:afterAutospacing="1"/>
        <w:ind w:left="720" w:hanging="360"/>
      </w:pPr>
      <w:r>
        <w:t>(2) SVD 在图像压缩与推荐系统中的应用</w:t>
      </w:r>
    </w:p>
    <w:p w14:paraId="599D2C84">
      <w:pPr>
        <w:keepNext w:val="0"/>
        <w:keepLines w:val="0"/>
        <w:widowControl/>
        <w:numPr>
          <w:ilvl w:val="0"/>
          <w:numId w:val="30"/>
        </w:numPr>
        <w:suppressLineNumbers w:val="0"/>
        <w:spacing w:before="0" w:beforeAutospacing="1" w:after="0" w:afterAutospacing="1"/>
        <w:ind w:left="720" w:hanging="360"/>
      </w:pPr>
      <w:r>
        <w:t>(3) 如何选择合适的降维方法和评估降维效果</w:t>
      </w:r>
    </w:p>
    <w:p w14:paraId="1529548A">
      <w:pPr>
        <w:pStyle w:val="7"/>
        <w:keepNext w:val="0"/>
        <w:keepLines w:val="0"/>
        <w:widowControl/>
        <w:suppressLineNumbers w:val="0"/>
      </w:pPr>
      <w:r>
        <w:rPr>
          <w:rStyle w:val="12"/>
        </w:rPr>
        <w:t>4. 难点</w:t>
      </w:r>
    </w:p>
    <w:p w14:paraId="36F5D60E">
      <w:pPr>
        <w:keepNext w:val="0"/>
        <w:keepLines w:val="0"/>
        <w:widowControl/>
        <w:numPr>
          <w:ilvl w:val="0"/>
          <w:numId w:val="31"/>
        </w:numPr>
        <w:suppressLineNumbers w:val="0"/>
        <w:spacing w:before="0" w:beforeAutospacing="1" w:after="0" w:afterAutospacing="1"/>
        <w:ind w:left="720" w:hanging="360"/>
      </w:pPr>
      <w:r>
        <w:t>PCA 的数学推导与特征值分解</w:t>
      </w:r>
    </w:p>
    <w:p w14:paraId="0EEBC6FD">
      <w:pPr>
        <w:keepNext w:val="0"/>
        <w:keepLines w:val="0"/>
        <w:widowControl/>
        <w:numPr>
          <w:ilvl w:val="0"/>
          <w:numId w:val="31"/>
        </w:numPr>
        <w:suppressLineNumbers w:val="0"/>
        <w:spacing w:before="0" w:beforeAutospacing="1" w:after="0" w:afterAutospacing="1"/>
        <w:ind w:left="720" w:hanging="360"/>
      </w:pPr>
      <w:r>
        <w:t>如何理解 SVD 的矩阵分解过程与数据的重构</w:t>
      </w:r>
    </w:p>
    <w:p w14:paraId="36408433">
      <w:pPr>
        <w:pStyle w:val="7"/>
        <w:keepNext w:val="0"/>
        <w:keepLines w:val="0"/>
        <w:widowControl/>
        <w:suppressLineNumbers w:val="0"/>
        <w:rPr>
          <w:rFonts w:hint="eastAsia" w:eastAsia="PMingLiU"/>
          <w:lang w:eastAsia="zh-TW"/>
        </w:rPr>
      </w:pPr>
      <w:r>
        <w:rPr>
          <w:rStyle w:val="12"/>
        </w:rPr>
        <w:t>5. 学时：</w:t>
      </w:r>
      <w:r>
        <w:rPr>
          <w:rStyle w:val="12"/>
          <w:rFonts w:hint="eastAsia" w:eastAsia="PMingLiU"/>
          <w:lang w:val="en-US" w:eastAsia="zh-TW"/>
        </w:rPr>
        <w:t>2</w:t>
      </w:r>
    </w:p>
    <w:p w14:paraId="3753B14E">
      <w:pPr>
        <w:jc w:val="center"/>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PMingLiU" w:cs="宋体"/>
          <w:b/>
          <w:bCs/>
          <w:color w:val="000000"/>
          <w:kern w:val="0"/>
          <w:sz w:val="28"/>
          <w:szCs w:val="28"/>
          <w:lang w:val="zh-CN" w:eastAsia="zh-TW"/>
        </w:rPr>
        <w:t>十</w:t>
      </w:r>
      <w:r>
        <w:rPr>
          <w:rFonts w:hint="eastAsia" w:ascii="宋体" w:hAnsi="宋体" w:eastAsia="宋体" w:cs="宋体"/>
          <w:b/>
          <w:bCs/>
          <w:color w:val="000000"/>
          <w:kern w:val="0"/>
          <w:sz w:val="28"/>
          <w:szCs w:val="28"/>
          <w:lang w:val="zh-CN"/>
        </w:rPr>
        <w:t>章 聚类</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w:t>
      </w:r>
      <w:r>
        <w:rPr>
          <w:rFonts w:hint="eastAsia" w:ascii="宋体" w:hAnsi="宋体" w:eastAsia="PMingLiU" w:cs="宋体"/>
          <w:b/>
          <w:bCs/>
          <w:color w:val="C00000"/>
          <w:sz w:val="28"/>
          <w:szCs w:val="28"/>
          <w:lang w:val="en-US" w:eastAsia="zh-TW"/>
        </w:rPr>
        <w:t>3</w:t>
      </w:r>
      <w:r>
        <w:rPr>
          <w:rFonts w:hint="eastAsia" w:ascii="宋体" w:hAnsi="宋体" w:eastAsia="宋体" w:cs="宋体"/>
          <w:b/>
          <w:bCs/>
          <w:color w:val="C00000"/>
          <w:sz w:val="28"/>
          <w:szCs w:val="28"/>
        </w:rPr>
        <w:t>）</w:t>
      </w:r>
    </w:p>
    <w:p w14:paraId="32E818EC">
      <w:pPr>
        <w:pStyle w:val="7"/>
        <w:keepNext w:val="0"/>
        <w:keepLines w:val="0"/>
        <w:widowControl/>
        <w:suppressLineNumbers w:val="0"/>
      </w:pPr>
      <w:r>
        <w:rPr>
          <w:rStyle w:val="12"/>
        </w:rPr>
        <w:t>1. 教学目的和要求</w:t>
      </w:r>
      <w:r>
        <w:br w:type="textWrapping"/>
      </w:r>
      <w:r>
        <w:t>通过本次课的学习，学生能够理解聚类分析的基本概念，掌握常见的聚类算法（如 K-Means 和 DBSCAN），并能运用这些算法进行实际数据的聚类分析，理解聚类算法的优缺点及其适用场景。</w:t>
      </w:r>
    </w:p>
    <w:p w14:paraId="6E1A67DD">
      <w:pPr>
        <w:pStyle w:val="7"/>
        <w:keepNext w:val="0"/>
        <w:keepLines w:val="0"/>
        <w:widowControl/>
        <w:suppressLineNumbers w:val="0"/>
      </w:pPr>
      <w:r>
        <w:rPr>
          <w:rStyle w:val="12"/>
        </w:rPr>
        <w:t>2. 教学内容</w:t>
      </w:r>
    </w:p>
    <w:p w14:paraId="03A1627E">
      <w:pPr>
        <w:keepNext w:val="0"/>
        <w:keepLines w:val="0"/>
        <w:widowControl/>
        <w:numPr>
          <w:ilvl w:val="0"/>
          <w:numId w:val="32"/>
        </w:numPr>
        <w:suppressLineNumbers w:val="0"/>
        <w:spacing w:before="0" w:beforeAutospacing="1" w:after="0" w:afterAutospacing="1"/>
        <w:ind w:left="720" w:hanging="360"/>
      </w:pPr>
      <w:r>
        <w:t>(1) 聚类分析的基本概念与应用</w:t>
      </w:r>
    </w:p>
    <w:p w14:paraId="3FCB13C4">
      <w:pPr>
        <w:keepNext w:val="0"/>
        <w:keepLines w:val="0"/>
        <w:widowControl/>
        <w:numPr>
          <w:ilvl w:val="0"/>
          <w:numId w:val="32"/>
        </w:numPr>
        <w:suppressLineNumbers w:val="0"/>
        <w:spacing w:before="0" w:beforeAutospacing="1" w:after="0" w:afterAutospacing="1"/>
        <w:ind w:left="720" w:hanging="360"/>
      </w:pPr>
      <w:r>
        <w:t>(2) K-Means 聚类算法的原理与实现</w:t>
      </w:r>
    </w:p>
    <w:p w14:paraId="65D05001">
      <w:pPr>
        <w:keepNext w:val="0"/>
        <w:keepLines w:val="0"/>
        <w:widowControl/>
        <w:numPr>
          <w:ilvl w:val="0"/>
          <w:numId w:val="32"/>
        </w:numPr>
        <w:suppressLineNumbers w:val="0"/>
        <w:spacing w:before="0" w:beforeAutospacing="1" w:after="0" w:afterAutospacing="1"/>
        <w:ind w:left="720" w:hanging="360"/>
      </w:pPr>
      <w:r>
        <w:t>(3) DBSCAN 聚类算法的原理与实现</w:t>
      </w:r>
    </w:p>
    <w:p w14:paraId="41BE2368">
      <w:pPr>
        <w:keepNext w:val="0"/>
        <w:keepLines w:val="0"/>
        <w:widowControl/>
        <w:numPr>
          <w:ilvl w:val="0"/>
          <w:numId w:val="32"/>
        </w:numPr>
        <w:suppressLineNumbers w:val="0"/>
        <w:spacing w:before="0" w:beforeAutospacing="1" w:after="0" w:afterAutospacing="1"/>
        <w:ind w:left="720" w:hanging="360"/>
      </w:pPr>
      <w:r>
        <w:t>(4) 聚类算法的评估标准（轮廓系数、SSE 等）</w:t>
      </w:r>
    </w:p>
    <w:p w14:paraId="4482707D">
      <w:pPr>
        <w:keepNext w:val="0"/>
        <w:keepLines w:val="0"/>
        <w:widowControl/>
        <w:numPr>
          <w:ilvl w:val="0"/>
          <w:numId w:val="32"/>
        </w:numPr>
        <w:suppressLineNumbers w:val="0"/>
        <w:spacing w:before="0" w:beforeAutospacing="1" w:after="0" w:afterAutospacing="1"/>
        <w:ind w:left="720" w:hanging="360"/>
      </w:pPr>
      <w:r>
        <w:t>(5) 聚类算法的优缺点分析与适用场景</w:t>
      </w:r>
    </w:p>
    <w:p w14:paraId="0F951ED2">
      <w:pPr>
        <w:pStyle w:val="7"/>
        <w:keepNext w:val="0"/>
        <w:keepLines w:val="0"/>
        <w:widowControl/>
        <w:suppressLineNumbers w:val="0"/>
      </w:pPr>
      <w:r>
        <w:rPr>
          <w:rStyle w:val="12"/>
        </w:rPr>
        <w:t>3. 重点</w:t>
      </w:r>
    </w:p>
    <w:p w14:paraId="2C46C576">
      <w:pPr>
        <w:keepNext w:val="0"/>
        <w:keepLines w:val="0"/>
        <w:widowControl/>
        <w:numPr>
          <w:ilvl w:val="0"/>
          <w:numId w:val="33"/>
        </w:numPr>
        <w:suppressLineNumbers w:val="0"/>
        <w:spacing w:before="0" w:beforeAutospacing="1" w:after="0" w:afterAutospacing="1"/>
        <w:ind w:left="720" w:hanging="360"/>
      </w:pPr>
      <w:r>
        <w:t>(1) K-Means 聚类算法的工作流程与优化</w:t>
      </w:r>
    </w:p>
    <w:p w14:paraId="4AA2E713">
      <w:pPr>
        <w:keepNext w:val="0"/>
        <w:keepLines w:val="0"/>
        <w:widowControl/>
        <w:numPr>
          <w:ilvl w:val="0"/>
          <w:numId w:val="33"/>
        </w:numPr>
        <w:suppressLineNumbers w:val="0"/>
        <w:spacing w:before="0" w:beforeAutospacing="1" w:after="0" w:afterAutospacing="1"/>
        <w:ind w:left="720" w:hanging="360"/>
      </w:pPr>
      <w:r>
        <w:t>(2) DBSCAN 聚类算法的密度要求与效果分析</w:t>
      </w:r>
    </w:p>
    <w:p w14:paraId="2C634B15">
      <w:pPr>
        <w:keepNext w:val="0"/>
        <w:keepLines w:val="0"/>
        <w:widowControl/>
        <w:numPr>
          <w:ilvl w:val="0"/>
          <w:numId w:val="33"/>
        </w:numPr>
        <w:suppressLineNumbers w:val="0"/>
        <w:spacing w:before="0" w:beforeAutospacing="1" w:after="0" w:afterAutospacing="1"/>
        <w:ind w:left="720" w:hanging="360"/>
      </w:pPr>
      <w:r>
        <w:t>(3) 聚类效果的评估标准与结果解释</w:t>
      </w:r>
    </w:p>
    <w:p w14:paraId="4C7CAB32">
      <w:pPr>
        <w:pStyle w:val="7"/>
        <w:keepNext w:val="0"/>
        <w:keepLines w:val="0"/>
        <w:widowControl/>
        <w:suppressLineNumbers w:val="0"/>
      </w:pPr>
      <w:r>
        <w:rPr>
          <w:rStyle w:val="12"/>
        </w:rPr>
        <w:t>4. 难点</w:t>
      </w:r>
    </w:p>
    <w:p w14:paraId="3D05D5E8">
      <w:pPr>
        <w:keepNext w:val="0"/>
        <w:keepLines w:val="0"/>
        <w:widowControl/>
        <w:numPr>
          <w:ilvl w:val="0"/>
          <w:numId w:val="34"/>
        </w:numPr>
        <w:suppressLineNumbers w:val="0"/>
        <w:spacing w:before="0" w:beforeAutospacing="1" w:after="0" w:afterAutospacing="1"/>
        <w:ind w:left="720" w:hanging="360"/>
      </w:pPr>
      <w:r>
        <w:t>K-Means 聚类的收敛性及 K 值的选择</w:t>
      </w:r>
    </w:p>
    <w:p w14:paraId="2AE0B16F">
      <w:pPr>
        <w:keepNext w:val="0"/>
        <w:keepLines w:val="0"/>
        <w:widowControl/>
        <w:numPr>
          <w:ilvl w:val="0"/>
          <w:numId w:val="34"/>
        </w:numPr>
        <w:suppressLineNumbers w:val="0"/>
        <w:spacing w:before="0" w:beforeAutospacing="1" w:after="0" w:afterAutospacing="1"/>
        <w:ind w:left="720" w:hanging="360"/>
      </w:pPr>
      <w:r>
        <w:t>DBSCAN 算法中的参数设置（如邻域半径和最小样本数）</w:t>
      </w:r>
    </w:p>
    <w:p w14:paraId="44A2CB16">
      <w:pPr>
        <w:pStyle w:val="7"/>
        <w:keepNext w:val="0"/>
        <w:keepLines w:val="0"/>
        <w:widowControl/>
        <w:suppressLineNumbers w:val="0"/>
        <w:rPr>
          <w:rFonts w:hint="eastAsia" w:eastAsia="PMingLiU"/>
          <w:lang w:eastAsia="zh-TW"/>
        </w:rPr>
      </w:pPr>
      <w:r>
        <w:rPr>
          <w:rStyle w:val="12"/>
        </w:rPr>
        <w:t>5. 学时：</w:t>
      </w:r>
      <w:r>
        <w:rPr>
          <w:rStyle w:val="12"/>
          <w:rFonts w:hint="eastAsia" w:eastAsia="PMingLiU"/>
          <w:lang w:val="en-US" w:eastAsia="zh-TW"/>
        </w:rPr>
        <w:t>2</w:t>
      </w:r>
    </w:p>
    <w:p w14:paraId="2B76DAE1">
      <w:pPr>
        <w:widowControl/>
        <w:adjustRightInd w:val="0"/>
        <w:jc w:val="left"/>
        <w:rPr>
          <w:rFonts w:hint="eastAsia" w:ascii="宋体" w:hAnsi="宋体" w:eastAsia="宋体" w:cs="宋体"/>
          <w:sz w:val="21"/>
          <w:szCs w:val="21"/>
          <w:lang w:val="en-US" w:eastAsia="zh-CN"/>
        </w:rPr>
      </w:pPr>
      <w:r>
        <w:rPr>
          <w:rFonts w:hint="eastAsia" w:ascii="宋体" w:hAnsi="宋体" w:eastAsia="宋体" w:cs="宋体"/>
          <w:b/>
          <w:bCs/>
          <w:color w:val="000000"/>
          <w:kern w:val="0"/>
          <w:sz w:val="28"/>
          <w:szCs w:val="28"/>
          <w:lang w:val="zh-CN"/>
        </w:rPr>
        <w:t>第</w:t>
      </w:r>
      <w:r>
        <w:rPr>
          <w:rFonts w:hint="eastAsia" w:ascii="宋体" w:hAnsi="宋体" w:eastAsia="PMingLiU" w:cs="宋体"/>
          <w:b/>
          <w:bCs/>
          <w:color w:val="000000"/>
          <w:kern w:val="0"/>
          <w:sz w:val="28"/>
          <w:szCs w:val="28"/>
          <w:lang w:val="zh-CN" w:eastAsia="zh-TW"/>
        </w:rPr>
        <w:t>十一</w:t>
      </w:r>
      <w:r>
        <w:rPr>
          <w:rFonts w:hint="eastAsia" w:ascii="宋体" w:hAnsi="宋体" w:eastAsia="宋体" w:cs="宋体"/>
          <w:b/>
          <w:bCs/>
          <w:color w:val="000000"/>
          <w:kern w:val="0"/>
          <w:sz w:val="28"/>
          <w:szCs w:val="28"/>
          <w:lang w:val="zh-CN"/>
        </w:rPr>
        <w:t>章 神经网络与深度学习</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w:t>
      </w:r>
      <w:r>
        <w:rPr>
          <w:rFonts w:hint="eastAsia" w:ascii="宋体" w:hAnsi="宋体" w:eastAsia="PMingLiU" w:cs="宋体"/>
          <w:b/>
          <w:bCs/>
          <w:color w:val="C00000"/>
          <w:sz w:val="28"/>
          <w:szCs w:val="28"/>
          <w:lang w:val="en-US" w:eastAsia="zh-TW"/>
        </w:rPr>
        <w:t>3</w:t>
      </w:r>
      <w:r>
        <w:rPr>
          <w:rFonts w:hint="eastAsia" w:ascii="宋体" w:hAnsi="宋体" w:eastAsia="宋体" w:cs="宋体"/>
          <w:b/>
          <w:bCs/>
          <w:color w:val="C00000"/>
          <w:sz w:val="28"/>
          <w:szCs w:val="28"/>
        </w:rPr>
        <w:t>）</w:t>
      </w:r>
    </w:p>
    <w:p w14:paraId="788B9531">
      <w:pPr>
        <w:pStyle w:val="7"/>
        <w:keepNext w:val="0"/>
        <w:keepLines w:val="0"/>
        <w:widowControl/>
        <w:suppressLineNumbers w:val="0"/>
      </w:pPr>
      <w:r>
        <w:rPr>
          <w:rStyle w:val="12"/>
        </w:rPr>
        <w:t>1. 教学目的和要求</w:t>
      </w:r>
      <w:r>
        <w:br w:type="textWrapping"/>
      </w:r>
      <w:r>
        <w:t>通过本次课的学习，学生能够理解神经网络的基本结构，掌握前馈神经网络（FNN）与反向传播算法（BP）的原理，了解深度学习模型（如 CNN 和 RNN）的应用，能够构建并训练简单的神经网络模型。</w:t>
      </w:r>
    </w:p>
    <w:p w14:paraId="27E5A855">
      <w:pPr>
        <w:pStyle w:val="7"/>
        <w:keepNext w:val="0"/>
        <w:keepLines w:val="0"/>
        <w:widowControl/>
        <w:suppressLineNumbers w:val="0"/>
      </w:pPr>
      <w:r>
        <w:rPr>
          <w:rStyle w:val="12"/>
        </w:rPr>
        <w:t>2. 教学内容</w:t>
      </w:r>
    </w:p>
    <w:p w14:paraId="7B7861C0">
      <w:pPr>
        <w:keepNext w:val="0"/>
        <w:keepLines w:val="0"/>
        <w:widowControl/>
        <w:numPr>
          <w:ilvl w:val="0"/>
          <w:numId w:val="35"/>
        </w:numPr>
        <w:suppressLineNumbers w:val="0"/>
        <w:spacing w:before="0" w:beforeAutospacing="1" w:after="0" w:afterAutospacing="1"/>
        <w:ind w:left="720" w:hanging="360"/>
      </w:pPr>
      <w:r>
        <w:t>(1) 神经网络的基本概念与结构</w:t>
      </w:r>
    </w:p>
    <w:p w14:paraId="6F2AC4A3">
      <w:pPr>
        <w:keepNext w:val="0"/>
        <w:keepLines w:val="0"/>
        <w:widowControl/>
        <w:numPr>
          <w:ilvl w:val="0"/>
          <w:numId w:val="35"/>
        </w:numPr>
        <w:suppressLineNumbers w:val="0"/>
        <w:spacing w:before="0" w:beforeAutospacing="1" w:after="0" w:afterAutospacing="1"/>
        <w:ind w:left="720" w:hanging="360"/>
      </w:pPr>
      <w:r>
        <w:t>(2) 前馈神经网络（FNN）与反向传播算法（BP）</w:t>
      </w:r>
    </w:p>
    <w:p w14:paraId="497093C5">
      <w:pPr>
        <w:keepNext w:val="0"/>
        <w:keepLines w:val="0"/>
        <w:widowControl/>
        <w:numPr>
          <w:ilvl w:val="0"/>
          <w:numId w:val="35"/>
        </w:numPr>
        <w:suppressLineNumbers w:val="0"/>
        <w:spacing w:before="0" w:beforeAutospacing="1" w:after="0" w:afterAutospacing="1"/>
        <w:ind w:left="720" w:hanging="360"/>
      </w:pPr>
      <w:r>
        <w:t>(3) 激活函数与损失函数的选择</w:t>
      </w:r>
    </w:p>
    <w:p w14:paraId="1F391F54">
      <w:pPr>
        <w:keepNext w:val="0"/>
        <w:keepLines w:val="0"/>
        <w:widowControl/>
        <w:numPr>
          <w:ilvl w:val="0"/>
          <w:numId w:val="35"/>
        </w:numPr>
        <w:suppressLineNumbers w:val="0"/>
        <w:spacing w:before="0" w:beforeAutospacing="1" w:after="0" w:afterAutospacing="1"/>
        <w:ind w:left="720" w:hanging="360"/>
      </w:pPr>
      <w:r>
        <w:t>(4) 深度学习模型：卷积神经网络（CNN）与循环神经网络（RNN）</w:t>
      </w:r>
    </w:p>
    <w:p w14:paraId="79946DEB">
      <w:pPr>
        <w:keepNext w:val="0"/>
        <w:keepLines w:val="0"/>
        <w:widowControl/>
        <w:numPr>
          <w:ilvl w:val="0"/>
          <w:numId w:val="35"/>
        </w:numPr>
        <w:suppressLineNumbers w:val="0"/>
        <w:spacing w:before="0" w:beforeAutospacing="1" w:after="0" w:afterAutospacing="1"/>
        <w:ind w:left="720" w:hanging="360"/>
      </w:pPr>
      <w:r>
        <w:t>(5) 神经网络的优化与正则化方法（如梯度下降、Dropout 等）</w:t>
      </w:r>
    </w:p>
    <w:p w14:paraId="02BF50A8">
      <w:pPr>
        <w:keepNext w:val="0"/>
        <w:keepLines w:val="0"/>
        <w:widowControl/>
        <w:numPr>
          <w:ilvl w:val="0"/>
          <w:numId w:val="35"/>
        </w:numPr>
        <w:suppressLineNumbers w:val="0"/>
        <w:spacing w:before="0" w:beforeAutospacing="1" w:after="0" w:afterAutospacing="1"/>
        <w:ind w:left="720" w:hanging="360"/>
      </w:pPr>
      <w:r>
        <w:t>(6) 深度学习在图像、语音和自然语言处理中的应用</w:t>
      </w:r>
    </w:p>
    <w:p w14:paraId="2AF7C268">
      <w:pPr>
        <w:pStyle w:val="7"/>
        <w:keepNext w:val="0"/>
        <w:keepLines w:val="0"/>
        <w:widowControl/>
        <w:suppressLineNumbers w:val="0"/>
      </w:pPr>
      <w:r>
        <w:rPr>
          <w:rStyle w:val="12"/>
        </w:rPr>
        <w:t>3. 重点</w:t>
      </w:r>
    </w:p>
    <w:p w14:paraId="40320B8C">
      <w:pPr>
        <w:keepNext w:val="0"/>
        <w:keepLines w:val="0"/>
        <w:widowControl/>
        <w:numPr>
          <w:ilvl w:val="0"/>
          <w:numId w:val="36"/>
        </w:numPr>
        <w:suppressLineNumbers w:val="0"/>
        <w:spacing w:before="0" w:beforeAutospacing="1" w:after="0" w:afterAutospacing="1"/>
        <w:ind w:left="720" w:hanging="360"/>
      </w:pPr>
      <w:r>
        <w:t>(1) 神经网络的构建与训练过程</w:t>
      </w:r>
    </w:p>
    <w:p w14:paraId="00273E6E">
      <w:pPr>
        <w:keepNext w:val="0"/>
        <w:keepLines w:val="0"/>
        <w:widowControl/>
        <w:numPr>
          <w:ilvl w:val="0"/>
          <w:numId w:val="36"/>
        </w:numPr>
        <w:suppressLineNumbers w:val="0"/>
        <w:spacing w:before="0" w:beforeAutospacing="1" w:after="0" w:afterAutospacing="1"/>
        <w:ind w:left="720" w:hanging="360"/>
      </w:pPr>
      <w:r>
        <w:t>(2) 反向传播算法的数学推导与实现</w:t>
      </w:r>
    </w:p>
    <w:p w14:paraId="362FA64C">
      <w:pPr>
        <w:keepNext w:val="0"/>
        <w:keepLines w:val="0"/>
        <w:widowControl/>
        <w:numPr>
          <w:ilvl w:val="0"/>
          <w:numId w:val="36"/>
        </w:numPr>
        <w:suppressLineNumbers w:val="0"/>
        <w:spacing w:before="0" w:beforeAutospacing="1" w:after="0" w:afterAutospacing="1"/>
        <w:ind w:left="720" w:hanging="360"/>
      </w:pPr>
      <w:r>
        <w:t>(3) 深度学习模型（CNN 和 RNN）的应用场景与实现</w:t>
      </w:r>
    </w:p>
    <w:p w14:paraId="2A7E5909">
      <w:pPr>
        <w:pStyle w:val="7"/>
        <w:keepNext w:val="0"/>
        <w:keepLines w:val="0"/>
        <w:widowControl/>
        <w:suppressLineNumbers w:val="0"/>
      </w:pPr>
      <w:r>
        <w:rPr>
          <w:rStyle w:val="12"/>
        </w:rPr>
        <w:t>4. 难点</w:t>
      </w:r>
    </w:p>
    <w:p w14:paraId="42E09456">
      <w:pPr>
        <w:keepNext w:val="0"/>
        <w:keepLines w:val="0"/>
        <w:widowControl/>
        <w:numPr>
          <w:ilvl w:val="0"/>
          <w:numId w:val="37"/>
        </w:numPr>
        <w:suppressLineNumbers w:val="0"/>
        <w:spacing w:before="0" w:beforeAutospacing="1" w:after="0" w:afterAutospacing="1"/>
        <w:ind w:left="720" w:hanging="360"/>
      </w:pPr>
      <w:r>
        <w:t>神经网络的训练过程及其优化</w:t>
      </w:r>
    </w:p>
    <w:p w14:paraId="61F47821">
      <w:pPr>
        <w:keepNext w:val="0"/>
        <w:keepLines w:val="0"/>
        <w:widowControl/>
        <w:numPr>
          <w:ilvl w:val="0"/>
          <w:numId w:val="37"/>
        </w:numPr>
        <w:suppressLineNumbers w:val="0"/>
        <w:spacing w:before="0" w:beforeAutospacing="1" w:after="0" w:afterAutospacing="1"/>
        <w:ind w:left="720" w:hanging="360"/>
      </w:pPr>
      <w:r>
        <w:t>深度学习模型中的参数调整与调优技巧</w:t>
      </w:r>
    </w:p>
    <w:p w14:paraId="560AA1F7">
      <w:pPr>
        <w:pStyle w:val="7"/>
        <w:keepNext w:val="0"/>
        <w:keepLines w:val="0"/>
        <w:widowControl/>
        <w:suppressLineNumbers w:val="0"/>
        <w:rPr>
          <w:rFonts w:hint="eastAsia" w:eastAsia="PMingLiU"/>
          <w:lang w:val="en-US" w:eastAsia="zh-TW"/>
        </w:rPr>
      </w:pPr>
      <w:r>
        <w:rPr>
          <w:rStyle w:val="12"/>
        </w:rPr>
        <w:t>5. 学时：</w:t>
      </w:r>
      <w:r>
        <w:rPr>
          <w:rStyle w:val="12"/>
          <w:rFonts w:hint="eastAsia" w:eastAsia="PMingLiU"/>
          <w:lang w:val="en-US" w:eastAsia="zh-TW"/>
        </w:rPr>
        <w:t>2</w:t>
      </w:r>
    </w:p>
    <w:p w14:paraId="46F6F429">
      <w:pPr>
        <w:widowControl/>
        <w:adjustRightInd w:val="0"/>
        <w:jc w:val="left"/>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PMingLiU" w:cs="宋体"/>
          <w:b/>
          <w:bCs/>
          <w:color w:val="000000"/>
          <w:kern w:val="0"/>
          <w:sz w:val="28"/>
          <w:szCs w:val="28"/>
          <w:lang w:val="zh-CN" w:eastAsia="zh-TW"/>
        </w:rPr>
        <w:t>十二</w:t>
      </w:r>
      <w:r>
        <w:rPr>
          <w:rFonts w:hint="eastAsia" w:ascii="宋体" w:hAnsi="宋体" w:eastAsia="宋体" w:cs="宋体"/>
          <w:b/>
          <w:bCs/>
          <w:color w:val="000000"/>
          <w:kern w:val="0"/>
          <w:sz w:val="28"/>
          <w:szCs w:val="28"/>
          <w:lang w:val="zh-CN"/>
        </w:rPr>
        <w:t>章 强化学习基础</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w:t>
      </w:r>
      <w:r>
        <w:rPr>
          <w:rFonts w:hint="eastAsia" w:ascii="宋体" w:hAnsi="宋体" w:eastAsia="PMingLiU" w:cs="宋体"/>
          <w:b/>
          <w:bCs/>
          <w:color w:val="C00000"/>
          <w:sz w:val="28"/>
          <w:szCs w:val="28"/>
          <w:lang w:val="en-US" w:eastAsia="zh-TW"/>
        </w:rPr>
        <w:t>3</w:t>
      </w:r>
      <w:r>
        <w:rPr>
          <w:rFonts w:hint="eastAsia" w:ascii="宋体" w:hAnsi="宋体" w:eastAsia="宋体" w:cs="宋体"/>
          <w:b/>
          <w:bCs/>
          <w:color w:val="C00000"/>
          <w:sz w:val="28"/>
          <w:szCs w:val="28"/>
        </w:rPr>
        <w:t>）</w:t>
      </w:r>
    </w:p>
    <w:p w14:paraId="1724FA5A">
      <w:pPr>
        <w:pStyle w:val="7"/>
        <w:keepNext w:val="0"/>
        <w:keepLines w:val="0"/>
        <w:widowControl/>
        <w:suppressLineNumbers w:val="0"/>
      </w:pPr>
      <w:r>
        <w:rPr>
          <w:rStyle w:val="12"/>
        </w:rPr>
        <w:t>1. 教学目的和要求</w:t>
      </w:r>
      <w:r>
        <w:br w:type="textWrapping"/>
      </w:r>
      <w:r>
        <w:t>通过本次课的学习，学生能够理解强化学习的基本概念和核心原理，掌握强化学习的基本框架（如马尔可夫决策过程），并能够理解和实现基础的强化学习算法，如 Q-learning。</w:t>
      </w:r>
    </w:p>
    <w:p w14:paraId="02072D68">
      <w:pPr>
        <w:pStyle w:val="7"/>
        <w:keepNext w:val="0"/>
        <w:keepLines w:val="0"/>
        <w:widowControl/>
        <w:suppressLineNumbers w:val="0"/>
      </w:pPr>
      <w:r>
        <w:rPr>
          <w:rStyle w:val="12"/>
        </w:rPr>
        <w:t>2. 教学内容</w:t>
      </w:r>
    </w:p>
    <w:p w14:paraId="437390B9">
      <w:pPr>
        <w:keepNext w:val="0"/>
        <w:keepLines w:val="0"/>
        <w:widowControl/>
        <w:numPr>
          <w:ilvl w:val="0"/>
          <w:numId w:val="38"/>
        </w:numPr>
        <w:suppressLineNumbers w:val="0"/>
        <w:spacing w:before="0" w:beforeAutospacing="1" w:after="0" w:afterAutospacing="1"/>
        <w:ind w:left="720" w:hanging="360"/>
      </w:pPr>
      <w:r>
        <w:t>(1) 强化学习的基本概念与背景</w:t>
      </w:r>
    </w:p>
    <w:p w14:paraId="50AD7E01">
      <w:pPr>
        <w:keepNext w:val="0"/>
        <w:keepLines w:val="0"/>
        <w:widowControl/>
        <w:numPr>
          <w:ilvl w:val="0"/>
          <w:numId w:val="38"/>
        </w:numPr>
        <w:suppressLineNumbers w:val="0"/>
        <w:spacing w:before="0" w:beforeAutospacing="1" w:after="0" w:afterAutospacing="1"/>
        <w:ind w:left="720" w:hanging="360"/>
      </w:pPr>
      <w:r>
        <w:t>(2) 马尔可夫决策过程（MDP）与奖励信号</w:t>
      </w:r>
    </w:p>
    <w:p w14:paraId="29B9EC62">
      <w:pPr>
        <w:keepNext w:val="0"/>
        <w:keepLines w:val="0"/>
        <w:widowControl/>
        <w:numPr>
          <w:ilvl w:val="0"/>
          <w:numId w:val="38"/>
        </w:numPr>
        <w:suppressLineNumbers w:val="0"/>
        <w:spacing w:before="0" w:beforeAutospacing="1" w:after="0" w:afterAutospacing="1"/>
        <w:ind w:left="720" w:hanging="360"/>
      </w:pPr>
      <w:r>
        <w:t>(3) 强化学习的主要问题：探索与利用的权衡</w:t>
      </w:r>
    </w:p>
    <w:p w14:paraId="08E01B07">
      <w:pPr>
        <w:keepNext w:val="0"/>
        <w:keepLines w:val="0"/>
        <w:widowControl/>
        <w:numPr>
          <w:ilvl w:val="0"/>
          <w:numId w:val="38"/>
        </w:numPr>
        <w:suppressLineNumbers w:val="0"/>
        <w:spacing w:before="0" w:beforeAutospacing="1" w:after="0" w:afterAutospacing="1"/>
        <w:ind w:left="720" w:hanging="360"/>
      </w:pPr>
      <w:r>
        <w:t>(4) Q-learning 算法及其实现</w:t>
      </w:r>
    </w:p>
    <w:p w14:paraId="17141930">
      <w:pPr>
        <w:keepNext w:val="0"/>
        <w:keepLines w:val="0"/>
        <w:widowControl/>
        <w:numPr>
          <w:ilvl w:val="0"/>
          <w:numId w:val="38"/>
        </w:numPr>
        <w:suppressLineNumbers w:val="0"/>
        <w:spacing w:before="0" w:beforeAutospacing="1" w:after="0" w:afterAutospacing="1"/>
        <w:ind w:left="720" w:hanging="360"/>
      </w:pPr>
      <w:r>
        <w:t>(5) 强化学习的应用场景（如游戏、机器人控制等）</w:t>
      </w:r>
    </w:p>
    <w:p w14:paraId="0C1C8CD2">
      <w:pPr>
        <w:pStyle w:val="7"/>
        <w:keepNext w:val="0"/>
        <w:keepLines w:val="0"/>
        <w:widowControl/>
        <w:suppressLineNumbers w:val="0"/>
      </w:pPr>
      <w:r>
        <w:rPr>
          <w:rStyle w:val="12"/>
        </w:rPr>
        <w:t>3. 重点</w:t>
      </w:r>
    </w:p>
    <w:p w14:paraId="696B5F50">
      <w:pPr>
        <w:keepNext w:val="0"/>
        <w:keepLines w:val="0"/>
        <w:widowControl/>
        <w:numPr>
          <w:ilvl w:val="0"/>
          <w:numId w:val="39"/>
        </w:numPr>
        <w:suppressLineNumbers w:val="0"/>
        <w:spacing w:before="0" w:beforeAutospacing="1" w:after="0" w:afterAutospacing="1"/>
        <w:ind w:left="720" w:hanging="360"/>
      </w:pPr>
      <w:r>
        <w:t>(1) 强化学习的基本框架：MDP、状态、动作、奖励、策略</w:t>
      </w:r>
    </w:p>
    <w:p w14:paraId="22ADC34B">
      <w:pPr>
        <w:keepNext w:val="0"/>
        <w:keepLines w:val="0"/>
        <w:widowControl/>
        <w:numPr>
          <w:ilvl w:val="0"/>
          <w:numId w:val="39"/>
        </w:numPr>
        <w:suppressLineNumbers w:val="0"/>
        <w:spacing w:before="0" w:beforeAutospacing="1" w:after="0" w:afterAutospacing="1"/>
        <w:ind w:left="720" w:hanging="360"/>
      </w:pPr>
      <w:r>
        <w:t>(2) Q-learning 算法的核心原理与更新公式</w:t>
      </w:r>
    </w:p>
    <w:p w14:paraId="42E7A1A5">
      <w:pPr>
        <w:keepNext w:val="0"/>
        <w:keepLines w:val="0"/>
        <w:widowControl/>
        <w:numPr>
          <w:ilvl w:val="0"/>
          <w:numId w:val="39"/>
        </w:numPr>
        <w:suppressLineNumbers w:val="0"/>
        <w:spacing w:before="0" w:beforeAutospacing="1" w:after="0" w:afterAutospacing="1"/>
        <w:ind w:left="720" w:hanging="360"/>
      </w:pPr>
      <w:r>
        <w:t>(3) 探索与利用的平衡及其在强化学习中的应用</w:t>
      </w:r>
    </w:p>
    <w:p w14:paraId="0729D8C6">
      <w:pPr>
        <w:pStyle w:val="7"/>
        <w:keepNext w:val="0"/>
        <w:keepLines w:val="0"/>
        <w:widowControl/>
        <w:suppressLineNumbers w:val="0"/>
      </w:pPr>
      <w:r>
        <w:rPr>
          <w:rStyle w:val="12"/>
        </w:rPr>
        <w:t>4. 难点</w:t>
      </w:r>
    </w:p>
    <w:p w14:paraId="5C2240A8">
      <w:pPr>
        <w:keepNext w:val="0"/>
        <w:keepLines w:val="0"/>
        <w:widowControl/>
        <w:numPr>
          <w:ilvl w:val="0"/>
          <w:numId w:val="40"/>
        </w:numPr>
        <w:suppressLineNumbers w:val="0"/>
        <w:spacing w:before="0" w:beforeAutospacing="1" w:after="0" w:afterAutospacing="1"/>
        <w:ind w:left="720" w:hanging="360"/>
      </w:pPr>
      <w:r>
        <w:t>Q-learning 算法的实现细节与收敛性分析</w:t>
      </w:r>
    </w:p>
    <w:p w14:paraId="5F240499">
      <w:pPr>
        <w:keepNext w:val="0"/>
        <w:keepLines w:val="0"/>
        <w:widowControl/>
        <w:numPr>
          <w:ilvl w:val="0"/>
          <w:numId w:val="40"/>
        </w:numPr>
        <w:suppressLineNumbers w:val="0"/>
        <w:spacing w:before="0" w:beforeAutospacing="1" w:after="0" w:afterAutospacing="1"/>
        <w:ind w:left="720" w:hanging="360"/>
      </w:pPr>
      <w:r>
        <w:t>探索与利用的平衡问题，如何选择合适的策略</w:t>
      </w:r>
    </w:p>
    <w:p w14:paraId="22A003EC">
      <w:pPr>
        <w:pStyle w:val="7"/>
        <w:keepNext w:val="0"/>
        <w:keepLines w:val="0"/>
        <w:widowControl/>
        <w:suppressLineNumbers w:val="0"/>
        <w:rPr>
          <w:rFonts w:hint="eastAsia" w:eastAsia="PMingLiU"/>
          <w:lang w:val="en-US" w:eastAsia="zh-TW"/>
        </w:rPr>
      </w:pPr>
      <w:r>
        <w:rPr>
          <w:rStyle w:val="12"/>
        </w:rPr>
        <w:t>5. 学时：</w:t>
      </w:r>
      <w:r>
        <w:rPr>
          <w:rStyle w:val="12"/>
          <w:rFonts w:hint="eastAsia" w:eastAsia="PMingLiU"/>
          <w:lang w:val="en-US" w:eastAsia="zh-TW"/>
        </w:rPr>
        <w:t>2</w:t>
      </w:r>
    </w:p>
    <w:p w14:paraId="5A3FBEBD">
      <w:pPr>
        <w:widowControl/>
        <w:adjustRightInd w:val="0"/>
        <w:jc w:val="left"/>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PMingLiU" w:cs="宋体"/>
          <w:b/>
          <w:bCs/>
          <w:color w:val="000000"/>
          <w:kern w:val="0"/>
          <w:sz w:val="28"/>
          <w:szCs w:val="28"/>
          <w:lang w:val="zh-CN" w:eastAsia="zh-TW"/>
        </w:rPr>
        <w:t>十三</w:t>
      </w:r>
      <w:r>
        <w:rPr>
          <w:rFonts w:hint="eastAsia" w:ascii="宋体" w:hAnsi="宋体" w:eastAsia="宋体" w:cs="宋体"/>
          <w:b/>
          <w:bCs/>
          <w:color w:val="000000"/>
          <w:kern w:val="0"/>
          <w:sz w:val="28"/>
          <w:szCs w:val="28"/>
          <w:lang w:val="zh-CN"/>
        </w:rPr>
        <w:t>章 机器学习应用案例 I</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w:t>
      </w:r>
      <w:r>
        <w:rPr>
          <w:rFonts w:hint="eastAsia" w:ascii="宋体" w:hAnsi="宋体" w:eastAsia="PMingLiU" w:cs="宋体"/>
          <w:b/>
          <w:bCs/>
          <w:color w:val="C00000"/>
          <w:sz w:val="28"/>
          <w:szCs w:val="28"/>
          <w:lang w:val="en-US" w:eastAsia="zh-TW"/>
        </w:rPr>
        <w:t>3</w:t>
      </w:r>
      <w:r>
        <w:rPr>
          <w:rFonts w:hint="eastAsia" w:ascii="宋体" w:hAnsi="宋体" w:eastAsia="宋体" w:cs="宋体"/>
          <w:b/>
          <w:bCs/>
          <w:color w:val="C00000"/>
          <w:sz w:val="28"/>
          <w:szCs w:val="28"/>
        </w:rPr>
        <w:t>）</w:t>
      </w:r>
    </w:p>
    <w:p w14:paraId="009FED53">
      <w:pPr>
        <w:widowControl/>
        <w:adjustRightInd w:val="0"/>
        <w:jc w:val="left"/>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PMingLiU" w:cs="宋体"/>
          <w:b/>
          <w:bCs/>
          <w:color w:val="000000"/>
          <w:kern w:val="0"/>
          <w:sz w:val="28"/>
          <w:szCs w:val="28"/>
          <w:lang w:val="zh-CN" w:eastAsia="zh-TW"/>
        </w:rPr>
        <w:t>十四</w:t>
      </w:r>
      <w:r>
        <w:rPr>
          <w:rFonts w:hint="eastAsia" w:ascii="宋体" w:hAnsi="宋体" w:eastAsia="宋体" w:cs="宋体"/>
          <w:b/>
          <w:bCs/>
          <w:color w:val="000000"/>
          <w:kern w:val="0"/>
          <w:sz w:val="28"/>
          <w:szCs w:val="28"/>
          <w:lang w:val="zh-CN"/>
        </w:rPr>
        <w:t>章 机器学习应用案例 I</w:t>
      </w:r>
      <w:r>
        <w:rPr>
          <w:rFonts w:hint="eastAsia" w:ascii="宋体" w:hAnsi="宋体" w:eastAsia="PMingLiU" w:cs="宋体"/>
          <w:b/>
          <w:bCs/>
          <w:color w:val="000000"/>
          <w:kern w:val="0"/>
          <w:sz w:val="28"/>
          <w:szCs w:val="28"/>
          <w:lang w:val="en-US" w:eastAsia="zh-TW"/>
        </w:rPr>
        <w:t>I</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w:t>
      </w:r>
      <w:r>
        <w:rPr>
          <w:rFonts w:hint="eastAsia" w:ascii="宋体" w:hAnsi="宋体" w:eastAsia="PMingLiU" w:cs="宋体"/>
          <w:b/>
          <w:bCs/>
          <w:color w:val="C00000"/>
          <w:sz w:val="28"/>
          <w:szCs w:val="28"/>
          <w:lang w:val="en-US" w:eastAsia="zh-TW"/>
        </w:rPr>
        <w:t>3</w:t>
      </w:r>
      <w:r>
        <w:rPr>
          <w:rFonts w:hint="eastAsia" w:ascii="宋体" w:hAnsi="宋体" w:eastAsia="宋体" w:cs="宋体"/>
          <w:b/>
          <w:bCs/>
          <w:color w:val="C00000"/>
          <w:sz w:val="28"/>
          <w:szCs w:val="28"/>
        </w:rPr>
        <w:t>）</w:t>
      </w:r>
    </w:p>
    <w:p w14:paraId="03931DDE">
      <w:pPr>
        <w:widowControl/>
        <w:adjustRightInd w:val="0"/>
        <w:jc w:val="left"/>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PMingLiU" w:cs="宋体"/>
          <w:b/>
          <w:bCs/>
          <w:color w:val="000000"/>
          <w:kern w:val="0"/>
          <w:sz w:val="28"/>
          <w:szCs w:val="28"/>
          <w:lang w:val="zh-CN" w:eastAsia="zh-TW"/>
        </w:rPr>
        <w:t>十五</w:t>
      </w:r>
      <w:r>
        <w:rPr>
          <w:rFonts w:hint="eastAsia" w:ascii="宋体" w:hAnsi="宋体" w:eastAsia="宋体" w:cs="宋体"/>
          <w:b/>
          <w:bCs/>
          <w:color w:val="000000"/>
          <w:kern w:val="0"/>
          <w:sz w:val="28"/>
          <w:szCs w:val="28"/>
          <w:lang w:val="zh-CN"/>
        </w:rPr>
        <w:t>章 机器学习应用案例 I</w:t>
      </w:r>
      <w:r>
        <w:rPr>
          <w:rFonts w:hint="eastAsia" w:ascii="宋体" w:hAnsi="宋体" w:eastAsia="PMingLiU" w:cs="宋体"/>
          <w:b/>
          <w:bCs/>
          <w:color w:val="000000"/>
          <w:kern w:val="0"/>
          <w:sz w:val="28"/>
          <w:szCs w:val="28"/>
          <w:lang w:val="en-US" w:eastAsia="zh-TW"/>
        </w:rPr>
        <w:t>II</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w:t>
      </w:r>
      <w:r>
        <w:rPr>
          <w:rFonts w:hint="eastAsia" w:ascii="宋体" w:hAnsi="宋体" w:eastAsia="PMingLiU" w:cs="宋体"/>
          <w:b/>
          <w:bCs/>
          <w:color w:val="C00000"/>
          <w:sz w:val="28"/>
          <w:szCs w:val="28"/>
          <w:lang w:val="en-US" w:eastAsia="zh-TW"/>
        </w:rPr>
        <w:t>3</w:t>
      </w:r>
      <w:r>
        <w:rPr>
          <w:rFonts w:hint="eastAsia" w:ascii="宋体" w:hAnsi="宋体" w:eastAsia="宋体" w:cs="宋体"/>
          <w:b/>
          <w:bCs/>
          <w:color w:val="C00000"/>
          <w:sz w:val="28"/>
          <w:szCs w:val="28"/>
        </w:rPr>
        <w:t>）</w:t>
      </w:r>
    </w:p>
    <w:p w14:paraId="7150A086">
      <w:pPr>
        <w:widowControl/>
        <w:adjustRightInd w:val="0"/>
        <w:jc w:val="left"/>
        <w:rPr>
          <w:rFonts w:hint="eastAsia" w:ascii="宋体" w:hAnsi="宋体" w:eastAsia="宋体" w:cs="宋体"/>
          <w:b/>
          <w:bCs/>
          <w:color w:val="C00000"/>
          <w:sz w:val="28"/>
          <w:szCs w:val="28"/>
        </w:rPr>
      </w:pPr>
      <w:r>
        <w:rPr>
          <w:rFonts w:hint="eastAsia" w:ascii="宋体" w:hAnsi="宋体" w:eastAsia="宋体" w:cs="宋体"/>
          <w:b/>
          <w:bCs/>
          <w:color w:val="000000"/>
          <w:kern w:val="0"/>
          <w:sz w:val="28"/>
          <w:szCs w:val="28"/>
          <w:lang w:val="zh-CN"/>
        </w:rPr>
        <w:t>第</w:t>
      </w:r>
      <w:r>
        <w:rPr>
          <w:rFonts w:hint="eastAsia" w:ascii="宋体" w:hAnsi="宋体" w:eastAsia="PMingLiU" w:cs="宋体"/>
          <w:b/>
          <w:bCs/>
          <w:color w:val="000000"/>
          <w:kern w:val="0"/>
          <w:sz w:val="28"/>
          <w:szCs w:val="28"/>
          <w:lang w:val="zh-CN" w:eastAsia="zh-TW"/>
        </w:rPr>
        <w:t>十六</w:t>
      </w:r>
      <w:r>
        <w:rPr>
          <w:rFonts w:hint="eastAsia" w:ascii="宋体" w:hAnsi="宋体" w:eastAsia="宋体" w:cs="宋体"/>
          <w:b/>
          <w:bCs/>
          <w:color w:val="000000"/>
          <w:kern w:val="0"/>
          <w:sz w:val="28"/>
          <w:szCs w:val="28"/>
          <w:lang w:val="zh-CN"/>
        </w:rPr>
        <w:t xml:space="preserve">章 </w:t>
      </w:r>
      <w:r>
        <w:rPr>
          <w:rFonts w:hint="eastAsia" w:ascii="宋体" w:hAnsi="宋体" w:eastAsia="PMingLiU" w:cs="宋体"/>
          <w:b/>
          <w:bCs/>
          <w:color w:val="000000"/>
          <w:kern w:val="0"/>
          <w:sz w:val="28"/>
          <w:szCs w:val="28"/>
          <w:lang w:val="zh-CN" w:eastAsia="zh-TW"/>
        </w:rPr>
        <w:t>总结及复习</w:t>
      </w:r>
      <w:r>
        <w:rPr>
          <w:rFonts w:hint="eastAsia" w:ascii="宋体" w:hAnsi="宋体" w:eastAsia="宋体" w:cs="宋体"/>
          <w:b/>
          <w:bCs/>
          <w:color w:val="C00000"/>
          <w:sz w:val="28"/>
          <w:szCs w:val="28"/>
        </w:rPr>
        <w:t>（支撑课程</w:t>
      </w:r>
      <w:r>
        <w:rPr>
          <w:rFonts w:hint="eastAsia" w:ascii="宋体" w:hAnsi="宋体" w:eastAsia="宋体" w:cs="宋体"/>
          <w:b/>
          <w:bCs/>
          <w:color w:val="C00000"/>
          <w:sz w:val="28"/>
          <w:szCs w:val="28"/>
          <w:lang w:val="en-US" w:eastAsia="zh-CN"/>
        </w:rPr>
        <w:t>教学</w:t>
      </w:r>
      <w:r>
        <w:rPr>
          <w:rFonts w:hint="eastAsia" w:ascii="宋体" w:hAnsi="宋体" w:eastAsia="宋体" w:cs="宋体"/>
          <w:b/>
          <w:bCs/>
          <w:color w:val="C00000"/>
          <w:sz w:val="28"/>
          <w:szCs w:val="28"/>
        </w:rPr>
        <w:t>目标</w:t>
      </w:r>
      <w:r>
        <w:rPr>
          <w:rFonts w:hint="eastAsia" w:ascii="宋体" w:hAnsi="宋体" w:eastAsia="宋体" w:cs="宋体"/>
          <w:b/>
          <w:bCs/>
          <w:color w:val="C00000"/>
          <w:sz w:val="28"/>
          <w:szCs w:val="28"/>
          <w:lang w:val="en-US" w:eastAsia="zh-CN"/>
        </w:rPr>
        <w:t>2、</w:t>
      </w:r>
      <w:r>
        <w:rPr>
          <w:rFonts w:hint="eastAsia" w:ascii="宋体" w:hAnsi="宋体" w:eastAsia="PMingLiU" w:cs="宋体"/>
          <w:b/>
          <w:bCs/>
          <w:color w:val="C00000"/>
          <w:sz w:val="28"/>
          <w:szCs w:val="28"/>
          <w:lang w:val="en-US" w:eastAsia="zh-TW"/>
        </w:rPr>
        <w:t>3</w:t>
      </w:r>
      <w:r>
        <w:rPr>
          <w:rFonts w:hint="eastAsia" w:ascii="宋体" w:hAnsi="宋体" w:eastAsia="宋体" w:cs="宋体"/>
          <w:b/>
          <w:bCs/>
          <w:color w:val="C00000"/>
          <w:sz w:val="28"/>
          <w:szCs w:val="28"/>
        </w:rPr>
        <w:t>）</w:t>
      </w:r>
    </w:p>
    <w:p w14:paraId="6EE4BF32">
      <w:pPr>
        <w:widowControl/>
        <w:adjustRightInd w:val="0"/>
        <w:jc w:val="left"/>
        <w:rPr>
          <w:rFonts w:hint="eastAsia" w:ascii="宋体" w:hAnsi="宋体" w:eastAsia="宋体" w:cs="宋体"/>
          <w:b/>
          <w:bCs/>
          <w:color w:val="C00000"/>
          <w:sz w:val="28"/>
          <w:szCs w:val="28"/>
          <w:lang w:val="en-US" w:eastAsia="zh-CN"/>
        </w:rPr>
      </w:pPr>
    </w:p>
    <w:p w14:paraId="6B7963BB">
      <w:pPr>
        <w:jc w:val="both"/>
        <w:rPr>
          <w:b/>
          <w:szCs w:val="21"/>
        </w:rPr>
      </w:pPr>
    </w:p>
    <w:p w14:paraId="10FAEFAA">
      <w:pPr>
        <w:rPr>
          <w:sz w:val="22"/>
        </w:rPr>
      </w:pPr>
      <w:r>
        <w:rPr>
          <w:sz w:val="22"/>
        </w:rPr>
        <w:br w:type="page"/>
      </w:r>
    </w:p>
    <w:p w14:paraId="508CADE7">
      <w:pPr>
        <w:pStyle w:val="21"/>
        <w:spacing w:line="400" w:lineRule="exact"/>
        <w:rPr>
          <w:sz w:val="22"/>
        </w:rPr>
      </w:pPr>
    </w:p>
    <w:p w14:paraId="6F097497">
      <w:pPr>
        <w:numPr>
          <w:ilvl w:val="0"/>
          <w:numId w:val="3"/>
        </w:numPr>
        <w:jc w:val="center"/>
        <w:rPr>
          <w:rFonts w:hint="eastAsia" w:eastAsia="黑体"/>
          <w:bCs/>
          <w:sz w:val="24"/>
        </w:rPr>
      </w:pPr>
      <w:r>
        <w:rPr>
          <w:rFonts w:hint="eastAsia" w:eastAsia="黑体"/>
          <w:bCs/>
          <w:sz w:val="24"/>
        </w:rPr>
        <w:t>课程教学目标与教学内容达成度矩阵图</w:t>
      </w:r>
    </w:p>
    <w:p w14:paraId="0A76B22A">
      <w:pPr>
        <w:rPr>
          <w:rFonts w:hint="eastAsia" w:eastAsia="黑体"/>
          <w:bCs/>
          <w:sz w:val="24"/>
        </w:rPr>
      </w:pPr>
    </w:p>
    <w:tbl>
      <w:tblPr>
        <w:tblStyle w:val="9"/>
        <w:tblW w:w="71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2"/>
        <w:gridCol w:w="1767"/>
        <w:gridCol w:w="1848"/>
        <w:gridCol w:w="1689"/>
      </w:tblGrid>
      <w:tr w14:paraId="70F33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1862" w:type="dxa"/>
            <w:shd w:val="clear" w:color="auto" w:fill="C7DAF1"/>
            <w:noWrap w:val="0"/>
            <w:vAlign w:val="top"/>
          </w:tcPr>
          <w:p w14:paraId="6CE8A385">
            <w:pPr>
              <w:pStyle w:val="21"/>
              <w:jc w:val="center"/>
              <w:rPr>
                <w:rFonts w:hint="eastAsia"/>
                <w:b/>
              </w:rPr>
            </w:pPr>
            <w:r>
              <w:rPr>
                <w:rFonts w:hint="eastAsia"/>
                <w:b/>
              </w:rPr>
              <w:t>章节名称</w:t>
            </w:r>
          </w:p>
        </w:tc>
        <w:tc>
          <w:tcPr>
            <w:tcW w:w="1767" w:type="dxa"/>
            <w:shd w:val="clear" w:color="auto" w:fill="C7DAF1"/>
            <w:noWrap w:val="0"/>
            <w:vAlign w:val="top"/>
          </w:tcPr>
          <w:p w14:paraId="4ED915DD">
            <w:pPr>
              <w:pStyle w:val="21"/>
              <w:jc w:val="center"/>
              <w:rPr>
                <w:b/>
              </w:rPr>
            </w:pPr>
            <w:r>
              <w:rPr>
                <w:rFonts w:hint="eastAsia"/>
                <w:b/>
              </w:rPr>
              <w:t>课程教学目标1</w:t>
            </w:r>
          </w:p>
        </w:tc>
        <w:tc>
          <w:tcPr>
            <w:tcW w:w="1848" w:type="dxa"/>
            <w:shd w:val="clear" w:color="auto" w:fill="C7DAF1"/>
            <w:noWrap w:val="0"/>
            <w:vAlign w:val="top"/>
          </w:tcPr>
          <w:p w14:paraId="3FFBB6A3">
            <w:pPr>
              <w:pStyle w:val="21"/>
              <w:jc w:val="center"/>
              <w:rPr>
                <w:b/>
              </w:rPr>
            </w:pPr>
            <w:r>
              <w:rPr>
                <w:rFonts w:hint="eastAsia"/>
                <w:b/>
              </w:rPr>
              <w:t>课程教学目标2</w:t>
            </w:r>
          </w:p>
        </w:tc>
        <w:tc>
          <w:tcPr>
            <w:tcW w:w="1689" w:type="dxa"/>
            <w:shd w:val="clear" w:color="auto" w:fill="C7DAF1"/>
            <w:noWrap w:val="0"/>
            <w:vAlign w:val="top"/>
          </w:tcPr>
          <w:p w14:paraId="47BCB4C8">
            <w:pPr>
              <w:pStyle w:val="21"/>
              <w:jc w:val="center"/>
              <w:rPr>
                <w:b/>
              </w:rPr>
            </w:pPr>
            <w:r>
              <w:rPr>
                <w:rFonts w:hint="eastAsia"/>
                <w:b/>
              </w:rPr>
              <w:t>课程教学目标3</w:t>
            </w:r>
          </w:p>
        </w:tc>
      </w:tr>
      <w:tr w14:paraId="0B9D6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1862" w:type="dxa"/>
            <w:noWrap w:val="0"/>
            <w:vAlign w:val="center"/>
          </w:tcPr>
          <w:p w14:paraId="51B846E7">
            <w:pPr>
              <w:pStyle w:val="21"/>
              <w:jc w:val="center"/>
              <w:rPr>
                <w:rFonts w:hint="eastAsia"/>
              </w:rPr>
            </w:pPr>
            <w:r>
              <w:rPr>
                <w:rFonts w:hint="eastAsia"/>
              </w:rPr>
              <w:t>第一章</w:t>
            </w:r>
          </w:p>
        </w:tc>
        <w:tc>
          <w:tcPr>
            <w:tcW w:w="1767" w:type="dxa"/>
            <w:noWrap w:val="0"/>
            <w:vAlign w:val="top"/>
          </w:tcPr>
          <w:p w14:paraId="3C2D9D73">
            <w:pPr>
              <w:pStyle w:val="21"/>
              <w:jc w:val="center"/>
            </w:pPr>
            <w:r>
              <w:t>H</w:t>
            </w:r>
          </w:p>
        </w:tc>
        <w:tc>
          <w:tcPr>
            <w:tcW w:w="1848" w:type="dxa"/>
            <w:noWrap w:val="0"/>
            <w:vAlign w:val="top"/>
          </w:tcPr>
          <w:p w14:paraId="1C3F8359">
            <w:pPr>
              <w:pStyle w:val="21"/>
              <w:jc w:val="center"/>
            </w:pPr>
            <w:r>
              <w:t>H</w:t>
            </w:r>
          </w:p>
        </w:tc>
        <w:tc>
          <w:tcPr>
            <w:tcW w:w="1689" w:type="dxa"/>
            <w:noWrap w:val="0"/>
            <w:vAlign w:val="top"/>
          </w:tcPr>
          <w:p w14:paraId="7F8CEA64">
            <w:pPr>
              <w:pStyle w:val="21"/>
              <w:jc w:val="center"/>
            </w:pPr>
            <w:r>
              <w:rPr>
                <w:rFonts w:hint="eastAsia"/>
              </w:rPr>
              <w:t>M</w:t>
            </w:r>
          </w:p>
        </w:tc>
      </w:tr>
      <w:tr w14:paraId="53E34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862" w:type="dxa"/>
            <w:noWrap w:val="0"/>
            <w:vAlign w:val="center"/>
          </w:tcPr>
          <w:p w14:paraId="719F92AA">
            <w:pPr>
              <w:pStyle w:val="21"/>
              <w:jc w:val="center"/>
              <w:rPr>
                <w:rFonts w:hint="eastAsia"/>
              </w:rPr>
            </w:pPr>
            <w:r>
              <w:rPr>
                <w:rFonts w:hint="eastAsia"/>
              </w:rPr>
              <w:t>第二章</w:t>
            </w:r>
          </w:p>
        </w:tc>
        <w:tc>
          <w:tcPr>
            <w:tcW w:w="1767" w:type="dxa"/>
            <w:noWrap w:val="0"/>
            <w:vAlign w:val="top"/>
          </w:tcPr>
          <w:p w14:paraId="33C37E04">
            <w:pPr>
              <w:pStyle w:val="21"/>
              <w:jc w:val="center"/>
            </w:pPr>
            <w:r>
              <w:t>H</w:t>
            </w:r>
          </w:p>
        </w:tc>
        <w:tc>
          <w:tcPr>
            <w:tcW w:w="1848" w:type="dxa"/>
            <w:noWrap w:val="0"/>
            <w:vAlign w:val="top"/>
          </w:tcPr>
          <w:p w14:paraId="271C12CA">
            <w:pPr>
              <w:pStyle w:val="21"/>
              <w:jc w:val="center"/>
            </w:pPr>
            <w:r>
              <w:t>H</w:t>
            </w:r>
          </w:p>
        </w:tc>
        <w:tc>
          <w:tcPr>
            <w:tcW w:w="1689" w:type="dxa"/>
            <w:noWrap w:val="0"/>
            <w:vAlign w:val="top"/>
          </w:tcPr>
          <w:p w14:paraId="1E1ACBDC">
            <w:pPr>
              <w:pStyle w:val="21"/>
              <w:jc w:val="center"/>
            </w:pPr>
            <w:r>
              <w:rPr>
                <w:rFonts w:hint="eastAsia"/>
              </w:rPr>
              <w:t>M</w:t>
            </w:r>
          </w:p>
        </w:tc>
      </w:tr>
      <w:tr w14:paraId="2CE7A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862" w:type="dxa"/>
            <w:noWrap w:val="0"/>
            <w:vAlign w:val="center"/>
          </w:tcPr>
          <w:p w14:paraId="15F6A11F">
            <w:pPr>
              <w:pStyle w:val="21"/>
              <w:jc w:val="center"/>
              <w:rPr>
                <w:rFonts w:hint="eastAsia"/>
              </w:rPr>
            </w:pPr>
            <w:r>
              <w:rPr>
                <w:rFonts w:hint="eastAsia"/>
              </w:rPr>
              <w:t>第三章</w:t>
            </w:r>
          </w:p>
        </w:tc>
        <w:tc>
          <w:tcPr>
            <w:tcW w:w="1767" w:type="dxa"/>
            <w:noWrap w:val="0"/>
            <w:vAlign w:val="top"/>
          </w:tcPr>
          <w:p w14:paraId="52D44B27">
            <w:pPr>
              <w:pStyle w:val="21"/>
              <w:jc w:val="center"/>
              <w:rPr>
                <w:rFonts w:hint="eastAsia"/>
              </w:rPr>
            </w:pPr>
            <w:r>
              <w:rPr>
                <w:rFonts w:hint="eastAsia"/>
              </w:rPr>
              <w:t>M</w:t>
            </w:r>
          </w:p>
        </w:tc>
        <w:tc>
          <w:tcPr>
            <w:tcW w:w="1848" w:type="dxa"/>
            <w:noWrap w:val="0"/>
            <w:vAlign w:val="top"/>
          </w:tcPr>
          <w:p w14:paraId="5433B8B2">
            <w:pPr>
              <w:pStyle w:val="21"/>
              <w:jc w:val="center"/>
              <w:rPr>
                <w:rFonts w:hint="eastAsia"/>
              </w:rPr>
            </w:pPr>
            <w:r>
              <w:rPr>
                <w:rFonts w:hint="eastAsia"/>
              </w:rPr>
              <w:t>M</w:t>
            </w:r>
          </w:p>
        </w:tc>
        <w:tc>
          <w:tcPr>
            <w:tcW w:w="1689" w:type="dxa"/>
            <w:noWrap w:val="0"/>
            <w:vAlign w:val="top"/>
          </w:tcPr>
          <w:p w14:paraId="73E22712">
            <w:pPr>
              <w:pStyle w:val="21"/>
              <w:jc w:val="center"/>
              <w:rPr>
                <w:rFonts w:hint="eastAsia"/>
              </w:rPr>
            </w:pPr>
            <w:r>
              <w:rPr>
                <w:rFonts w:hint="eastAsia"/>
              </w:rPr>
              <w:t>H</w:t>
            </w:r>
          </w:p>
        </w:tc>
      </w:tr>
      <w:tr w14:paraId="785D2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862" w:type="dxa"/>
            <w:noWrap w:val="0"/>
            <w:vAlign w:val="center"/>
          </w:tcPr>
          <w:p w14:paraId="6629DFBB">
            <w:pPr>
              <w:pStyle w:val="21"/>
              <w:jc w:val="center"/>
            </w:pPr>
            <w:r>
              <w:rPr>
                <w:rFonts w:hint="eastAsia"/>
              </w:rPr>
              <w:t>第四章</w:t>
            </w:r>
          </w:p>
        </w:tc>
        <w:tc>
          <w:tcPr>
            <w:tcW w:w="1767" w:type="dxa"/>
            <w:noWrap w:val="0"/>
            <w:vAlign w:val="top"/>
          </w:tcPr>
          <w:p w14:paraId="4F62E7E3">
            <w:pPr>
              <w:pStyle w:val="21"/>
              <w:jc w:val="center"/>
              <w:rPr>
                <w:rFonts w:hint="eastAsia"/>
              </w:rPr>
            </w:pPr>
            <w:r>
              <w:rPr>
                <w:rFonts w:hint="eastAsia"/>
              </w:rPr>
              <w:t>M</w:t>
            </w:r>
          </w:p>
        </w:tc>
        <w:tc>
          <w:tcPr>
            <w:tcW w:w="1848" w:type="dxa"/>
            <w:noWrap w:val="0"/>
            <w:vAlign w:val="top"/>
          </w:tcPr>
          <w:p w14:paraId="59460379">
            <w:pPr>
              <w:pStyle w:val="21"/>
              <w:jc w:val="center"/>
              <w:rPr>
                <w:rFonts w:hint="eastAsia"/>
              </w:rPr>
            </w:pPr>
            <w:r>
              <w:rPr>
                <w:rFonts w:hint="eastAsia"/>
              </w:rPr>
              <w:t>M</w:t>
            </w:r>
          </w:p>
        </w:tc>
        <w:tc>
          <w:tcPr>
            <w:tcW w:w="1689" w:type="dxa"/>
            <w:noWrap w:val="0"/>
            <w:vAlign w:val="top"/>
          </w:tcPr>
          <w:p w14:paraId="771DF1A7">
            <w:pPr>
              <w:pStyle w:val="21"/>
              <w:jc w:val="center"/>
              <w:rPr>
                <w:rFonts w:hint="eastAsia"/>
              </w:rPr>
            </w:pPr>
            <w:r>
              <w:rPr>
                <w:rFonts w:hint="eastAsia"/>
              </w:rPr>
              <w:t>H</w:t>
            </w:r>
          </w:p>
        </w:tc>
      </w:tr>
      <w:tr w14:paraId="5B39B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862" w:type="dxa"/>
            <w:noWrap w:val="0"/>
            <w:vAlign w:val="center"/>
          </w:tcPr>
          <w:p w14:paraId="71156CC1">
            <w:pPr>
              <w:pStyle w:val="21"/>
              <w:jc w:val="center"/>
              <w:rPr>
                <w:rFonts w:hint="eastAsia"/>
              </w:rPr>
            </w:pPr>
            <w:r>
              <w:rPr>
                <w:rFonts w:hint="eastAsia"/>
              </w:rPr>
              <w:t>第</w:t>
            </w:r>
            <w:r>
              <w:rPr>
                <w:rFonts w:hint="eastAsia"/>
                <w:lang w:val="en-US" w:eastAsia="zh-CN"/>
              </w:rPr>
              <w:t>五</w:t>
            </w:r>
            <w:r>
              <w:rPr>
                <w:rFonts w:hint="eastAsia"/>
              </w:rPr>
              <w:t>章</w:t>
            </w:r>
          </w:p>
        </w:tc>
        <w:tc>
          <w:tcPr>
            <w:tcW w:w="1767" w:type="dxa"/>
            <w:noWrap w:val="0"/>
            <w:vAlign w:val="top"/>
          </w:tcPr>
          <w:p w14:paraId="69AE1FFE">
            <w:pPr>
              <w:pStyle w:val="21"/>
              <w:jc w:val="center"/>
              <w:rPr>
                <w:rFonts w:hint="default" w:eastAsia="宋体"/>
                <w:lang w:val="en-US" w:eastAsia="zh-CN"/>
              </w:rPr>
            </w:pPr>
            <w:r>
              <w:rPr>
                <w:rFonts w:hint="eastAsia"/>
                <w:lang w:val="en-US" w:eastAsia="zh-CN"/>
              </w:rPr>
              <w:t>M</w:t>
            </w:r>
          </w:p>
        </w:tc>
        <w:tc>
          <w:tcPr>
            <w:tcW w:w="1848" w:type="dxa"/>
            <w:noWrap w:val="0"/>
            <w:vAlign w:val="top"/>
          </w:tcPr>
          <w:p w14:paraId="681CFF6E">
            <w:pPr>
              <w:pStyle w:val="21"/>
              <w:jc w:val="center"/>
              <w:rPr>
                <w:rFonts w:hint="eastAsia" w:eastAsia="宋体"/>
                <w:lang w:val="en-US" w:eastAsia="zh-CN"/>
              </w:rPr>
            </w:pPr>
            <w:r>
              <w:rPr>
                <w:rFonts w:hint="eastAsia"/>
                <w:lang w:val="en-US" w:eastAsia="zh-CN"/>
              </w:rPr>
              <w:t>M</w:t>
            </w:r>
          </w:p>
        </w:tc>
        <w:tc>
          <w:tcPr>
            <w:tcW w:w="1689" w:type="dxa"/>
            <w:noWrap w:val="0"/>
            <w:vAlign w:val="top"/>
          </w:tcPr>
          <w:p w14:paraId="63A045C2">
            <w:pPr>
              <w:pStyle w:val="21"/>
              <w:jc w:val="center"/>
              <w:rPr>
                <w:rFonts w:hint="default" w:eastAsia="宋体"/>
                <w:lang w:val="en-US" w:eastAsia="zh-CN"/>
              </w:rPr>
            </w:pPr>
            <w:r>
              <w:rPr>
                <w:rFonts w:hint="eastAsia"/>
                <w:lang w:val="en-US" w:eastAsia="zh-CN"/>
              </w:rPr>
              <w:t>H</w:t>
            </w:r>
          </w:p>
        </w:tc>
      </w:tr>
      <w:tr w14:paraId="0963B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862" w:type="dxa"/>
            <w:noWrap w:val="0"/>
            <w:vAlign w:val="center"/>
          </w:tcPr>
          <w:p w14:paraId="6775AFF6">
            <w:pPr>
              <w:pStyle w:val="21"/>
              <w:jc w:val="center"/>
              <w:rPr>
                <w:rFonts w:hint="eastAsia"/>
              </w:rPr>
            </w:pPr>
            <w:r>
              <w:rPr>
                <w:rFonts w:hint="eastAsia"/>
              </w:rPr>
              <w:t>第</w:t>
            </w:r>
            <w:r>
              <w:rPr>
                <w:rFonts w:hint="eastAsia" w:eastAsia="PMingLiU"/>
                <w:lang w:val="en-US" w:eastAsia="zh-TW"/>
              </w:rPr>
              <w:t>六</w:t>
            </w:r>
            <w:r>
              <w:rPr>
                <w:rFonts w:hint="eastAsia"/>
              </w:rPr>
              <w:t>章</w:t>
            </w:r>
          </w:p>
        </w:tc>
        <w:tc>
          <w:tcPr>
            <w:tcW w:w="1767" w:type="dxa"/>
            <w:noWrap w:val="0"/>
            <w:vAlign w:val="top"/>
          </w:tcPr>
          <w:p w14:paraId="72C1AD76">
            <w:pPr>
              <w:pStyle w:val="21"/>
              <w:jc w:val="center"/>
              <w:rPr>
                <w:rFonts w:hint="eastAsia"/>
                <w:lang w:val="en-US" w:eastAsia="zh-CN"/>
              </w:rPr>
            </w:pPr>
            <w:r>
              <w:t>H</w:t>
            </w:r>
          </w:p>
        </w:tc>
        <w:tc>
          <w:tcPr>
            <w:tcW w:w="1848" w:type="dxa"/>
            <w:noWrap w:val="0"/>
            <w:vAlign w:val="top"/>
          </w:tcPr>
          <w:p w14:paraId="643D85C0">
            <w:pPr>
              <w:pStyle w:val="21"/>
              <w:jc w:val="center"/>
              <w:rPr>
                <w:rFonts w:hint="eastAsia"/>
                <w:lang w:val="en-US" w:eastAsia="zh-CN"/>
              </w:rPr>
            </w:pPr>
            <w:r>
              <w:t>H</w:t>
            </w:r>
          </w:p>
        </w:tc>
        <w:tc>
          <w:tcPr>
            <w:tcW w:w="1689" w:type="dxa"/>
            <w:noWrap w:val="0"/>
            <w:vAlign w:val="top"/>
          </w:tcPr>
          <w:p w14:paraId="7E7316A9">
            <w:pPr>
              <w:pStyle w:val="21"/>
              <w:jc w:val="center"/>
              <w:rPr>
                <w:rFonts w:hint="eastAsia"/>
                <w:lang w:val="en-US" w:eastAsia="zh-CN"/>
              </w:rPr>
            </w:pPr>
            <w:r>
              <w:rPr>
                <w:rFonts w:hint="eastAsia"/>
              </w:rPr>
              <w:t>M</w:t>
            </w:r>
          </w:p>
        </w:tc>
      </w:tr>
      <w:tr w14:paraId="65AE0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862" w:type="dxa"/>
            <w:noWrap w:val="0"/>
            <w:vAlign w:val="center"/>
          </w:tcPr>
          <w:p w14:paraId="015509EB">
            <w:pPr>
              <w:pStyle w:val="21"/>
              <w:jc w:val="center"/>
              <w:rPr>
                <w:rFonts w:hint="eastAsia"/>
              </w:rPr>
            </w:pPr>
            <w:r>
              <w:rPr>
                <w:rFonts w:hint="eastAsia"/>
              </w:rPr>
              <w:t>第</w:t>
            </w:r>
            <w:r>
              <w:rPr>
                <w:rFonts w:hint="eastAsia" w:eastAsia="PMingLiU"/>
                <w:lang w:eastAsia="zh-TW"/>
              </w:rPr>
              <w:t>七</w:t>
            </w:r>
            <w:r>
              <w:rPr>
                <w:rFonts w:hint="eastAsia"/>
              </w:rPr>
              <w:t>章</w:t>
            </w:r>
          </w:p>
        </w:tc>
        <w:tc>
          <w:tcPr>
            <w:tcW w:w="1767" w:type="dxa"/>
            <w:noWrap w:val="0"/>
            <w:vAlign w:val="top"/>
          </w:tcPr>
          <w:p w14:paraId="5388372B">
            <w:pPr>
              <w:pStyle w:val="21"/>
              <w:jc w:val="center"/>
              <w:rPr>
                <w:rFonts w:hint="eastAsia"/>
                <w:lang w:val="en-US" w:eastAsia="zh-CN"/>
              </w:rPr>
            </w:pPr>
            <w:r>
              <w:t>H</w:t>
            </w:r>
          </w:p>
        </w:tc>
        <w:tc>
          <w:tcPr>
            <w:tcW w:w="1848" w:type="dxa"/>
            <w:noWrap w:val="0"/>
            <w:vAlign w:val="top"/>
          </w:tcPr>
          <w:p w14:paraId="68C59426">
            <w:pPr>
              <w:pStyle w:val="21"/>
              <w:jc w:val="center"/>
              <w:rPr>
                <w:rFonts w:hint="eastAsia"/>
                <w:lang w:val="en-US" w:eastAsia="zh-CN"/>
              </w:rPr>
            </w:pPr>
            <w:r>
              <w:t>H</w:t>
            </w:r>
          </w:p>
        </w:tc>
        <w:tc>
          <w:tcPr>
            <w:tcW w:w="1689" w:type="dxa"/>
            <w:noWrap w:val="0"/>
            <w:vAlign w:val="top"/>
          </w:tcPr>
          <w:p w14:paraId="35F9CE16">
            <w:pPr>
              <w:pStyle w:val="21"/>
              <w:jc w:val="center"/>
              <w:rPr>
                <w:rFonts w:hint="eastAsia"/>
                <w:lang w:val="en-US" w:eastAsia="zh-CN"/>
              </w:rPr>
            </w:pPr>
            <w:r>
              <w:rPr>
                <w:rFonts w:hint="eastAsia"/>
              </w:rPr>
              <w:t>M</w:t>
            </w:r>
          </w:p>
        </w:tc>
      </w:tr>
      <w:tr w14:paraId="603D9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862" w:type="dxa"/>
            <w:noWrap w:val="0"/>
            <w:vAlign w:val="center"/>
          </w:tcPr>
          <w:p w14:paraId="4917E53A">
            <w:pPr>
              <w:pStyle w:val="21"/>
              <w:jc w:val="center"/>
              <w:rPr>
                <w:rFonts w:hint="eastAsia"/>
              </w:rPr>
            </w:pPr>
            <w:r>
              <w:rPr>
                <w:rFonts w:hint="eastAsia"/>
              </w:rPr>
              <w:t>第</w:t>
            </w:r>
            <w:r>
              <w:rPr>
                <w:rFonts w:hint="eastAsia" w:eastAsia="PMingLiU"/>
                <w:lang w:eastAsia="zh-TW"/>
              </w:rPr>
              <w:t>八</w:t>
            </w:r>
            <w:r>
              <w:rPr>
                <w:rFonts w:hint="eastAsia"/>
              </w:rPr>
              <w:t>章</w:t>
            </w:r>
          </w:p>
        </w:tc>
        <w:tc>
          <w:tcPr>
            <w:tcW w:w="1767" w:type="dxa"/>
            <w:noWrap w:val="0"/>
            <w:vAlign w:val="top"/>
          </w:tcPr>
          <w:p w14:paraId="293E484F">
            <w:pPr>
              <w:pStyle w:val="21"/>
              <w:jc w:val="center"/>
              <w:rPr>
                <w:rFonts w:hint="eastAsia"/>
                <w:lang w:val="en-US" w:eastAsia="zh-CN"/>
              </w:rPr>
            </w:pPr>
            <w:r>
              <w:rPr>
                <w:rFonts w:hint="eastAsia"/>
              </w:rPr>
              <w:t>M</w:t>
            </w:r>
          </w:p>
        </w:tc>
        <w:tc>
          <w:tcPr>
            <w:tcW w:w="1848" w:type="dxa"/>
            <w:noWrap w:val="0"/>
            <w:vAlign w:val="top"/>
          </w:tcPr>
          <w:p w14:paraId="15C33E23">
            <w:pPr>
              <w:pStyle w:val="21"/>
              <w:jc w:val="center"/>
              <w:rPr>
                <w:rFonts w:hint="eastAsia"/>
                <w:lang w:val="en-US" w:eastAsia="zh-CN"/>
              </w:rPr>
            </w:pPr>
            <w:r>
              <w:rPr>
                <w:rFonts w:hint="eastAsia"/>
              </w:rPr>
              <w:t>M</w:t>
            </w:r>
          </w:p>
        </w:tc>
        <w:tc>
          <w:tcPr>
            <w:tcW w:w="1689" w:type="dxa"/>
            <w:noWrap w:val="0"/>
            <w:vAlign w:val="top"/>
          </w:tcPr>
          <w:p w14:paraId="60A59B2D">
            <w:pPr>
              <w:pStyle w:val="21"/>
              <w:jc w:val="center"/>
              <w:rPr>
                <w:rFonts w:hint="eastAsia"/>
                <w:lang w:val="en-US" w:eastAsia="zh-CN"/>
              </w:rPr>
            </w:pPr>
            <w:r>
              <w:rPr>
                <w:rFonts w:hint="eastAsia"/>
              </w:rPr>
              <w:t>H</w:t>
            </w:r>
          </w:p>
        </w:tc>
      </w:tr>
      <w:tr w14:paraId="5288F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862" w:type="dxa"/>
            <w:noWrap w:val="0"/>
            <w:vAlign w:val="center"/>
          </w:tcPr>
          <w:p w14:paraId="094BE1F2">
            <w:pPr>
              <w:pStyle w:val="21"/>
              <w:jc w:val="center"/>
              <w:rPr>
                <w:rFonts w:hint="eastAsia"/>
              </w:rPr>
            </w:pPr>
            <w:r>
              <w:rPr>
                <w:rFonts w:hint="eastAsia"/>
              </w:rPr>
              <w:t>第</w:t>
            </w:r>
            <w:r>
              <w:rPr>
                <w:rFonts w:hint="eastAsia" w:eastAsia="PMingLiU"/>
                <w:lang w:eastAsia="zh-TW"/>
              </w:rPr>
              <w:t>九</w:t>
            </w:r>
            <w:r>
              <w:rPr>
                <w:rFonts w:hint="eastAsia"/>
              </w:rPr>
              <w:t>章</w:t>
            </w:r>
          </w:p>
        </w:tc>
        <w:tc>
          <w:tcPr>
            <w:tcW w:w="1767" w:type="dxa"/>
            <w:noWrap w:val="0"/>
            <w:vAlign w:val="top"/>
          </w:tcPr>
          <w:p w14:paraId="50EE1AE8">
            <w:pPr>
              <w:pStyle w:val="21"/>
              <w:jc w:val="center"/>
              <w:rPr>
                <w:rFonts w:hint="eastAsia"/>
                <w:lang w:val="en-US" w:eastAsia="zh-CN"/>
              </w:rPr>
            </w:pPr>
            <w:r>
              <w:rPr>
                <w:rFonts w:hint="eastAsia"/>
              </w:rPr>
              <w:t>M</w:t>
            </w:r>
          </w:p>
        </w:tc>
        <w:tc>
          <w:tcPr>
            <w:tcW w:w="1848" w:type="dxa"/>
            <w:noWrap w:val="0"/>
            <w:vAlign w:val="top"/>
          </w:tcPr>
          <w:p w14:paraId="61C04EAE">
            <w:pPr>
              <w:pStyle w:val="21"/>
              <w:jc w:val="center"/>
              <w:rPr>
                <w:rFonts w:hint="eastAsia"/>
                <w:lang w:val="en-US" w:eastAsia="zh-CN"/>
              </w:rPr>
            </w:pPr>
            <w:r>
              <w:rPr>
                <w:rFonts w:hint="eastAsia"/>
              </w:rPr>
              <w:t>M</w:t>
            </w:r>
          </w:p>
        </w:tc>
        <w:tc>
          <w:tcPr>
            <w:tcW w:w="1689" w:type="dxa"/>
            <w:noWrap w:val="0"/>
            <w:vAlign w:val="top"/>
          </w:tcPr>
          <w:p w14:paraId="20DB64AF">
            <w:pPr>
              <w:pStyle w:val="21"/>
              <w:jc w:val="center"/>
              <w:rPr>
                <w:rFonts w:hint="eastAsia"/>
                <w:lang w:val="en-US" w:eastAsia="zh-CN"/>
              </w:rPr>
            </w:pPr>
            <w:r>
              <w:rPr>
                <w:rFonts w:hint="eastAsia"/>
              </w:rPr>
              <w:t>H</w:t>
            </w:r>
          </w:p>
        </w:tc>
      </w:tr>
      <w:tr w14:paraId="5056F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862" w:type="dxa"/>
            <w:noWrap w:val="0"/>
            <w:vAlign w:val="center"/>
          </w:tcPr>
          <w:p w14:paraId="1CB6F777">
            <w:pPr>
              <w:pStyle w:val="21"/>
              <w:jc w:val="center"/>
              <w:rPr>
                <w:rFonts w:hint="eastAsia"/>
              </w:rPr>
            </w:pPr>
            <w:r>
              <w:rPr>
                <w:rFonts w:hint="eastAsia"/>
              </w:rPr>
              <w:t>第</w:t>
            </w:r>
            <w:r>
              <w:rPr>
                <w:rFonts w:hint="eastAsia" w:eastAsia="PMingLiU"/>
                <w:lang w:eastAsia="zh-TW"/>
              </w:rPr>
              <w:t>十</w:t>
            </w:r>
            <w:r>
              <w:rPr>
                <w:rFonts w:hint="eastAsia"/>
              </w:rPr>
              <w:t>章</w:t>
            </w:r>
          </w:p>
        </w:tc>
        <w:tc>
          <w:tcPr>
            <w:tcW w:w="1767" w:type="dxa"/>
            <w:noWrap w:val="0"/>
            <w:vAlign w:val="top"/>
          </w:tcPr>
          <w:p w14:paraId="511E671A">
            <w:pPr>
              <w:pStyle w:val="21"/>
              <w:jc w:val="center"/>
              <w:rPr>
                <w:rFonts w:hint="eastAsia"/>
                <w:lang w:val="en-US" w:eastAsia="zh-CN"/>
              </w:rPr>
            </w:pPr>
            <w:r>
              <w:rPr>
                <w:rFonts w:hint="eastAsia"/>
                <w:lang w:val="en-US" w:eastAsia="zh-CN"/>
              </w:rPr>
              <w:t>M</w:t>
            </w:r>
          </w:p>
        </w:tc>
        <w:tc>
          <w:tcPr>
            <w:tcW w:w="1848" w:type="dxa"/>
            <w:noWrap w:val="0"/>
            <w:vAlign w:val="top"/>
          </w:tcPr>
          <w:p w14:paraId="20319DC3">
            <w:pPr>
              <w:pStyle w:val="21"/>
              <w:jc w:val="center"/>
              <w:rPr>
                <w:rFonts w:hint="eastAsia"/>
                <w:lang w:val="en-US" w:eastAsia="zh-CN"/>
              </w:rPr>
            </w:pPr>
            <w:r>
              <w:rPr>
                <w:rFonts w:hint="eastAsia"/>
                <w:lang w:val="en-US" w:eastAsia="zh-CN"/>
              </w:rPr>
              <w:t>M</w:t>
            </w:r>
          </w:p>
        </w:tc>
        <w:tc>
          <w:tcPr>
            <w:tcW w:w="1689" w:type="dxa"/>
            <w:noWrap w:val="0"/>
            <w:vAlign w:val="top"/>
          </w:tcPr>
          <w:p w14:paraId="0424D462">
            <w:pPr>
              <w:pStyle w:val="21"/>
              <w:jc w:val="center"/>
              <w:rPr>
                <w:rFonts w:hint="eastAsia"/>
                <w:lang w:val="en-US" w:eastAsia="zh-CN"/>
              </w:rPr>
            </w:pPr>
            <w:r>
              <w:rPr>
                <w:rFonts w:hint="eastAsia"/>
                <w:lang w:val="en-US" w:eastAsia="zh-CN"/>
              </w:rPr>
              <w:t>H</w:t>
            </w:r>
          </w:p>
        </w:tc>
      </w:tr>
      <w:tr w14:paraId="234FF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862" w:type="dxa"/>
            <w:noWrap w:val="0"/>
            <w:vAlign w:val="center"/>
          </w:tcPr>
          <w:p w14:paraId="5F6555BF">
            <w:pPr>
              <w:pStyle w:val="21"/>
              <w:jc w:val="center"/>
              <w:rPr>
                <w:rFonts w:hint="eastAsia"/>
              </w:rPr>
            </w:pPr>
            <w:r>
              <w:rPr>
                <w:rFonts w:hint="eastAsia"/>
              </w:rPr>
              <w:t>第</w:t>
            </w:r>
            <w:r>
              <w:rPr>
                <w:rFonts w:hint="eastAsia" w:eastAsia="PMingLiU"/>
                <w:lang w:eastAsia="zh-TW"/>
              </w:rPr>
              <w:t>十一</w:t>
            </w:r>
            <w:r>
              <w:rPr>
                <w:rFonts w:hint="eastAsia"/>
              </w:rPr>
              <w:t>章</w:t>
            </w:r>
          </w:p>
        </w:tc>
        <w:tc>
          <w:tcPr>
            <w:tcW w:w="1767" w:type="dxa"/>
            <w:noWrap w:val="0"/>
            <w:vAlign w:val="top"/>
          </w:tcPr>
          <w:p w14:paraId="034AD922">
            <w:pPr>
              <w:pStyle w:val="21"/>
              <w:jc w:val="center"/>
              <w:rPr>
                <w:rFonts w:hint="eastAsia"/>
                <w:lang w:val="en-US" w:eastAsia="zh-CN"/>
              </w:rPr>
            </w:pPr>
            <w:r>
              <w:t>H</w:t>
            </w:r>
          </w:p>
        </w:tc>
        <w:tc>
          <w:tcPr>
            <w:tcW w:w="1848" w:type="dxa"/>
            <w:noWrap w:val="0"/>
            <w:vAlign w:val="top"/>
          </w:tcPr>
          <w:p w14:paraId="2BF4E265">
            <w:pPr>
              <w:pStyle w:val="21"/>
              <w:jc w:val="center"/>
              <w:rPr>
                <w:rFonts w:hint="eastAsia"/>
                <w:lang w:val="en-US" w:eastAsia="zh-CN"/>
              </w:rPr>
            </w:pPr>
            <w:r>
              <w:t>H</w:t>
            </w:r>
          </w:p>
        </w:tc>
        <w:tc>
          <w:tcPr>
            <w:tcW w:w="1689" w:type="dxa"/>
            <w:noWrap w:val="0"/>
            <w:vAlign w:val="top"/>
          </w:tcPr>
          <w:p w14:paraId="613D75D9">
            <w:pPr>
              <w:pStyle w:val="21"/>
              <w:jc w:val="center"/>
              <w:rPr>
                <w:rFonts w:hint="eastAsia"/>
                <w:lang w:val="en-US" w:eastAsia="zh-CN"/>
              </w:rPr>
            </w:pPr>
            <w:r>
              <w:rPr>
                <w:rFonts w:hint="eastAsia"/>
              </w:rPr>
              <w:t>M</w:t>
            </w:r>
          </w:p>
        </w:tc>
      </w:tr>
      <w:tr w14:paraId="56BD6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862" w:type="dxa"/>
            <w:noWrap w:val="0"/>
            <w:vAlign w:val="center"/>
          </w:tcPr>
          <w:p w14:paraId="5FC024F5">
            <w:pPr>
              <w:pStyle w:val="21"/>
              <w:jc w:val="center"/>
              <w:rPr>
                <w:rFonts w:hint="eastAsia"/>
              </w:rPr>
            </w:pPr>
            <w:r>
              <w:rPr>
                <w:rFonts w:hint="eastAsia"/>
              </w:rPr>
              <w:t>第</w:t>
            </w:r>
            <w:r>
              <w:rPr>
                <w:rFonts w:hint="eastAsia" w:eastAsia="PMingLiU"/>
                <w:lang w:eastAsia="zh-TW"/>
              </w:rPr>
              <w:t>十二</w:t>
            </w:r>
            <w:r>
              <w:rPr>
                <w:rFonts w:hint="eastAsia"/>
              </w:rPr>
              <w:t>章</w:t>
            </w:r>
          </w:p>
        </w:tc>
        <w:tc>
          <w:tcPr>
            <w:tcW w:w="1767" w:type="dxa"/>
            <w:noWrap w:val="0"/>
            <w:vAlign w:val="top"/>
          </w:tcPr>
          <w:p w14:paraId="69B24CCE">
            <w:pPr>
              <w:pStyle w:val="21"/>
              <w:jc w:val="center"/>
              <w:rPr>
                <w:rFonts w:hint="eastAsia"/>
                <w:lang w:val="en-US" w:eastAsia="zh-CN"/>
              </w:rPr>
            </w:pPr>
            <w:r>
              <w:t>H</w:t>
            </w:r>
          </w:p>
        </w:tc>
        <w:tc>
          <w:tcPr>
            <w:tcW w:w="1848" w:type="dxa"/>
            <w:noWrap w:val="0"/>
            <w:vAlign w:val="top"/>
          </w:tcPr>
          <w:p w14:paraId="2C0ADB3E">
            <w:pPr>
              <w:pStyle w:val="21"/>
              <w:jc w:val="center"/>
              <w:rPr>
                <w:rFonts w:hint="eastAsia"/>
                <w:lang w:val="en-US" w:eastAsia="zh-CN"/>
              </w:rPr>
            </w:pPr>
            <w:r>
              <w:t>H</w:t>
            </w:r>
          </w:p>
        </w:tc>
        <w:tc>
          <w:tcPr>
            <w:tcW w:w="1689" w:type="dxa"/>
            <w:noWrap w:val="0"/>
            <w:vAlign w:val="top"/>
          </w:tcPr>
          <w:p w14:paraId="5BB0754A">
            <w:pPr>
              <w:pStyle w:val="21"/>
              <w:jc w:val="center"/>
              <w:rPr>
                <w:rFonts w:hint="eastAsia"/>
                <w:lang w:val="en-US" w:eastAsia="zh-CN"/>
              </w:rPr>
            </w:pPr>
            <w:r>
              <w:rPr>
                <w:rFonts w:hint="eastAsia"/>
              </w:rPr>
              <w:t>M</w:t>
            </w:r>
          </w:p>
        </w:tc>
      </w:tr>
      <w:tr w14:paraId="3F38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862" w:type="dxa"/>
            <w:noWrap w:val="0"/>
            <w:vAlign w:val="center"/>
          </w:tcPr>
          <w:p w14:paraId="5CFE0C8F">
            <w:pPr>
              <w:pStyle w:val="21"/>
              <w:jc w:val="center"/>
              <w:rPr>
                <w:rFonts w:hint="eastAsia"/>
              </w:rPr>
            </w:pPr>
            <w:r>
              <w:rPr>
                <w:rFonts w:hint="eastAsia"/>
              </w:rPr>
              <w:t>第</w:t>
            </w:r>
            <w:r>
              <w:rPr>
                <w:rFonts w:hint="eastAsia" w:eastAsia="PMingLiU"/>
                <w:lang w:eastAsia="zh-TW"/>
              </w:rPr>
              <w:t>十三</w:t>
            </w:r>
            <w:r>
              <w:rPr>
                <w:rFonts w:hint="eastAsia"/>
              </w:rPr>
              <w:t>章</w:t>
            </w:r>
          </w:p>
        </w:tc>
        <w:tc>
          <w:tcPr>
            <w:tcW w:w="1767" w:type="dxa"/>
            <w:noWrap w:val="0"/>
            <w:vAlign w:val="top"/>
          </w:tcPr>
          <w:p w14:paraId="471D396C">
            <w:pPr>
              <w:pStyle w:val="21"/>
              <w:jc w:val="center"/>
              <w:rPr>
                <w:rFonts w:hint="eastAsia"/>
                <w:lang w:val="en-US" w:eastAsia="zh-CN"/>
              </w:rPr>
            </w:pPr>
            <w:r>
              <w:rPr>
                <w:rFonts w:hint="eastAsia"/>
              </w:rPr>
              <w:t>M</w:t>
            </w:r>
          </w:p>
        </w:tc>
        <w:tc>
          <w:tcPr>
            <w:tcW w:w="1848" w:type="dxa"/>
            <w:noWrap w:val="0"/>
            <w:vAlign w:val="top"/>
          </w:tcPr>
          <w:p w14:paraId="487F135C">
            <w:pPr>
              <w:pStyle w:val="21"/>
              <w:jc w:val="center"/>
              <w:rPr>
                <w:rFonts w:hint="eastAsia"/>
                <w:lang w:val="en-US" w:eastAsia="zh-CN"/>
              </w:rPr>
            </w:pPr>
            <w:r>
              <w:rPr>
                <w:rFonts w:hint="eastAsia"/>
              </w:rPr>
              <w:t>M</w:t>
            </w:r>
          </w:p>
        </w:tc>
        <w:tc>
          <w:tcPr>
            <w:tcW w:w="1689" w:type="dxa"/>
            <w:noWrap w:val="0"/>
            <w:vAlign w:val="top"/>
          </w:tcPr>
          <w:p w14:paraId="4E3AF652">
            <w:pPr>
              <w:pStyle w:val="21"/>
              <w:jc w:val="center"/>
              <w:rPr>
                <w:rFonts w:hint="eastAsia"/>
                <w:lang w:val="en-US" w:eastAsia="zh-CN"/>
              </w:rPr>
            </w:pPr>
            <w:r>
              <w:rPr>
                <w:rFonts w:hint="eastAsia"/>
              </w:rPr>
              <w:t>H</w:t>
            </w:r>
          </w:p>
        </w:tc>
      </w:tr>
      <w:tr w14:paraId="1FF50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862" w:type="dxa"/>
            <w:noWrap w:val="0"/>
            <w:vAlign w:val="center"/>
          </w:tcPr>
          <w:p w14:paraId="32F0613A">
            <w:pPr>
              <w:pStyle w:val="21"/>
              <w:jc w:val="center"/>
              <w:rPr>
                <w:rFonts w:hint="eastAsia"/>
              </w:rPr>
            </w:pPr>
            <w:r>
              <w:rPr>
                <w:rFonts w:hint="eastAsia"/>
              </w:rPr>
              <w:t>第</w:t>
            </w:r>
            <w:r>
              <w:rPr>
                <w:rFonts w:hint="eastAsia" w:eastAsia="PMingLiU"/>
                <w:lang w:eastAsia="zh-TW"/>
              </w:rPr>
              <w:t>十四</w:t>
            </w:r>
            <w:r>
              <w:rPr>
                <w:rFonts w:hint="eastAsia"/>
              </w:rPr>
              <w:t>章</w:t>
            </w:r>
          </w:p>
        </w:tc>
        <w:tc>
          <w:tcPr>
            <w:tcW w:w="1767" w:type="dxa"/>
            <w:noWrap w:val="0"/>
            <w:vAlign w:val="top"/>
          </w:tcPr>
          <w:p w14:paraId="7837049E">
            <w:pPr>
              <w:pStyle w:val="21"/>
              <w:jc w:val="center"/>
              <w:rPr>
                <w:rFonts w:hint="eastAsia"/>
                <w:lang w:val="en-US" w:eastAsia="zh-CN"/>
              </w:rPr>
            </w:pPr>
            <w:r>
              <w:rPr>
                <w:rFonts w:hint="eastAsia"/>
              </w:rPr>
              <w:t>M</w:t>
            </w:r>
          </w:p>
        </w:tc>
        <w:tc>
          <w:tcPr>
            <w:tcW w:w="1848" w:type="dxa"/>
            <w:noWrap w:val="0"/>
            <w:vAlign w:val="top"/>
          </w:tcPr>
          <w:p w14:paraId="5953311E">
            <w:pPr>
              <w:pStyle w:val="21"/>
              <w:jc w:val="center"/>
              <w:rPr>
                <w:rFonts w:hint="eastAsia"/>
                <w:lang w:val="en-US" w:eastAsia="zh-CN"/>
              </w:rPr>
            </w:pPr>
            <w:r>
              <w:rPr>
                <w:rFonts w:hint="eastAsia"/>
              </w:rPr>
              <w:t>M</w:t>
            </w:r>
          </w:p>
        </w:tc>
        <w:tc>
          <w:tcPr>
            <w:tcW w:w="1689" w:type="dxa"/>
            <w:noWrap w:val="0"/>
            <w:vAlign w:val="top"/>
          </w:tcPr>
          <w:p w14:paraId="228720AC">
            <w:pPr>
              <w:pStyle w:val="21"/>
              <w:jc w:val="center"/>
              <w:rPr>
                <w:rFonts w:hint="eastAsia"/>
                <w:lang w:val="en-US" w:eastAsia="zh-CN"/>
              </w:rPr>
            </w:pPr>
            <w:r>
              <w:rPr>
                <w:rFonts w:hint="eastAsia"/>
              </w:rPr>
              <w:t>H</w:t>
            </w:r>
          </w:p>
        </w:tc>
      </w:tr>
      <w:tr w14:paraId="62B16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862" w:type="dxa"/>
            <w:noWrap w:val="0"/>
            <w:vAlign w:val="center"/>
          </w:tcPr>
          <w:p w14:paraId="3DD45E60">
            <w:pPr>
              <w:pStyle w:val="21"/>
              <w:jc w:val="center"/>
              <w:rPr>
                <w:rFonts w:hint="eastAsia"/>
              </w:rPr>
            </w:pPr>
            <w:r>
              <w:rPr>
                <w:rFonts w:hint="eastAsia"/>
              </w:rPr>
              <w:t>第</w:t>
            </w:r>
            <w:r>
              <w:rPr>
                <w:rFonts w:hint="eastAsia" w:eastAsia="PMingLiU"/>
                <w:lang w:eastAsia="zh-TW"/>
              </w:rPr>
              <w:t>十五</w:t>
            </w:r>
            <w:r>
              <w:rPr>
                <w:rFonts w:hint="eastAsia"/>
              </w:rPr>
              <w:t>章</w:t>
            </w:r>
          </w:p>
        </w:tc>
        <w:tc>
          <w:tcPr>
            <w:tcW w:w="1767" w:type="dxa"/>
            <w:noWrap w:val="0"/>
            <w:vAlign w:val="top"/>
          </w:tcPr>
          <w:p w14:paraId="205AD689">
            <w:pPr>
              <w:pStyle w:val="21"/>
              <w:jc w:val="center"/>
              <w:rPr>
                <w:rFonts w:hint="eastAsia"/>
                <w:lang w:val="en-US" w:eastAsia="zh-CN"/>
              </w:rPr>
            </w:pPr>
            <w:r>
              <w:rPr>
                <w:rFonts w:hint="eastAsia"/>
                <w:lang w:val="en-US" w:eastAsia="zh-CN"/>
              </w:rPr>
              <w:t>M</w:t>
            </w:r>
          </w:p>
        </w:tc>
        <w:tc>
          <w:tcPr>
            <w:tcW w:w="1848" w:type="dxa"/>
            <w:noWrap w:val="0"/>
            <w:vAlign w:val="top"/>
          </w:tcPr>
          <w:p w14:paraId="21F68CA1">
            <w:pPr>
              <w:pStyle w:val="21"/>
              <w:jc w:val="center"/>
              <w:rPr>
                <w:rFonts w:hint="eastAsia"/>
                <w:lang w:val="en-US" w:eastAsia="zh-CN"/>
              </w:rPr>
            </w:pPr>
            <w:r>
              <w:rPr>
                <w:rFonts w:hint="eastAsia"/>
                <w:lang w:val="en-US" w:eastAsia="zh-CN"/>
              </w:rPr>
              <w:t>M</w:t>
            </w:r>
          </w:p>
        </w:tc>
        <w:tc>
          <w:tcPr>
            <w:tcW w:w="1689" w:type="dxa"/>
            <w:noWrap w:val="0"/>
            <w:vAlign w:val="top"/>
          </w:tcPr>
          <w:p w14:paraId="0A2972A1">
            <w:pPr>
              <w:pStyle w:val="21"/>
              <w:jc w:val="center"/>
              <w:rPr>
                <w:rFonts w:hint="eastAsia"/>
                <w:lang w:val="en-US" w:eastAsia="zh-CN"/>
              </w:rPr>
            </w:pPr>
            <w:r>
              <w:rPr>
                <w:rFonts w:hint="eastAsia"/>
                <w:lang w:val="en-US" w:eastAsia="zh-CN"/>
              </w:rPr>
              <w:t>H</w:t>
            </w:r>
          </w:p>
        </w:tc>
      </w:tr>
    </w:tbl>
    <w:p w14:paraId="67C37DBC">
      <w:pPr>
        <w:spacing w:line="300" w:lineRule="auto"/>
        <w:jc w:val="left"/>
        <w:rPr>
          <w:b/>
          <w:color w:val="C00000"/>
          <w:sz w:val="24"/>
        </w:rPr>
      </w:pPr>
    </w:p>
    <w:p w14:paraId="1B1DFDF6">
      <w:pPr>
        <w:spacing w:line="300" w:lineRule="auto"/>
        <w:jc w:val="left"/>
        <w:rPr>
          <w:b/>
          <w:color w:val="C00000"/>
          <w:sz w:val="24"/>
        </w:rPr>
      </w:pPr>
    </w:p>
    <w:p w14:paraId="7DA740AB">
      <w:pPr>
        <w:spacing w:line="300" w:lineRule="auto"/>
        <w:jc w:val="left"/>
        <w:rPr>
          <w:b/>
          <w:color w:val="C00000"/>
          <w:sz w:val="24"/>
        </w:rPr>
      </w:pPr>
    </w:p>
    <w:p w14:paraId="53E73E50">
      <w:pPr>
        <w:widowControl/>
        <w:adjustRightInd w:val="0"/>
        <w:spacing w:before="312" w:beforeLines="100" w:after="312" w:afterLines="100"/>
        <w:jc w:val="both"/>
        <w:rPr>
          <w:rFonts w:ascii="黑体" w:hAnsi="黑体" w:eastAsia="黑体" w:cs="黑体"/>
          <w:color w:val="000000"/>
          <w:kern w:val="0"/>
          <w:sz w:val="24"/>
          <w:lang w:val="zh-CN"/>
        </w:rPr>
      </w:pPr>
    </w:p>
    <w:p w14:paraId="7415398D">
      <w:pPr>
        <w:spacing w:line="300" w:lineRule="auto"/>
        <w:jc w:val="left"/>
        <w:rPr>
          <w:b/>
          <w:color w:val="C00000"/>
          <w:sz w:val="24"/>
        </w:rPr>
      </w:pPr>
    </w:p>
    <w:p w14:paraId="1BDE3D2E">
      <w:pPr>
        <w:spacing w:line="300" w:lineRule="auto"/>
        <w:jc w:val="left"/>
        <w:rPr>
          <w:b/>
          <w:color w:val="C00000"/>
          <w:sz w:val="24"/>
        </w:rPr>
      </w:pPr>
    </w:p>
    <w:p w14:paraId="613B03F1">
      <w:pPr>
        <w:widowControl/>
        <w:jc w:val="left"/>
      </w:pPr>
    </w:p>
    <w:p w14:paraId="5D18D0F5">
      <w:pPr>
        <w:adjustRightInd w:val="0"/>
        <w:snapToGrid w:val="0"/>
        <w:spacing w:line="360" w:lineRule="auto"/>
        <w:rPr>
          <w:rFonts w:ascii="黑体" w:hAnsi="黑体" w:eastAsia="黑体"/>
          <w:sz w:val="28"/>
          <w:szCs w:val="28"/>
        </w:rPr>
      </w:pPr>
      <w:r>
        <w:rPr>
          <w:rFonts w:ascii="黑体" w:hAnsi="黑体" w:eastAsia="黑体"/>
          <w:sz w:val="28"/>
          <w:szCs w:val="28"/>
        </w:rPr>
        <w:t>执</w:t>
      </w:r>
      <w:r>
        <w:rPr>
          <w:rFonts w:hint="eastAsia" w:ascii="黑体" w:hAnsi="黑体" w:eastAsia="黑体"/>
          <w:sz w:val="28"/>
          <w:szCs w:val="28"/>
        </w:rPr>
        <w:t>笔</w:t>
      </w:r>
      <w:r>
        <w:rPr>
          <w:rFonts w:ascii="黑体" w:hAnsi="黑体" w:eastAsia="黑体"/>
          <w:sz w:val="28"/>
          <w:szCs w:val="28"/>
        </w:rPr>
        <w:t>人：</w:t>
      </w:r>
      <w:r>
        <w:rPr>
          <w:rFonts w:hint="eastAsia" w:ascii="黑体" w:hAnsi="黑体" w:eastAsia="黑体"/>
          <w:sz w:val="28"/>
          <w:szCs w:val="28"/>
          <w:u w:val="single"/>
        </w:rPr>
        <w:t xml:space="preserve">   </w:t>
      </w:r>
      <w:r>
        <w:rPr>
          <w:rFonts w:hint="eastAsia" w:ascii="黑体" w:hAnsi="黑体" w:eastAsia="PMingLiU"/>
          <w:sz w:val="28"/>
          <w:szCs w:val="28"/>
          <w:u w:val="single"/>
          <w:lang w:val="en-US" w:eastAsia="zh-TW"/>
        </w:rPr>
        <w:t>谢坤达</w:t>
      </w:r>
      <w:r>
        <w:rPr>
          <w:rFonts w:hint="eastAsia" w:ascii="黑体" w:hAnsi="黑体" w:eastAsia="黑体"/>
          <w:sz w:val="28"/>
          <w:szCs w:val="28"/>
          <w:u w:val="single"/>
        </w:rPr>
        <w:t xml:space="preserve">   </w:t>
      </w:r>
    </w:p>
    <w:p w14:paraId="21653D58">
      <w:pPr>
        <w:adjustRightInd w:val="0"/>
        <w:snapToGrid w:val="0"/>
        <w:spacing w:line="360" w:lineRule="auto"/>
        <w:rPr>
          <w:rFonts w:hint="eastAsia" w:ascii="黑体" w:hAnsi="黑体" w:eastAsia="黑体"/>
          <w:sz w:val="28"/>
          <w:szCs w:val="28"/>
        </w:rPr>
      </w:pPr>
      <w:r>
        <w:rPr>
          <w:rFonts w:hint="eastAsia" w:ascii="黑体" w:hAnsi="黑体" w:eastAsia="黑体"/>
          <w:sz w:val="28"/>
          <w:szCs w:val="28"/>
        </w:rPr>
        <w:t>审</w:t>
      </w:r>
      <w:r>
        <w:rPr>
          <w:rFonts w:ascii="黑体" w:hAnsi="黑体" w:eastAsia="黑体"/>
          <w:sz w:val="28"/>
          <w:szCs w:val="28"/>
        </w:rPr>
        <w:t>核</w:t>
      </w:r>
      <w:r>
        <w:rPr>
          <w:rFonts w:hint="eastAsia" w:ascii="黑体" w:hAnsi="黑体" w:eastAsia="黑体"/>
          <w:sz w:val="28"/>
          <w:szCs w:val="28"/>
        </w:rPr>
        <w:t>人</w:t>
      </w:r>
      <w:r>
        <w:rPr>
          <w:rFonts w:ascii="黑体" w:hAnsi="黑体" w:eastAsia="黑体"/>
          <w:sz w:val="28"/>
          <w:szCs w:val="28"/>
        </w:rPr>
        <w:t>：</w:t>
      </w:r>
      <w:r>
        <w:rPr>
          <w:rFonts w:hint="eastAsia" w:ascii="黑体" w:hAnsi="黑体" w:eastAsia="黑体"/>
          <w:sz w:val="28"/>
          <w:szCs w:val="28"/>
        </w:rPr>
        <w:t>____________</w:t>
      </w:r>
    </w:p>
    <w:p w14:paraId="02D77EE2">
      <w:pPr>
        <w:adjustRightInd w:val="0"/>
        <w:snapToGrid w:val="0"/>
        <w:spacing w:line="360" w:lineRule="auto"/>
        <w:rPr>
          <w:rFonts w:hint="eastAsia" w:ascii="黑体" w:hAnsi="黑体" w:eastAsia="黑体"/>
          <w:sz w:val="28"/>
          <w:szCs w:val="28"/>
        </w:rPr>
      </w:pPr>
      <w:r>
        <w:rPr>
          <w:rFonts w:hint="eastAsia" w:ascii="黑体" w:hAnsi="黑体" w:eastAsia="黑体"/>
          <w:sz w:val="28"/>
          <w:szCs w:val="28"/>
        </w:rPr>
        <w:t>学院分管教学领导签字（盖章）：____________</w:t>
      </w:r>
    </w:p>
    <w:p w14:paraId="4CCD98CE">
      <w:pPr>
        <w:rPr>
          <w:rFonts w:hint="eastAsia"/>
        </w:rPr>
      </w:pPr>
      <w:r>
        <w:rPr>
          <w:rFonts w:hint="eastAsia"/>
        </w:rPr>
        <w:t xml:space="preserve">        </w:t>
      </w:r>
    </w:p>
    <w:sectPr>
      <w:pgSz w:w="11906" w:h="16838"/>
      <w:pgMar w:top="1440" w:right="1800" w:bottom="1985"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panose1 w:val="02020500000000000000"/>
    <w:charset w:val="88"/>
    <w:family w:val="roman"/>
    <w:pitch w:val="default"/>
    <w:sig w:usb0="A00002FF" w:usb1="28CFFCFA" w:usb2="00000016" w:usb3="00000000" w:csb0="00100001"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A68786">
    <w:pPr>
      <w:pStyle w:val="5"/>
      <w:framePr w:wrap="around" w:vAnchor="text" w:hAnchor="margin" w:xAlign="center" w:y="1"/>
      <w:rPr>
        <w:rStyle w:val="13"/>
      </w:rPr>
    </w:pPr>
    <w:r>
      <w:fldChar w:fldCharType="begin"/>
    </w:r>
    <w:r>
      <w:rPr>
        <w:rStyle w:val="13"/>
      </w:rPr>
      <w:instrText xml:space="preserve">PAGE  </w:instrText>
    </w:r>
    <w:r>
      <w:fldChar w:fldCharType="separate"/>
    </w:r>
    <w:r>
      <w:rPr>
        <w:rStyle w:val="13"/>
        <w:lang/>
      </w:rPr>
      <w:t>4</w:t>
    </w:r>
    <w:r>
      <w:fldChar w:fldCharType="end"/>
    </w:r>
  </w:p>
  <w:p w14:paraId="365BF266">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D62AC0">
    <w:pPr>
      <w:pStyle w:val="5"/>
      <w:framePr w:wrap="around" w:vAnchor="text" w:hAnchor="margin" w:xAlign="center" w:y="1"/>
      <w:rPr>
        <w:rStyle w:val="13"/>
      </w:rPr>
    </w:pPr>
    <w:r>
      <w:fldChar w:fldCharType="begin"/>
    </w:r>
    <w:r>
      <w:rPr>
        <w:rStyle w:val="13"/>
      </w:rPr>
      <w:instrText xml:space="preserve">PAGE  </w:instrText>
    </w:r>
    <w:r>
      <w:fldChar w:fldCharType="end"/>
    </w:r>
  </w:p>
  <w:p w14:paraId="14C85EC9">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28F00"/>
    <w:multiLevelType w:val="multilevel"/>
    <w:tmpl w:val="80028F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6DF9DD"/>
    <w:multiLevelType w:val="multilevel"/>
    <w:tmpl w:val="836DF9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47229A1"/>
    <w:multiLevelType w:val="multilevel"/>
    <w:tmpl w:val="847229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52B16C0"/>
    <w:multiLevelType w:val="multilevel"/>
    <w:tmpl w:val="852B16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76983AF"/>
    <w:multiLevelType w:val="multilevel"/>
    <w:tmpl w:val="976983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DDB2B9B"/>
    <w:multiLevelType w:val="multilevel"/>
    <w:tmpl w:val="9DDB2B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E71C355"/>
    <w:multiLevelType w:val="multilevel"/>
    <w:tmpl w:val="9E71C3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EA703B6"/>
    <w:multiLevelType w:val="multilevel"/>
    <w:tmpl w:val="9EA703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80085A9"/>
    <w:multiLevelType w:val="multilevel"/>
    <w:tmpl w:val="A80085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6C966CA"/>
    <w:multiLevelType w:val="singleLevel"/>
    <w:tmpl w:val="B6C966CA"/>
    <w:lvl w:ilvl="0" w:tentative="0">
      <w:start w:val="1"/>
      <w:numFmt w:val="decimal"/>
      <w:lvlText w:val="%1."/>
      <w:lvlJc w:val="left"/>
      <w:pPr>
        <w:tabs>
          <w:tab w:val="left" w:pos="312"/>
        </w:tabs>
      </w:pPr>
    </w:lvl>
  </w:abstractNum>
  <w:abstractNum w:abstractNumId="10">
    <w:nsid w:val="BEF72281"/>
    <w:multiLevelType w:val="multilevel"/>
    <w:tmpl w:val="BEF722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6AC9763"/>
    <w:multiLevelType w:val="multilevel"/>
    <w:tmpl w:val="C6AC97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34713EE"/>
    <w:multiLevelType w:val="multilevel"/>
    <w:tmpl w:val="D34713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525F525"/>
    <w:multiLevelType w:val="multilevel"/>
    <w:tmpl w:val="D525F5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66E0548"/>
    <w:multiLevelType w:val="multilevel"/>
    <w:tmpl w:val="D66E05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3DEB47D"/>
    <w:multiLevelType w:val="multilevel"/>
    <w:tmpl w:val="E3DEB4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55684C7"/>
    <w:multiLevelType w:val="multilevel"/>
    <w:tmpl w:val="E55684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9911364"/>
    <w:multiLevelType w:val="multilevel"/>
    <w:tmpl w:val="F99113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96CE100"/>
    <w:multiLevelType w:val="multilevel"/>
    <w:tmpl w:val="096CE1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BD4C2D6"/>
    <w:multiLevelType w:val="singleLevel"/>
    <w:tmpl w:val="0BD4C2D6"/>
    <w:lvl w:ilvl="0" w:tentative="0">
      <w:start w:val="2"/>
      <w:numFmt w:val="chineseCounting"/>
      <w:suff w:val="nothing"/>
      <w:lvlText w:val="%1、"/>
      <w:lvlJc w:val="left"/>
      <w:rPr>
        <w:rFonts w:hint="eastAsia"/>
      </w:rPr>
    </w:lvl>
  </w:abstractNum>
  <w:abstractNum w:abstractNumId="20">
    <w:nsid w:val="10773BEC"/>
    <w:multiLevelType w:val="multilevel"/>
    <w:tmpl w:val="10773B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D6537A7"/>
    <w:multiLevelType w:val="multilevel"/>
    <w:tmpl w:val="1D6537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011B95E"/>
    <w:multiLevelType w:val="multilevel"/>
    <w:tmpl w:val="2011B9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4BB2AE2"/>
    <w:multiLevelType w:val="multilevel"/>
    <w:tmpl w:val="24BB2A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4DBBA4F"/>
    <w:multiLevelType w:val="multilevel"/>
    <w:tmpl w:val="24DBBA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33A87F3"/>
    <w:multiLevelType w:val="multilevel"/>
    <w:tmpl w:val="333A87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FF4330"/>
    <w:multiLevelType w:val="multilevel"/>
    <w:tmpl w:val="33FF43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63EA60E"/>
    <w:multiLevelType w:val="multilevel"/>
    <w:tmpl w:val="363EA6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B97402B"/>
    <w:multiLevelType w:val="singleLevel"/>
    <w:tmpl w:val="3B97402B"/>
    <w:lvl w:ilvl="0" w:tentative="0">
      <w:start w:val="1"/>
      <w:numFmt w:val="chineseCounting"/>
      <w:suff w:val="nothing"/>
      <w:lvlText w:val="（%1）"/>
      <w:lvlJc w:val="left"/>
      <w:rPr>
        <w:rFonts w:hint="eastAsia"/>
      </w:rPr>
    </w:lvl>
  </w:abstractNum>
  <w:abstractNum w:abstractNumId="29">
    <w:nsid w:val="3D646DAD"/>
    <w:multiLevelType w:val="multilevel"/>
    <w:tmpl w:val="3D646D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E920585"/>
    <w:multiLevelType w:val="multilevel"/>
    <w:tmpl w:val="3E9205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2594F0C"/>
    <w:multiLevelType w:val="multilevel"/>
    <w:tmpl w:val="42594F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B5154BA"/>
    <w:multiLevelType w:val="multilevel"/>
    <w:tmpl w:val="4B5154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B98AE24"/>
    <w:multiLevelType w:val="multilevel"/>
    <w:tmpl w:val="4B98AE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CFD3943"/>
    <w:multiLevelType w:val="multilevel"/>
    <w:tmpl w:val="4CFD39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1E6014B"/>
    <w:multiLevelType w:val="multilevel"/>
    <w:tmpl w:val="51E601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BCBF84F"/>
    <w:multiLevelType w:val="singleLevel"/>
    <w:tmpl w:val="5BCBF84F"/>
    <w:lvl w:ilvl="0" w:tentative="0">
      <w:start w:val="5"/>
      <w:numFmt w:val="decimal"/>
      <w:suff w:val="space"/>
      <w:lvlText w:val="%1."/>
      <w:lvlJc w:val="left"/>
    </w:lvl>
  </w:abstractNum>
  <w:abstractNum w:abstractNumId="37">
    <w:nsid w:val="5BE117C4"/>
    <w:multiLevelType w:val="multilevel"/>
    <w:tmpl w:val="5BE117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6A2969D8"/>
    <w:multiLevelType w:val="multilevel"/>
    <w:tmpl w:val="6A2969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6B98C6E4"/>
    <w:multiLevelType w:val="multilevel"/>
    <w:tmpl w:val="6B98C6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9"/>
  </w:num>
  <w:num w:numId="3">
    <w:abstractNumId w:val="28"/>
  </w:num>
  <w:num w:numId="4">
    <w:abstractNumId w:val="18"/>
  </w:num>
  <w:num w:numId="5">
    <w:abstractNumId w:val="22"/>
  </w:num>
  <w:num w:numId="6">
    <w:abstractNumId w:val="27"/>
  </w:num>
  <w:num w:numId="7">
    <w:abstractNumId w:val="13"/>
  </w:num>
  <w:num w:numId="8">
    <w:abstractNumId w:val="38"/>
  </w:num>
  <w:num w:numId="9">
    <w:abstractNumId w:val="29"/>
  </w:num>
  <w:num w:numId="10">
    <w:abstractNumId w:val="34"/>
  </w:num>
  <w:num w:numId="11">
    <w:abstractNumId w:val="21"/>
  </w:num>
  <w:num w:numId="12">
    <w:abstractNumId w:val="1"/>
  </w:num>
  <w:num w:numId="13">
    <w:abstractNumId w:val="17"/>
  </w:num>
  <w:num w:numId="14">
    <w:abstractNumId w:val="39"/>
  </w:num>
  <w:num w:numId="15">
    <w:abstractNumId w:val="35"/>
  </w:num>
  <w:num w:numId="16">
    <w:abstractNumId w:val="4"/>
  </w:num>
  <w:num w:numId="17">
    <w:abstractNumId w:val="15"/>
  </w:num>
  <w:num w:numId="18">
    <w:abstractNumId w:val="14"/>
  </w:num>
  <w:num w:numId="19">
    <w:abstractNumId w:val="6"/>
  </w:num>
  <w:num w:numId="20">
    <w:abstractNumId w:val="16"/>
  </w:num>
  <w:num w:numId="21">
    <w:abstractNumId w:val="25"/>
  </w:num>
  <w:num w:numId="22">
    <w:abstractNumId w:val="36"/>
  </w:num>
  <w:num w:numId="23">
    <w:abstractNumId w:val="11"/>
  </w:num>
  <w:num w:numId="24">
    <w:abstractNumId w:val="24"/>
  </w:num>
  <w:num w:numId="25">
    <w:abstractNumId w:val="31"/>
  </w:num>
  <w:num w:numId="26">
    <w:abstractNumId w:val="20"/>
  </w:num>
  <w:num w:numId="27">
    <w:abstractNumId w:val="32"/>
  </w:num>
  <w:num w:numId="28">
    <w:abstractNumId w:val="3"/>
  </w:num>
  <w:num w:numId="29">
    <w:abstractNumId w:val="7"/>
  </w:num>
  <w:num w:numId="30">
    <w:abstractNumId w:val="12"/>
  </w:num>
  <w:num w:numId="31">
    <w:abstractNumId w:val="26"/>
  </w:num>
  <w:num w:numId="32">
    <w:abstractNumId w:val="33"/>
  </w:num>
  <w:num w:numId="33">
    <w:abstractNumId w:val="2"/>
  </w:num>
  <w:num w:numId="34">
    <w:abstractNumId w:val="8"/>
  </w:num>
  <w:num w:numId="35">
    <w:abstractNumId w:val="37"/>
  </w:num>
  <w:num w:numId="36">
    <w:abstractNumId w:val="30"/>
  </w:num>
  <w:num w:numId="37">
    <w:abstractNumId w:val="0"/>
  </w:num>
  <w:num w:numId="38">
    <w:abstractNumId w:val="5"/>
  </w:num>
  <w:num w:numId="39">
    <w:abstractNumId w:val="23"/>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1MzEzOWU5MzZhZmIzMjk2Y2RlZjZkNzY1ZjQ0NjkifQ=="/>
  </w:docVars>
  <w:rsids>
    <w:rsidRoot w:val="00FB7672"/>
    <w:rsid w:val="000047B0"/>
    <w:rsid w:val="00014279"/>
    <w:rsid w:val="00022741"/>
    <w:rsid w:val="00023CD1"/>
    <w:rsid w:val="000433A6"/>
    <w:rsid w:val="000511E7"/>
    <w:rsid w:val="00052647"/>
    <w:rsid w:val="00066B84"/>
    <w:rsid w:val="00087CFD"/>
    <w:rsid w:val="000C3AAD"/>
    <w:rsid w:val="000D1762"/>
    <w:rsid w:val="000E18E1"/>
    <w:rsid w:val="000E38E8"/>
    <w:rsid w:val="00114F76"/>
    <w:rsid w:val="001206F4"/>
    <w:rsid w:val="001320FF"/>
    <w:rsid w:val="001365D9"/>
    <w:rsid w:val="00174D3D"/>
    <w:rsid w:val="001879A6"/>
    <w:rsid w:val="001911A4"/>
    <w:rsid w:val="00195477"/>
    <w:rsid w:val="00196486"/>
    <w:rsid w:val="001A1062"/>
    <w:rsid w:val="001B5F9B"/>
    <w:rsid w:val="001D056B"/>
    <w:rsid w:val="001D2B29"/>
    <w:rsid w:val="001D399F"/>
    <w:rsid w:val="001E2A9D"/>
    <w:rsid w:val="001E7014"/>
    <w:rsid w:val="001F5AF3"/>
    <w:rsid w:val="00202E09"/>
    <w:rsid w:val="002037DA"/>
    <w:rsid w:val="0023494B"/>
    <w:rsid w:val="0024361E"/>
    <w:rsid w:val="002454C5"/>
    <w:rsid w:val="00253AFF"/>
    <w:rsid w:val="00264BE7"/>
    <w:rsid w:val="0027078D"/>
    <w:rsid w:val="00270BDD"/>
    <w:rsid w:val="00280953"/>
    <w:rsid w:val="0028797F"/>
    <w:rsid w:val="002C2D3E"/>
    <w:rsid w:val="002D6F2D"/>
    <w:rsid w:val="002F09A5"/>
    <w:rsid w:val="00311D6A"/>
    <w:rsid w:val="00314206"/>
    <w:rsid w:val="00314A4E"/>
    <w:rsid w:val="00316923"/>
    <w:rsid w:val="00316960"/>
    <w:rsid w:val="003212CD"/>
    <w:rsid w:val="003462B6"/>
    <w:rsid w:val="00374BE1"/>
    <w:rsid w:val="00376B9B"/>
    <w:rsid w:val="00381CDA"/>
    <w:rsid w:val="003A20BB"/>
    <w:rsid w:val="003B0E8E"/>
    <w:rsid w:val="003B2863"/>
    <w:rsid w:val="003D01AB"/>
    <w:rsid w:val="003F118B"/>
    <w:rsid w:val="003F5861"/>
    <w:rsid w:val="004117FB"/>
    <w:rsid w:val="0043475D"/>
    <w:rsid w:val="004360FA"/>
    <w:rsid w:val="00461051"/>
    <w:rsid w:val="00471A7C"/>
    <w:rsid w:val="004732CE"/>
    <w:rsid w:val="004A4C3C"/>
    <w:rsid w:val="004B39F0"/>
    <w:rsid w:val="004B4D08"/>
    <w:rsid w:val="004D2E25"/>
    <w:rsid w:val="004D3736"/>
    <w:rsid w:val="004D5D95"/>
    <w:rsid w:val="004E3D34"/>
    <w:rsid w:val="004F54A1"/>
    <w:rsid w:val="005010B8"/>
    <w:rsid w:val="0050184E"/>
    <w:rsid w:val="0051166D"/>
    <w:rsid w:val="0053595B"/>
    <w:rsid w:val="0054099E"/>
    <w:rsid w:val="00541167"/>
    <w:rsid w:val="00554876"/>
    <w:rsid w:val="00561BE2"/>
    <w:rsid w:val="00573A83"/>
    <w:rsid w:val="00582067"/>
    <w:rsid w:val="00590349"/>
    <w:rsid w:val="005921B5"/>
    <w:rsid w:val="00597585"/>
    <w:rsid w:val="00597D2E"/>
    <w:rsid w:val="005A5BFD"/>
    <w:rsid w:val="005C331E"/>
    <w:rsid w:val="005E028C"/>
    <w:rsid w:val="005E11D5"/>
    <w:rsid w:val="005F00B5"/>
    <w:rsid w:val="005F79F6"/>
    <w:rsid w:val="006241CC"/>
    <w:rsid w:val="0063427F"/>
    <w:rsid w:val="00655BC8"/>
    <w:rsid w:val="00671DDF"/>
    <w:rsid w:val="00672F0A"/>
    <w:rsid w:val="006A6FF6"/>
    <w:rsid w:val="006B63CF"/>
    <w:rsid w:val="006D7171"/>
    <w:rsid w:val="006D7517"/>
    <w:rsid w:val="006E0AB3"/>
    <w:rsid w:val="006E5F8B"/>
    <w:rsid w:val="006E6941"/>
    <w:rsid w:val="00706053"/>
    <w:rsid w:val="00711EF5"/>
    <w:rsid w:val="0071506C"/>
    <w:rsid w:val="00723F74"/>
    <w:rsid w:val="00742F1D"/>
    <w:rsid w:val="00745329"/>
    <w:rsid w:val="007557D8"/>
    <w:rsid w:val="00764EF5"/>
    <w:rsid w:val="00780388"/>
    <w:rsid w:val="007A4E7A"/>
    <w:rsid w:val="007A7D92"/>
    <w:rsid w:val="007B18B6"/>
    <w:rsid w:val="007B5403"/>
    <w:rsid w:val="007C2CA6"/>
    <w:rsid w:val="007D7617"/>
    <w:rsid w:val="007E4AEB"/>
    <w:rsid w:val="007E7DED"/>
    <w:rsid w:val="007F08A1"/>
    <w:rsid w:val="00802D2A"/>
    <w:rsid w:val="00803E86"/>
    <w:rsid w:val="00803EE4"/>
    <w:rsid w:val="00804002"/>
    <w:rsid w:val="00823498"/>
    <w:rsid w:val="008321CF"/>
    <w:rsid w:val="00843D54"/>
    <w:rsid w:val="00847A5B"/>
    <w:rsid w:val="008574F9"/>
    <w:rsid w:val="00860535"/>
    <w:rsid w:val="00864969"/>
    <w:rsid w:val="00880047"/>
    <w:rsid w:val="008A0337"/>
    <w:rsid w:val="008C1A3D"/>
    <w:rsid w:val="008D287E"/>
    <w:rsid w:val="008D4E5F"/>
    <w:rsid w:val="008D5C3C"/>
    <w:rsid w:val="008E55A9"/>
    <w:rsid w:val="008E7FCF"/>
    <w:rsid w:val="008F6BFA"/>
    <w:rsid w:val="00916623"/>
    <w:rsid w:val="009176E0"/>
    <w:rsid w:val="0092038F"/>
    <w:rsid w:val="00920FA9"/>
    <w:rsid w:val="009434F3"/>
    <w:rsid w:val="00951F75"/>
    <w:rsid w:val="00975A10"/>
    <w:rsid w:val="00976BC9"/>
    <w:rsid w:val="009B0CB1"/>
    <w:rsid w:val="009C1D5F"/>
    <w:rsid w:val="009D73FB"/>
    <w:rsid w:val="009E2050"/>
    <w:rsid w:val="00A01284"/>
    <w:rsid w:val="00A015DB"/>
    <w:rsid w:val="00A06886"/>
    <w:rsid w:val="00A37039"/>
    <w:rsid w:val="00A57B55"/>
    <w:rsid w:val="00A714EA"/>
    <w:rsid w:val="00A74B1D"/>
    <w:rsid w:val="00A8425C"/>
    <w:rsid w:val="00A86F11"/>
    <w:rsid w:val="00A90639"/>
    <w:rsid w:val="00AA2860"/>
    <w:rsid w:val="00AC1B77"/>
    <w:rsid w:val="00AC6E9A"/>
    <w:rsid w:val="00AC75A6"/>
    <w:rsid w:val="00AD4E71"/>
    <w:rsid w:val="00AD6D3C"/>
    <w:rsid w:val="00AE0292"/>
    <w:rsid w:val="00AE4D9F"/>
    <w:rsid w:val="00B17F1C"/>
    <w:rsid w:val="00B25A19"/>
    <w:rsid w:val="00B40695"/>
    <w:rsid w:val="00B47C6D"/>
    <w:rsid w:val="00B63D34"/>
    <w:rsid w:val="00B90472"/>
    <w:rsid w:val="00B91906"/>
    <w:rsid w:val="00B91C4F"/>
    <w:rsid w:val="00B92821"/>
    <w:rsid w:val="00BA7505"/>
    <w:rsid w:val="00BA7E7A"/>
    <w:rsid w:val="00BB74EF"/>
    <w:rsid w:val="00BE17AA"/>
    <w:rsid w:val="00BF1EA5"/>
    <w:rsid w:val="00BF3899"/>
    <w:rsid w:val="00C00982"/>
    <w:rsid w:val="00C0683B"/>
    <w:rsid w:val="00C0688E"/>
    <w:rsid w:val="00C12ABB"/>
    <w:rsid w:val="00C13605"/>
    <w:rsid w:val="00C2013E"/>
    <w:rsid w:val="00C30D27"/>
    <w:rsid w:val="00C429AD"/>
    <w:rsid w:val="00C44CE0"/>
    <w:rsid w:val="00C7240B"/>
    <w:rsid w:val="00CA1CD6"/>
    <w:rsid w:val="00CB7B5A"/>
    <w:rsid w:val="00D027C7"/>
    <w:rsid w:val="00D0329C"/>
    <w:rsid w:val="00D258F7"/>
    <w:rsid w:val="00D3106E"/>
    <w:rsid w:val="00D363E2"/>
    <w:rsid w:val="00D532FD"/>
    <w:rsid w:val="00D81335"/>
    <w:rsid w:val="00D93BC7"/>
    <w:rsid w:val="00DB72B6"/>
    <w:rsid w:val="00DD07E7"/>
    <w:rsid w:val="00DD79C5"/>
    <w:rsid w:val="00E106B5"/>
    <w:rsid w:val="00E117DC"/>
    <w:rsid w:val="00E57035"/>
    <w:rsid w:val="00E62C85"/>
    <w:rsid w:val="00E75785"/>
    <w:rsid w:val="00E82DEF"/>
    <w:rsid w:val="00E86777"/>
    <w:rsid w:val="00EA2CD2"/>
    <w:rsid w:val="00EA4A5F"/>
    <w:rsid w:val="00EC0F2F"/>
    <w:rsid w:val="00ED7E43"/>
    <w:rsid w:val="00EE7FEC"/>
    <w:rsid w:val="00F06FFF"/>
    <w:rsid w:val="00F1080C"/>
    <w:rsid w:val="00F24A28"/>
    <w:rsid w:val="00F5286C"/>
    <w:rsid w:val="00F57C28"/>
    <w:rsid w:val="00F779E7"/>
    <w:rsid w:val="00F81F0C"/>
    <w:rsid w:val="00F82C17"/>
    <w:rsid w:val="00F90335"/>
    <w:rsid w:val="00F91623"/>
    <w:rsid w:val="00F93872"/>
    <w:rsid w:val="00F93E38"/>
    <w:rsid w:val="00FA0CE0"/>
    <w:rsid w:val="00FA33EC"/>
    <w:rsid w:val="00FB7672"/>
    <w:rsid w:val="00FB7E05"/>
    <w:rsid w:val="00FC06BC"/>
    <w:rsid w:val="00FC7D49"/>
    <w:rsid w:val="00FD2F0A"/>
    <w:rsid w:val="01642E04"/>
    <w:rsid w:val="0312235C"/>
    <w:rsid w:val="04D917D5"/>
    <w:rsid w:val="07A80859"/>
    <w:rsid w:val="10D2258A"/>
    <w:rsid w:val="11DE327F"/>
    <w:rsid w:val="124E03A0"/>
    <w:rsid w:val="14530AAA"/>
    <w:rsid w:val="15F057CF"/>
    <w:rsid w:val="15F23F72"/>
    <w:rsid w:val="19597DE2"/>
    <w:rsid w:val="1D9445B5"/>
    <w:rsid w:val="23B12E2C"/>
    <w:rsid w:val="23DA0C96"/>
    <w:rsid w:val="25D9667B"/>
    <w:rsid w:val="2C942A54"/>
    <w:rsid w:val="2D4862D7"/>
    <w:rsid w:val="2F67200B"/>
    <w:rsid w:val="321E653A"/>
    <w:rsid w:val="36BE7CC1"/>
    <w:rsid w:val="36D353C9"/>
    <w:rsid w:val="37886AF2"/>
    <w:rsid w:val="39052978"/>
    <w:rsid w:val="3AFA0AF2"/>
    <w:rsid w:val="3C2C69AF"/>
    <w:rsid w:val="3F605E9E"/>
    <w:rsid w:val="3F915777"/>
    <w:rsid w:val="408E693E"/>
    <w:rsid w:val="43200BAD"/>
    <w:rsid w:val="45790B64"/>
    <w:rsid w:val="465C0955"/>
    <w:rsid w:val="4A4A650D"/>
    <w:rsid w:val="4BDF7A46"/>
    <w:rsid w:val="4C7D53DD"/>
    <w:rsid w:val="4CB56D63"/>
    <w:rsid w:val="4E1C1EE6"/>
    <w:rsid w:val="57F64C8A"/>
    <w:rsid w:val="58FD1907"/>
    <w:rsid w:val="59C61412"/>
    <w:rsid w:val="5A722795"/>
    <w:rsid w:val="5BD33790"/>
    <w:rsid w:val="5C063BD4"/>
    <w:rsid w:val="62BF6965"/>
    <w:rsid w:val="68C10F2D"/>
    <w:rsid w:val="6B886DA1"/>
    <w:rsid w:val="6C1A0D83"/>
    <w:rsid w:val="6C954E31"/>
    <w:rsid w:val="742C1313"/>
    <w:rsid w:val="797B7CD6"/>
    <w:rsid w:val="7AB161A7"/>
    <w:rsid w:val="7BDF3E92"/>
    <w:rsid w:val="7D9544B2"/>
    <w:rsid w:val="7E361CA4"/>
    <w:rsid w:val="7E6150E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qFormat="1" w:unhideWhenUsed="0" w:uiPriority="1" w:semiHidden="0"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nhideWhenUsed="0" w:uiPriority="99" w:nam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link w:val="15"/>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1">
    <w:name w:val="Default Paragraph Font"/>
    <w:semiHidden/>
    <w:uiPriority w:val="0"/>
  </w:style>
  <w:style w:type="table" w:default="1" w:styleId="9">
    <w:name w:val="Normal Table"/>
    <w:semiHidden/>
    <w:uiPriority w:val="0"/>
    <w:tblPr>
      <w:tblStyle w:val="9"/>
      <w:tblCellMar>
        <w:top w:w="0" w:type="dxa"/>
        <w:left w:w="108" w:type="dxa"/>
        <w:bottom w:w="0" w:type="dxa"/>
        <w:right w:w="108" w:type="dxa"/>
      </w:tblCellMar>
    </w:tblPr>
  </w:style>
  <w:style w:type="paragraph" w:styleId="3">
    <w:name w:val="annotation text"/>
    <w:basedOn w:val="1"/>
    <w:link w:val="16"/>
    <w:uiPriority w:val="0"/>
    <w:pPr>
      <w:jc w:val="left"/>
    </w:p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styleId="8">
    <w:name w:val="annotation subject"/>
    <w:basedOn w:val="3"/>
    <w:next w:val="3"/>
    <w:link w:val="18"/>
    <w:uiPriority w:val="0"/>
    <w:rPr>
      <w:b/>
      <w:bCs/>
    </w:rPr>
  </w:style>
  <w:style w:type="table" w:styleId="10">
    <w:name w:val="Table Grid"/>
    <w:basedOn w:val="9"/>
    <w:uiPriority w:val="0"/>
    <w:pPr>
      <w:widowControl w:val="0"/>
      <w:jc w:val="both"/>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page number"/>
    <w:uiPriority w:val="0"/>
  </w:style>
  <w:style w:type="character" w:styleId="14">
    <w:name w:val="annotation reference"/>
    <w:uiPriority w:val="0"/>
    <w:rPr>
      <w:sz w:val="21"/>
      <w:szCs w:val="21"/>
    </w:rPr>
  </w:style>
  <w:style w:type="character" w:customStyle="1" w:styleId="15">
    <w:name w:val="標題 1 字元"/>
    <w:link w:val="2"/>
    <w:uiPriority w:val="9"/>
    <w:rPr>
      <w:rFonts w:ascii="宋体" w:hAnsi="宋体" w:cs="宋体"/>
      <w:b/>
      <w:bCs/>
      <w:kern w:val="36"/>
      <w:sz w:val="48"/>
      <w:szCs w:val="48"/>
    </w:rPr>
  </w:style>
  <w:style w:type="character" w:customStyle="1" w:styleId="16">
    <w:name w:val="註解文字 字元"/>
    <w:link w:val="3"/>
    <w:uiPriority w:val="0"/>
    <w:rPr>
      <w:kern w:val="2"/>
      <w:sz w:val="21"/>
      <w:szCs w:val="24"/>
    </w:rPr>
  </w:style>
  <w:style w:type="character" w:customStyle="1" w:styleId="17">
    <w:name w:val="頁首 字元"/>
    <w:link w:val="6"/>
    <w:uiPriority w:val="0"/>
    <w:rPr>
      <w:kern w:val="2"/>
      <w:sz w:val="18"/>
      <w:szCs w:val="18"/>
    </w:rPr>
  </w:style>
  <w:style w:type="character" w:customStyle="1" w:styleId="18">
    <w:name w:val="註解主旨 字元"/>
    <w:link w:val="8"/>
    <w:uiPriority w:val="0"/>
    <w:rPr>
      <w:b/>
      <w:bCs/>
      <w:kern w:val="2"/>
      <w:sz w:val="21"/>
      <w:szCs w:val="24"/>
    </w:rPr>
  </w:style>
  <w:style w:type="paragraph" w:styleId="19">
    <w:name w:val=""/>
    <w:semiHidden/>
    <w:uiPriority w:val="99"/>
    <w:rPr>
      <w:kern w:val="2"/>
      <w:sz w:val="21"/>
      <w:szCs w:val="24"/>
      <w:lang w:val="en-US" w:eastAsia="zh-CN" w:bidi="ar-SA"/>
    </w:rPr>
  </w:style>
  <w:style w:type="paragraph" w:customStyle="1" w:styleId="20">
    <w:name w:val="Default"/>
    <w:uiPriority w:val="0"/>
    <w:pPr>
      <w:widowControl w:val="0"/>
      <w:autoSpaceDE w:val="0"/>
      <w:autoSpaceDN w:val="0"/>
      <w:adjustRightInd w:val="0"/>
    </w:pPr>
    <w:rPr>
      <w:rFonts w:ascii="宋体" w:hAnsi="宋体" w:cs="宋体"/>
      <w:color w:val="000000"/>
      <w:sz w:val="24"/>
      <w:szCs w:val="24"/>
      <w:lang w:val="en-US" w:eastAsia="zh-CN" w:bidi="ar-SA"/>
    </w:rPr>
  </w:style>
  <w:style w:type="paragraph" w:styleId="21">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Table Text"/>
    <w:basedOn w:val="1"/>
    <w:semiHidden/>
    <w:qFormat/>
    <w:uiPriority w:val="0"/>
    <w:rPr>
      <w:rFonts w:ascii="宋体" w:hAnsi="宋体" w:eastAsia="宋体" w:cs="宋体"/>
      <w:sz w:val="20"/>
      <w:szCs w:val="20"/>
      <w:lang w:val="en-US" w:eastAsia="en-US" w:bidi="ar-SA"/>
    </w:rPr>
  </w:style>
  <w:style w:type="table" w:customStyle="1" w:styleId="23">
    <w:name w:val="Table Normal"/>
    <w:unhideWhenUsed/>
    <w:qFormat/>
    <w:uiPriority w:val="0"/>
    <w:tblPr>
      <w:tblStyle w:val="9"/>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Lenovo (Beijing) Limited</Company>
  <Pages>15</Pages>
  <Words>1047</Words>
  <Characters>1105</Characters>
  <Lines>16</Lines>
  <Paragraphs>4</Paragraphs>
  <TotalTime>0</TotalTime>
  <ScaleCrop>false</ScaleCrop>
  <LinksUpToDate>false</LinksUpToDate>
  <CharactersWithSpaces>1119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2018-03-15T01:17:00Z</dcterms:created>
  <dc:creator>謝坤達 大數據</dc:creator>
  <cp:lastModifiedBy>謝坤達 大數據</cp:lastModifiedBy>
  <cp:lastPrinted>2023-07-01T13:47:00Z</cp:lastPrinted>
  <dcterms:modified xsi:type="dcterms:W3CDTF">2025-02-19T07:23:47Z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F17A89FFE40F4CB98B28CC831C2C0BEA_13</vt:lpwstr>
  </property>
  <property fmtid="{D5CDD505-2E9C-101B-9397-08002B2CF9AE}" pid="4" name="KSOTemplateDocerSaveRecord">
    <vt:lpwstr>eyJoZGlkIjoiNTc1MzEzOWU5MzZhZmIzMjk2Y2RlZjZkNzY1ZjQ0NjkiLCJ1c2VySWQiOiIxNTc2MTM2NTY3In0=</vt:lpwstr>
  </property>
</Properties>
</file>