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horzAnchor="margin" w:tblpY="576"/>
        <w:tblW w:w="0" w:type="auto"/>
        <w:tblLook w:val="04A0" w:firstRow="1" w:lastRow="0" w:firstColumn="1" w:lastColumn="0" w:noHBand="0" w:noVBand="1"/>
      </w:tblPr>
      <w:tblGrid>
        <w:gridCol w:w="2547"/>
        <w:gridCol w:w="5948"/>
      </w:tblGrid>
      <w:tr w:rsidR="00FA5916" w:rsidRPr="00FA5916" w14:paraId="19F351CE" w14:textId="77777777" w:rsidTr="00FA5916">
        <w:tc>
          <w:tcPr>
            <w:tcW w:w="2547" w:type="dxa"/>
            <w:tcBorders>
              <w:top w:val="single" w:sz="4" w:space="0" w:color="auto"/>
              <w:left w:val="single" w:sz="4" w:space="0" w:color="auto"/>
              <w:bottom w:val="single" w:sz="4" w:space="0" w:color="auto"/>
              <w:right w:val="single" w:sz="4" w:space="0" w:color="auto"/>
            </w:tcBorders>
            <w:hideMark/>
          </w:tcPr>
          <w:p w14:paraId="3D50901F" w14:textId="77777777" w:rsidR="00FA5916" w:rsidRPr="00FA5916" w:rsidRDefault="00FA5916" w:rsidP="00FA5916">
            <w:pPr>
              <w:jc w:val="both"/>
              <w:rPr>
                <w:rFonts w:ascii="SimSun" w:eastAsia="SimSun" w:hAnsi="SimSun"/>
                <w:b/>
                <w:bCs/>
                <w:sz w:val="21"/>
                <w:szCs w:val="48"/>
                <w:lang w:val="en-IE"/>
              </w:rPr>
            </w:pPr>
            <w:r w:rsidRPr="00FA5916">
              <w:rPr>
                <w:rFonts w:ascii="SimSun" w:eastAsia="SimSun" w:hAnsi="SimSun"/>
                <w:b/>
                <w:bCs/>
                <w:sz w:val="21"/>
                <w:szCs w:val="48"/>
                <w:lang w:val="en-IE"/>
              </w:rPr>
              <w:t>Project Title:</w:t>
            </w:r>
          </w:p>
        </w:tc>
        <w:tc>
          <w:tcPr>
            <w:tcW w:w="5948" w:type="dxa"/>
            <w:tcBorders>
              <w:top w:val="single" w:sz="4" w:space="0" w:color="auto"/>
              <w:left w:val="single" w:sz="4" w:space="0" w:color="auto"/>
              <w:bottom w:val="single" w:sz="4" w:space="0" w:color="auto"/>
              <w:right w:val="single" w:sz="4" w:space="0" w:color="auto"/>
            </w:tcBorders>
          </w:tcPr>
          <w:p w14:paraId="56B5DD30" w14:textId="6C6EBED6" w:rsidR="00FA5916" w:rsidRPr="00FA5916" w:rsidRDefault="004D2F76" w:rsidP="004D2F76">
            <w:pPr>
              <w:jc w:val="both"/>
              <w:rPr>
                <w:rFonts w:ascii="SimSun" w:eastAsia="SimSun" w:hAnsi="SimSun"/>
                <w:b/>
                <w:sz w:val="21"/>
                <w:szCs w:val="48"/>
                <w:lang w:val="en-IE"/>
              </w:rPr>
            </w:pPr>
            <w:r w:rsidRPr="004D2F76">
              <w:rPr>
                <w:rFonts w:ascii="SimSun" w:eastAsia="SimSun" w:hAnsi="SimSun"/>
                <w:b/>
                <w:bCs/>
                <w:sz w:val="21"/>
                <w:szCs w:val="48"/>
              </w:rPr>
              <w:t>Gait Analysis Using Machine Learning Classifiers</w:t>
            </w:r>
          </w:p>
        </w:tc>
      </w:tr>
      <w:tr w:rsidR="00FA5916" w:rsidRPr="00FA5916" w14:paraId="4F74024C" w14:textId="77777777" w:rsidTr="00FA5916">
        <w:tc>
          <w:tcPr>
            <w:tcW w:w="2547" w:type="dxa"/>
            <w:tcBorders>
              <w:top w:val="single" w:sz="4" w:space="0" w:color="auto"/>
              <w:left w:val="single" w:sz="4" w:space="0" w:color="auto"/>
              <w:bottom w:val="single" w:sz="4" w:space="0" w:color="auto"/>
              <w:right w:val="single" w:sz="4" w:space="0" w:color="auto"/>
            </w:tcBorders>
            <w:hideMark/>
          </w:tcPr>
          <w:p w14:paraId="26961DBC" w14:textId="77777777" w:rsidR="00FA5916" w:rsidRPr="00FA5916" w:rsidRDefault="00FA5916" w:rsidP="00FA5916">
            <w:pPr>
              <w:jc w:val="both"/>
              <w:rPr>
                <w:rFonts w:ascii="SimSun" w:eastAsia="SimSun" w:hAnsi="SimSun"/>
                <w:b/>
                <w:bCs/>
                <w:sz w:val="21"/>
                <w:szCs w:val="48"/>
                <w:lang w:val="en-IE"/>
              </w:rPr>
            </w:pPr>
            <w:r w:rsidRPr="00FA5916">
              <w:rPr>
                <w:rFonts w:ascii="SimSun" w:eastAsia="SimSun" w:hAnsi="SimSun"/>
                <w:b/>
                <w:bCs/>
                <w:sz w:val="21"/>
                <w:szCs w:val="48"/>
                <w:lang w:val="en-IE"/>
              </w:rPr>
              <w:t>Student Name:</w:t>
            </w:r>
          </w:p>
        </w:tc>
        <w:tc>
          <w:tcPr>
            <w:tcW w:w="5948" w:type="dxa"/>
            <w:tcBorders>
              <w:top w:val="single" w:sz="4" w:space="0" w:color="auto"/>
              <w:left w:val="single" w:sz="4" w:space="0" w:color="auto"/>
              <w:bottom w:val="single" w:sz="4" w:space="0" w:color="auto"/>
              <w:right w:val="single" w:sz="4" w:space="0" w:color="auto"/>
            </w:tcBorders>
          </w:tcPr>
          <w:p w14:paraId="67FF7D3A" w14:textId="27D5CAF8" w:rsidR="00FA5916" w:rsidRPr="00FA5916" w:rsidRDefault="00F415FC" w:rsidP="00FA5916">
            <w:pPr>
              <w:jc w:val="both"/>
              <w:rPr>
                <w:rFonts w:ascii="SimSun" w:eastAsia="SimSun" w:hAnsi="SimSun"/>
                <w:b/>
                <w:bCs/>
                <w:sz w:val="21"/>
                <w:szCs w:val="48"/>
                <w:lang w:val="en-IE"/>
              </w:rPr>
            </w:pPr>
            <w:r>
              <w:rPr>
                <w:rFonts w:ascii="SimSun" w:eastAsia="SimSun" w:hAnsi="SimSun"/>
                <w:b/>
                <w:bCs/>
                <w:sz w:val="21"/>
                <w:szCs w:val="48"/>
                <w:lang w:val="en-IE"/>
              </w:rPr>
              <w:t>JUMMA MOHAMMAD TELI</w:t>
            </w:r>
          </w:p>
        </w:tc>
      </w:tr>
      <w:tr w:rsidR="00FA5916" w:rsidRPr="00FA5916" w14:paraId="68462E14" w14:textId="77777777" w:rsidTr="00FA5916">
        <w:tc>
          <w:tcPr>
            <w:tcW w:w="2547" w:type="dxa"/>
            <w:tcBorders>
              <w:top w:val="single" w:sz="4" w:space="0" w:color="auto"/>
              <w:left w:val="single" w:sz="4" w:space="0" w:color="auto"/>
              <w:bottom w:val="single" w:sz="4" w:space="0" w:color="auto"/>
              <w:right w:val="single" w:sz="4" w:space="0" w:color="auto"/>
            </w:tcBorders>
            <w:hideMark/>
          </w:tcPr>
          <w:p w14:paraId="3088EA7D" w14:textId="77777777" w:rsidR="00FA5916" w:rsidRPr="00FA5916" w:rsidRDefault="00FA5916" w:rsidP="00FA5916">
            <w:pPr>
              <w:jc w:val="both"/>
              <w:rPr>
                <w:rFonts w:ascii="SimSun" w:eastAsia="SimSun" w:hAnsi="SimSun"/>
                <w:b/>
                <w:bCs/>
                <w:sz w:val="21"/>
                <w:szCs w:val="48"/>
                <w:lang w:val="en-IE"/>
              </w:rPr>
            </w:pPr>
            <w:r w:rsidRPr="00FA5916">
              <w:rPr>
                <w:rFonts w:ascii="SimSun" w:eastAsia="SimSun" w:hAnsi="SimSun"/>
                <w:b/>
                <w:bCs/>
                <w:sz w:val="21"/>
                <w:szCs w:val="48"/>
                <w:lang w:val="en-IE"/>
              </w:rPr>
              <w:t>Student Number:</w:t>
            </w:r>
          </w:p>
        </w:tc>
        <w:tc>
          <w:tcPr>
            <w:tcW w:w="5948" w:type="dxa"/>
            <w:tcBorders>
              <w:top w:val="single" w:sz="4" w:space="0" w:color="auto"/>
              <w:left w:val="single" w:sz="4" w:space="0" w:color="auto"/>
              <w:bottom w:val="single" w:sz="4" w:space="0" w:color="auto"/>
              <w:right w:val="single" w:sz="4" w:space="0" w:color="auto"/>
            </w:tcBorders>
          </w:tcPr>
          <w:p w14:paraId="0F987ED3" w14:textId="51A5681C" w:rsidR="00FA5916" w:rsidRPr="00FA5916" w:rsidRDefault="00F415FC" w:rsidP="00FA5916">
            <w:pPr>
              <w:jc w:val="both"/>
              <w:rPr>
                <w:rFonts w:ascii="SimSun" w:eastAsia="SimSun" w:hAnsi="SimSun"/>
                <w:b/>
                <w:bCs/>
                <w:sz w:val="21"/>
                <w:szCs w:val="48"/>
                <w:lang w:val="en-IE"/>
              </w:rPr>
            </w:pPr>
            <w:r>
              <w:rPr>
                <w:rFonts w:ascii="SimSun" w:eastAsia="SimSun" w:hAnsi="SimSun"/>
                <w:b/>
                <w:bCs/>
                <w:sz w:val="21"/>
                <w:szCs w:val="48"/>
                <w:lang w:val="en-IE"/>
              </w:rPr>
              <w:t>231034661</w:t>
            </w:r>
          </w:p>
        </w:tc>
      </w:tr>
      <w:tr w:rsidR="00FA5916" w:rsidRPr="00FA5916" w14:paraId="57F047A7" w14:textId="77777777" w:rsidTr="00FA5916">
        <w:tc>
          <w:tcPr>
            <w:tcW w:w="2547" w:type="dxa"/>
            <w:tcBorders>
              <w:top w:val="single" w:sz="4" w:space="0" w:color="auto"/>
              <w:left w:val="single" w:sz="4" w:space="0" w:color="auto"/>
              <w:bottom w:val="single" w:sz="4" w:space="0" w:color="auto"/>
              <w:right w:val="single" w:sz="4" w:space="0" w:color="auto"/>
            </w:tcBorders>
            <w:hideMark/>
          </w:tcPr>
          <w:p w14:paraId="6762B5C4" w14:textId="77777777" w:rsidR="00FA5916" w:rsidRPr="00FA5916" w:rsidRDefault="00FA5916" w:rsidP="00FA5916">
            <w:pPr>
              <w:jc w:val="both"/>
              <w:rPr>
                <w:rFonts w:ascii="SimSun" w:eastAsia="SimSun" w:hAnsi="SimSun"/>
                <w:b/>
                <w:bCs/>
                <w:sz w:val="21"/>
                <w:szCs w:val="48"/>
                <w:lang w:val="en-IE"/>
              </w:rPr>
            </w:pPr>
            <w:r w:rsidRPr="00FA5916">
              <w:rPr>
                <w:rFonts w:ascii="SimSun" w:eastAsia="SimSun" w:hAnsi="SimSun"/>
                <w:b/>
                <w:bCs/>
                <w:sz w:val="21"/>
                <w:szCs w:val="48"/>
                <w:lang w:val="en-IE"/>
              </w:rPr>
              <w:t>Supervisor Name:</w:t>
            </w:r>
          </w:p>
        </w:tc>
        <w:tc>
          <w:tcPr>
            <w:tcW w:w="5948" w:type="dxa"/>
            <w:tcBorders>
              <w:top w:val="single" w:sz="4" w:space="0" w:color="auto"/>
              <w:left w:val="single" w:sz="4" w:space="0" w:color="auto"/>
              <w:bottom w:val="single" w:sz="4" w:space="0" w:color="auto"/>
              <w:right w:val="single" w:sz="4" w:space="0" w:color="auto"/>
            </w:tcBorders>
          </w:tcPr>
          <w:p w14:paraId="50E40DBF" w14:textId="1E20528F" w:rsidR="00FA5916" w:rsidRPr="00FA5916" w:rsidRDefault="00F415FC" w:rsidP="00FA5916">
            <w:pPr>
              <w:jc w:val="both"/>
              <w:rPr>
                <w:rFonts w:ascii="SimSun" w:eastAsia="SimSun" w:hAnsi="SimSun"/>
                <w:b/>
                <w:sz w:val="21"/>
                <w:szCs w:val="48"/>
                <w:lang w:val="en-IE"/>
              </w:rPr>
            </w:pPr>
            <w:r>
              <w:rPr>
                <w:rFonts w:ascii="SimSun" w:eastAsia="SimSun" w:hAnsi="SimSun"/>
                <w:b/>
                <w:sz w:val="21"/>
                <w:szCs w:val="48"/>
                <w:lang w:val="en-IE"/>
              </w:rPr>
              <w:t xml:space="preserve">TAYYAB </w:t>
            </w:r>
            <w:r w:rsidR="004771F2">
              <w:rPr>
                <w:rFonts w:ascii="SimSun" w:eastAsia="SimSun" w:hAnsi="SimSun"/>
                <w:b/>
                <w:sz w:val="21"/>
                <w:szCs w:val="48"/>
                <w:lang w:val="en-IE"/>
              </w:rPr>
              <w:t>AHMAD ANSARI</w:t>
            </w:r>
          </w:p>
        </w:tc>
      </w:tr>
      <w:tr w:rsidR="00FA5916" w:rsidRPr="00FA5916" w14:paraId="022B20BA" w14:textId="77777777" w:rsidTr="00FA5916">
        <w:tc>
          <w:tcPr>
            <w:tcW w:w="2547" w:type="dxa"/>
            <w:tcBorders>
              <w:top w:val="single" w:sz="4" w:space="0" w:color="auto"/>
              <w:left w:val="single" w:sz="4" w:space="0" w:color="auto"/>
              <w:bottom w:val="single" w:sz="4" w:space="0" w:color="auto"/>
              <w:right w:val="single" w:sz="4" w:space="0" w:color="auto"/>
            </w:tcBorders>
            <w:hideMark/>
          </w:tcPr>
          <w:p w14:paraId="37F9C7C1" w14:textId="77777777" w:rsidR="00FA5916" w:rsidRPr="00FA5916" w:rsidRDefault="00FA5916" w:rsidP="00FA5916">
            <w:pPr>
              <w:jc w:val="both"/>
              <w:rPr>
                <w:rFonts w:ascii="SimSun" w:eastAsia="SimSun" w:hAnsi="SimSun"/>
                <w:b/>
                <w:bCs/>
                <w:sz w:val="21"/>
                <w:szCs w:val="48"/>
                <w:lang w:val="en-IE"/>
              </w:rPr>
            </w:pPr>
            <w:r w:rsidRPr="00FA5916">
              <w:rPr>
                <w:rFonts w:ascii="SimSun" w:eastAsia="SimSun" w:hAnsi="SimSun"/>
                <w:b/>
                <w:bCs/>
                <w:sz w:val="21"/>
                <w:szCs w:val="48"/>
                <w:lang w:val="en-IE"/>
              </w:rPr>
              <w:t>Programme of Study:</w:t>
            </w:r>
          </w:p>
        </w:tc>
        <w:tc>
          <w:tcPr>
            <w:tcW w:w="5948" w:type="dxa"/>
            <w:tcBorders>
              <w:top w:val="single" w:sz="4" w:space="0" w:color="auto"/>
              <w:left w:val="single" w:sz="4" w:space="0" w:color="auto"/>
              <w:bottom w:val="single" w:sz="4" w:space="0" w:color="auto"/>
              <w:right w:val="single" w:sz="4" w:space="0" w:color="auto"/>
            </w:tcBorders>
          </w:tcPr>
          <w:p w14:paraId="04711B26" w14:textId="754E28CB" w:rsidR="00FA5916" w:rsidRPr="00FA5916" w:rsidRDefault="004771F2" w:rsidP="00FA5916">
            <w:pPr>
              <w:jc w:val="both"/>
              <w:rPr>
                <w:rFonts w:ascii="SimSun" w:eastAsia="SimSun" w:hAnsi="SimSun"/>
                <w:b/>
                <w:sz w:val="21"/>
                <w:szCs w:val="48"/>
                <w:lang w:val="en-IE"/>
              </w:rPr>
            </w:pPr>
            <w:r>
              <w:rPr>
                <w:rFonts w:ascii="SimSun" w:eastAsia="SimSun" w:hAnsi="SimSun"/>
                <w:b/>
                <w:sz w:val="21"/>
                <w:szCs w:val="48"/>
                <w:lang w:val="en-IE"/>
              </w:rPr>
              <w:t>MSC INTERNET</w:t>
            </w:r>
            <w:r w:rsidR="00183D3A">
              <w:rPr>
                <w:rFonts w:ascii="SimSun" w:eastAsia="SimSun" w:hAnsi="SimSun"/>
                <w:b/>
                <w:sz w:val="21"/>
                <w:szCs w:val="48"/>
                <w:lang w:val="en-IE"/>
              </w:rPr>
              <w:t xml:space="preserve"> OF THINGS AND FUTURE NETWORKS</w:t>
            </w:r>
          </w:p>
        </w:tc>
      </w:tr>
    </w:tbl>
    <w:p w14:paraId="3513AAFA" w14:textId="77777777" w:rsidR="00FA5916" w:rsidRDefault="00FA5916" w:rsidP="002C0F53">
      <w:pPr>
        <w:jc w:val="both"/>
        <w:rPr>
          <w:rFonts w:ascii="SimSun" w:eastAsia="SimSun" w:hAnsi="SimSun"/>
          <w:b/>
          <w:sz w:val="21"/>
          <w:szCs w:val="48"/>
        </w:rPr>
      </w:pPr>
    </w:p>
    <w:p w14:paraId="77267E44" w14:textId="77777777" w:rsidR="00FA5916" w:rsidRDefault="00FA5916" w:rsidP="002C0F53">
      <w:pPr>
        <w:jc w:val="both"/>
        <w:rPr>
          <w:rFonts w:ascii="SimSun" w:eastAsia="SimSun" w:hAnsi="SimSun"/>
          <w:b/>
          <w:sz w:val="21"/>
          <w:szCs w:val="48"/>
        </w:rPr>
      </w:pPr>
    </w:p>
    <w:p w14:paraId="5F1D46E4" w14:textId="77777777" w:rsidR="00FA5916" w:rsidRDefault="00FA5916" w:rsidP="002C0F53">
      <w:pPr>
        <w:jc w:val="both"/>
        <w:rPr>
          <w:rFonts w:ascii="SimSun" w:eastAsia="SimSun" w:hAnsi="SimSun"/>
          <w:b/>
          <w:sz w:val="21"/>
          <w:szCs w:val="48"/>
        </w:rPr>
      </w:pPr>
    </w:p>
    <w:sdt>
      <w:sdtPr>
        <w:rPr>
          <w:rFonts w:ascii="SimSun" w:eastAsia="SimSun" w:hAnsi="SimSun"/>
          <w:b/>
          <w:sz w:val="21"/>
          <w:szCs w:val="48"/>
        </w:rPr>
        <w:id w:val="147451463"/>
        <w15:color w:val="DBDBDB"/>
        <w:docPartObj>
          <w:docPartGallery w:val="Table of Contents"/>
          <w:docPartUnique/>
        </w:docPartObj>
      </w:sdtPr>
      <w:sdtEndPr>
        <w:rPr>
          <w:rFonts w:ascii="Times New Roman" w:eastAsiaTheme="minorHAnsi" w:hAnsiTheme="minorHAnsi"/>
          <w:sz w:val="48"/>
        </w:rPr>
      </w:sdtEndPr>
      <w:sdtContent>
        <w:p w14:paraId="48151756" w14:textId="1AC6FE7A" w:rsidR="00F50147" w:rsidRDefault="002D41D5" w:rsidP="002C0F53">
          <w:pPr>
            <w:jc w:val="both"/>
          </w:pPr>
          <w:r>
            <w:rPr>
              <w:rFonts w:ascii="SimSun" w:eastAsia="SimSun" w:hAnsi="SimSun"/>
              <w:sz w:val="21"/>
            </w:rPr>
            <w:t>Table of Content</w:t>
          </w:r>
        </w:p>
        <w:p w14:paraId="32C26585" w14:textId="27908C19" w:rsidR="00A102AF" w:rsidRDefault="002D41D5">
          <w:pPr>
            <w:pStyle w:val="TOC1"/>
            <w:tabs>
              <w:tab w:val="right" w:leader="dot" w:pos="8630"/>
            </w:tabs>
            <w:rPr>
              <w:rFonts w:asciiTheme="minorHAnsi" w:eastAsiaTheme="minorEastAsia"/>
              <w:noProof/>
              <w:kern w:val="2"/>
              <w:lang w:val="en-IN" w:eastAsia="en-IN"/>
              <w14:ligatures w14:val="standardContextual"/>
            </w:rPr>
          </w:pPr>
          <w:r>
            <w:fldChar w:fldCharType="begin"/>
          </w:r>
          <w:r>
            <w:instrText xml:space="preserve">TOC \o "1-3" \h \u </w:instrText>
          </w:r>
          <w:r>
            <w:fldChar w:fldCharType="separate"/>
          </w:r>
          <w:hyperlink w:anchor="_Toc171210444" w:history="1">
            <w:r w:rsidR="00A102AF" w:rsidRPr="007A498D">
              <w:rPr>
                <w:rStyle w:val="Hyperlink"/>
                <w:noProof/>
              </w:rPr>
              <w:t>Introduction</w:t>
            </w:r>
            <w:r w:rsidR="00A102AF">
              <w:rPr>
                <w:noProof/>
              </w:rPr>
              <w:tab/>
            </w:r>
            <w:r w:rsidR="00A102AF">
              <w:rPr>
                <w:noProof/>
              </w:rPr>
              <w:fldChar w:fldCharType="begin"/>
            </w:r>
            <w:r w:rsidR="00A102AF">
              <w:rPr>
                <w:noProof/>
              </w:rPr>
              <w:instrText xml:space="preserve"> PAGEREF _Toc171210444 \h </w:instrText>
            </w:r>
            <w:r w:rsidR="00A102AF">
              <w:rPr>
                <w:noProof/>
              </w:rPr>
            </w:r>
            <w:r w:rsidR="00A102AF">
              <w:rPr>
                <w:noProof/>
              </w:rPr>
              <w:fldChar w:fldCharType="separate"/>
            </w:r>
            <w:r w:rsidR="00A102AF">
              <w:rPr>
                <w:noProof/>
              </w:rPr>
              <w:t>1</w:t>
            </w:r>
            <w:r w:rsidR="00A102AF">
              <w:rPr>
                <w:noProof/>
              </w:rPr>
              <w:fldChar w:fldCharType="end"/>
            </w:r>
          </w:hyperlink>
        </w:p>
        <w:p w14:paraId="66BD5CD5" w14:textId="7900DAF0" w:rsidR="00A102AF" w:rsidRDefault="00000000">
          <w:pPr>
            <w:pStyle w:val="TOC2"/>
            <w:tabs>
              <w:tab w:val="right" w:leader="dot" w:pos="8630"/>
            </w:tabs>
            <w:ind w:left="440"/>
            <w:rPr>
              <w:rFonts w:asciiTheme="minorHAnsi" w:eastAsiaTheme="minorEastAsia"/>
              <w:noProof/>
              <w:kern w:val="2"/>
              <w:lang w:val="en-IN" w:eastAsia="en-IN"/>
              <w14:ligatures w14:val="standardContextual"/>
            </w:rPr>
          </w:pPr>
          <w:hyperlink w:anchor="_Toc171210445" w:history="1">
            <w:r w:rsidR="00A102AF" w:rsidRPr="007A498D">
              <w:rPr>
                <w:rStyle w:val="Hyperlink"/>
                <w:noProof/>
              </w:rPr>
              <w:t>Research Background</w:t>
            </w:r>
            <w:r w:rsidR="00A102AF">
              <w:rPr>
                <w:noProof/>
              </w:rPr>
              <w:tab/>
            </w:r>
            <w:r w:rsidR="00A102AF">
              <w:rPr>
                <w:noProof/>
              </w:rPr>
              <w:fldChar w:fldCharType="begin"/>
            </w:r>
            <w:r w:rsidR="00A102AF">
              <w:rPr>
                <w:noProof/>
              </w:rPr>
              <w:instrText xml:space="preserve"> PAGEREF _Toc171210445 \h </w:instrText>
            </w:r>
            <w:r w:rsidR="00A102AF">
              <w:rPr>
                <w:noProof/>
              </w:rPr>
            </w:r>
            <w:r w:rsidR="00A102AF">
              <w:rPr>
                <w:noProof/>
              </w:rPr>
              <w:fldChar w:fldCharType="separate"/>
            </w:r>
            <w:r w:rsidR="00A102AF">
              <w:rPr>
                <w:noProof/>
              </w:rPr>
              <w:t>1</w:t>
            </w:r>
            <w:r w:rsidR="00A102AF">
              <w:rPr>
                <w:noProof/>
              </w:rPr>
              <w:fldChar w:fldCharType="end"/>
            </w:r>
          </w:hyperlink>
        </w:p>
        <w:p w14:paraId="099F3618" w14:textId="2A4FE26F" w:rsidR="00A102AF" w:rsidRDefault="00000000">
          <w:pPr>
            <w:pStyle w:val="TOC2"/>
            <w:tabs>
              <w:tab w:val="right" w:leader="dot" w:pos="8630"/>
            </w:tabs>
            <w:ind w:left="440"/>
            <w:rPr>
              <w:rFonts w:asciiTheme="minorHAnsi" w:eastAsiaTheme="minorEastAsia"/>
              <w:noProof/>
              <w:kern w:val="2"/>
              <w:lang w:val="en-IN" w:eastAsia="en-IN"/>
              <w14:ligatures w14:val="standardContextual"/>
            </w:rPr>
          </w:pPr>
          <w:hyperlink w:anchor="_Toc171210446" w:history="1">
            <w:r w:rsidR="00A102AF" w:rsidRPr="007A498D">
              <w:rPr>
                <w:rStyle w:val="Hyperlink"/>
                <w:noProof/>
              </w:rPr>
              <w:t>Aim and Objectives</w:t>
            </w:r>
            <w:r w:rsidR="00A102AF">
              <w:rPr>
                <w:noProof/>
              </w:rPr>
              <w:tab/>
            </w:r>
            <w:r w:rsidR="00A102AF">
              <w:rPr>
                <w:noProof/>
              </w:rPr>
              <w:fldChar w:fldCharType="begin"/>
            </w:r>
            <w:r w:rsidR="00A102AF">
              <w:rPr>
                <w:noProof/>
              </w:rPr>
              <w:instrText xml:space="preserve"> PAGEREF _Toc171210446 \h </w:instrText>
            </w:r>
            <w:r w:rsidR="00A102AF">
              <w:rPr>
                <w:noProof/>
              </w:rPr>
            </w:r>
            <w:r w:rsidR="00A102AF">
              <w:rPr>
                <w:noProof/>
              </w:rPr>
              <w:fldChar w:fldCharType="separate"/>
            </w:r>
            <w:r w:rsidR="00A102AF">
              <w:rPr>
                <w:noProof/>
              </w:rPr>
              <w:t>2</w:t>
            </w:r>
            <w:r w:rsidR="00A102AF">
              <w:rPr>
                <w:noProof/>
              </w:rPr>
              <w:fldChar w:fldCharType="end"/>
            </w:r>
          </w:hyperlink>
        </w:p>
        <w:p w14:paraId="3BEADA9C" w14:textId="1D8B5C50" w:rsidR="00A102AF" w:rsidRDefault="00000000">
          <w:pPr>
            <w:pStyle w:val="TOC2"/>
            <w:tabs>
              <w:tab w:val="right" w:leader="dot" w:pos="8630"/>
            </w:tabs>
            <w:ind w:left="440"/>
            <w:rPr>
              <w:rFonts w:asciiTheme="minorHAnsi" w:eastAsiaTheme="minorEastAsia"/>
              <w:noProof/>
              <w:kern w:val="2"/>
              <w:lang w:val="en-IN" w:eastAsia="en-IN"/>
              <w14:ligatures w14:val="standardContextual"/>
            </w:rPr>
          </w:pPr>
          <w:hyperlink w:anchor="_Toc171210447" w:history="1">
            <w:r w:rsidR="00A102AF" w:rsidRPr="007A498D">
              <w:rPr>
                <w:rStyle w:val="Hyperlink"/>
                <w:noProof/>
              </w:rPr>
              <w:t>Research Problem Statement</w:t>
            </w:r>
            <w:r w:rsidR="00A102AF">
              <w:rPr>
                <w:noProof/>
              </w:rPr>
              <w:tab/>
            </w:r>
            <w:r w:rsidR="00A102AF">
              <w:rPr>
                <w:noProof/>
              </w:rPr>
              <w:fldChar w:fldCharType="begin"/>
            </w:r>
            <w:r w:rsidR="00A102AF">
              <w:rPr>
                <w:noProof/>
              </w:rPr>
              <w:instrText xml:space="preserve"> PAGEREF _Toc171210447 \h </w:instrText>
            </w:r>
            <w:r w:rsidR="00A102AF">
              <w:rPr>
                <w:noProof/>
              </w:rPr>
            </w:r>
            <w:r w:rsidR="00A102AF">
              <w:rPr>
                <w:noProof/>
              </w:rPr>
              <w:fldChar w:fldCharType="separate"/>
            </w:r>
            <w:r w:rsidR="00A102AF">
              <w:rPr>
                <w:noProof/>
              </w:rPr>
              <w:t>2</w:t>
            </w:r>
            <w:r w:rsidR="00A102AF">
              <w:rPr>
                <w:noProof/>
              </w:rPr>
              <w:fldChar w:fldCharType="end"/>
            </w:r>
          </w:hyperlink>
        </w:p>
        <w:p w14:paraId="3BD16CBC" w14:textId="30249288" w:rsidR="00A102AF" w:rsidRDefault="00000000">
          <w:pPr>
            <w:pStyle w:val="TOC2"/>
            <w:tabs>
              <w:tab w:val="right" w:leader="dot" w:pos="8630"/>
            </w:tabs>
            <w:ind w:left="440"/>
            <w:rPr>
              <w:rFonts w:asciiTheme="minorHAnsi" w:eastAsiaTheme="minorEastAsia"/>
              <w:noProof/>
              <w:kern w:val="2"/>
              <w:lang w:val="en-IN" w:eastAsia="en-IN"/>
              <w14:ligatures w14:val="standardContextual"/>
            </w:rPr>
          </w:pPr>
          <w:hyperlink w:anchor="_Toc171210448" w:history="1">
            <w:r w:rsidR="00A102AF" w:rsidRPr="007A498D">
              <w:rPr>
                <w:rStyle w:val="Hyperlink"/>
                <w:noProof/>
              </w:rPr>
              <w:t>Research Rationale</w:t>
            </w:r>
            <w:r w:rsidR="00A102AF">
              <w:rPr>
                <w:noProof/>
              </w:rPr>
              <w:tab/>
            </w:r>
            <w:r w:rsidR="00A102AF">
              <w:rPr>
                <w:noProof/>
              </w:rPr>
              <w:fldChar w:fldCharType="begin"/>
            </w:r>
            <w:r w:rsidR="00A102AF">
              <w:rPr>
                <w:noProof/>
              </w:rPr>
              <w:instrText xml:space="preserve"> PAGEREF _Toc171210448 \h </w:instrText>
            </w:r>
            <w:r w:rsidR="00A102AF">
              <w:rPr>
                <w:noProof/>
              </w:rPr>
            </w:r>
            <w:r w:rsidR="00A102AF">
              <w:rPr>
                <w:noProof/>
              </w:rPr>
              <w:fldChar w:fldCharType="separate"/>
            </w:r>
            <w:r w:rsidR="00A102AF">
              <w:rPr>
                <w:noProof/>
              </w:rPr>
              <w:t>2</w:t>
            </w:r>
            <w:r w:rsidR="00A102AF">
              <w:rPr>
                <w:noProof/>
              </w:rPr>
              <w:fldChar w:fldCharType="end"/>
            </w:r>
          </w:hyperlink>
        </w:p>
        <w:p w14:paraId="6C454EDF" w14:textId="625369C3" w:rsidR="00A102AF" w:rsidRDefault="00000000">
          <w:pPr>
            <w:pStyle w:val="TOC1"/>
            <w:tabs>
              <w:tab w:val="right" w:leader="dot" w:pos="8630"/>
            </w:tabs>
            <w:rPr>
              <w:rFonts w:asciiTheme="minorHAnsi" w:eastAsiaTheme="minorEastAsia"/>
              <w:noProof/>
              <w:kern w:val="2"/>
              <w:lang w:val="en-IN" w:eastAsia="en-IN"/>
              <w14:ligatures w14:val="standardContextual"/>
            </w:rPr>
          </w:pPr>
          <w:hyperlink w:anchor="_Toc171210449" w:history="1">
            <w:r w:rsidR="00A102AF" w:rsidRPr="007A498D">
              <w:rPr>
                <w:rStyle w:val="Hyperlink"/>
                <w:noProof/>
              </w:rPr>
              <w:t>Literature Review</w:t>
            </w:r>
            <w:r w:rsidR="00A102AF">
              <w:rPr>
                <w:noProof/>
              </w:rPr>
              <w:tab/>
            </w:r>
            <w:r w:rsidR="00A102AF">
              <w:rPr>
                <w:noProof/>
              </w:rPr>
              <w:fldChar w:fldCharType="begin"/>
            </w:r>
            <w:r w:rsidR="00A102AF">
              <w:rPr>
                <w:noProof/>
              </w:rPr>
              <w:instrText xml:space="preserve"> PAGEREF _Toc171210449 \h </w:instrText>
            </w:r>
            <w:r w:rsidR="00A102AF">
              <w:rPr>
                <w:noProof/>
              </w:rPr>
            </w:r>
            <w:r w:rsidR="00A102AF">
              <w:rPr>
                <w:noProof/>
              </w:rPr>
              <w:fldChar w:fldCharType="separate"/>
            </w:r>
            <w:r w:rsidR="00A102AF">
              <w:rPr>
                <w:noProof/>
              </w:rPr>
              <w:t>3</w:t>
            </w:r>
            <w:r w:rsidR="00A102AF">
              <w:rPr>
                <w:noProof/>
              </w:rPr>
              <w:fldChar w:fldCharType="end"/>
            </w:r>
          </w:hyperlink>
        </w:p>
        <w:p w14:paraId="39EFB467" w14:textId="4939A6A4" w:rsidR="00A102AF" w:rsidRDefault="00000000">
          <w:pPr>
            <w:pStyle w:val="TOC2"/>
            <w:tabs>
              <w:tab w:val="right" w:leader="dot" w:pos="8630"/>
            </w:tabs>
            <w:ind w:left="440"/>
            <w:rPr>
              <w:rFonts w:asciiTheme="minorHAnsi" w:eastAsiaTheme="minorEastAsia"/>
              <w:noProof/>
              <w:kern w:val="2"/>
              <w:lang w:val="en-IN" w:eastAsia="en-IN"/>
              <w14:ligatures w14:val="standardContextual"/>
            </w:rPr>
          </w:pPr>
          <w:hyperlink w:anchor="_Toc171210450" w:history="1">
            <w:r w:rsidR="00A102AF" w:rsidRPr="007A498D">
              <w:rPr>
                <w:rStyle w:val="Hyperlink"/>
                <w:noProof/>
              </w:rPr>
              <w:t>Comprehensive Models for Various Gait Analysis Techniques</w:t>
            </w:r>
            <w:r w:rsidR="00A102AF">
              <w:rPr>
                <w:noProof/>
              </w:rPr>
              <w:tab/>
            </w:r>
            <w:r w:rsidR="00A102AF">
              <w:rPr>
                <w:noProof/>
              </w:rPr>
              <w:fldChar w:fldCharType="begin"/>
            </w:r>
            <w:r w:rsidR="00A102AF">
              <w:rPr>
                <w:noProof/>
              </w:rPr>
              <w:instrText xml:space="preserve"> PAGEREF _Toc171210450 \h </w:instrText>
            </w:r>
            <w:r w:rsidR="00A102AF">
              <w:rPr>
                <w:noProof/>
              </w:rPr>
            </w:r>
            <w:r w:rsidR="00A102AF">
              <w:rPr>
                <w:noProof/>
              </w:rPr>
              <w:fldChar w:fldCharType="separate"/>
            </w:r>
            <w:r w:rsidR="00A102AF">
              <w:rPr>
                <w:noProof/>
              </w:rPr>
              <w:t>3</w:t>
            </w:r>
            <w:r w:rsidR="00A102AF">
              <w:rPr>
                <w:noProof/>
              </w:rPr>
              <w:fldChar w:fldCharType="end"/>
            </w:r>
          </w:hyperlink>
        </w:p>
        <w:p w14:paraId="3BE8A2C5" w14:textId="6ACDA28C" w:rsidR="00A102AF" w:rsidRDefault="00000000">
          <w:pPr>
            <w:pStyle w:val="TOC2"/>
            <w:tabs>
              <w:tab w:val="right" w:leader="dot" w:pos="8630"/>
            </w:tabs>
            <w:ind w:left="440"/>
            <w:rPr>
              <w:rFonts w:asciiTheme="minorHAnsi" w:eastAsiaTheme="minorEastAsia"/>
              <w:noProof/>
              <w:kern w:val="2"/>
              <w:lang w:val="en-IN" w:eastAsia="en-IN"/>
              <w14:ligatures w14:val="standardContextual"/>
            </w:rPr>
          </w:pPr>
          <w:hyperlink w:anchor="_Toc171210451" w:history="1">
            <w:r w:rsidR="00A102AF" w:rsidRPr="007A498D">
              <w:rPr>
                <w:rStyle w:val="Hyperlink"/>
                <w:noProof/>
              </w:rPr>
              <w:t>Machine Learning Classifiers for Gait Classification</w:t>
            </w:r>
            <w:r w:rsidR="00A102AF">
              <w:rPr>
                <w:noProof/>
              </w:rPr>
              <w:tab/>
            </w:r>
            <w:r w:rsidR="00A102AF">
              <w:rPr>
                <w:noProof/>
              </w:rPr>
              <w:fldChar w:fldCharType="begin"/>
            </w:r>
            <w:r w:rsidR="00A102AF">
              <w:rPr>
                <w:noProof/>
              </w:rPr>
              <w:instrText xml:space="preserve"> PAGEREF _Toc171210451 \h </w:instrText>
            </w:r>
            <w:r w:rsidR="00A102AF">
              <w:rPr>
                <w:noProof/>
              </w:rPr>
            </w:r>
            <w:r w:rsidR="00A102AF">
              <w:rPr>
                <w:noProof/>
              </w:rPr>
              <w:fldChar w:fldCharType="separate"/>
            </w:r>
            <w:r w:rsidR="00A102AF">
              <w:rPr>
                <w:noProof/>
              </w:rPr>
              <w:t>3</w:t>
            </w:r>
            <w:r w:rsidR="00A102AF">
              <w:rPr>
                <w:noProof/>
              </w:rPr>
              <w:fldChar w:fldCharType="end"/>
            </w:r>
          </w:hyperlink>
        </w:p>
        <w:p w14:paraId="66B920C1" w14:textId="492DF17F" w:rsidR="00A102AF" w:rsidRDefault="00000000">
          <w:pPr>
            <w:pStyle w:val="TOC2"/>
            <w:tabs>
              <w:tab w:val="right" w:leader="dot" w:pos="8630"/>
            </w:tabs>
            <w:ind w:left="440"/>
            <w:rPr>
              <w:rFonts w:asciiTheme="minorHAnsi" w:eastAsiaTheme="minorEastAsia"/>
              <w:noProof/>
              <w:kern w:val="2"/>
              <w:lang w:val="en-IN" w:eastAsia="en-IN"/>
              <w14:ligatures w14:val="standardContextual"/>
            </w:rPr>
          </w:pPr>
          <w:hyperlink w:anchor="_Toc171210452" w:history="1">
            <w:r w:rsidR="00A102AF" w:rsidRPr="007A498D">
              <w:rPr>
                <w:rStyle w:val="Hyperlink"/>
                <w:noProof/>
              </w:rPr>
              <w:t>Previous Studies and Findings in Gait Analysis</w:t>
            </w:r>
            <w:r w:rsidR="00A102AF">
              <w:rPr>
                <w:noProof/>
              </w:rPr>
              <w:tab/>
            </w:r>
            <w:r w:rsidR="00A102AF">
              <w:rPr>
                <w:noProof/>
              </w:rPr>
              <w:fldChar w:fldCharType="begin"/>
            </w:r>
            <w:r w:rsidR="00A102AF">
              <w:rPr>
                <w:noProof/>
              </w:rPr>
              <w:instrText xml:space="preserve"> PAGEREF _Toc171210452 \h </w:instrText>
            </w:r>
            <w:r w:rsidR="00A102AF">
              <w:rPr>
                <w:noProof/>
              </w:rPr>
            </w:r>
            <w:r w:rsidR="00A102AF">
              <w:rPr>
                <w:noProof/>
              </w:rPr>
              <w:fldChar w:fldCharType="separate"/>
            </w:r>
            <w:r w:rsidR="00A102AF">
              <w:rPr>
                <w:noProof/>
              </w:rPr>
              <w:t>3</w:t>
            </w:r>
            <w:r w:rsidR="00A102AF">
              <w:rPr>
                <w:noProof/>
              </w:rPr>
              <w:fldChar w:fldCharType="end"/>
            </w:r>
          </w:hyperlink>
        </w:p>
        <w:p w14:paraId="672A6700" w14:textId="37A24B98" w:rsidR="00A102AF" w:rsidRDefault="00000000">
          <w:pPr>
            <w:pStyle w:val="TOC1"/>
            <w:tabs>
              <w:tab w:val="right" w:leader="dot" w:pos="8630"/>
            </w:tabs>
            <w:rPr>
              <w:rFonts w:asciiTheme="minorHAnsi" w:eastAsiaTheme="minorEastAsia"/>
              <w:noProof/>
              <w:kern w:val="2"/>
              <w:lang w:val="en-IN" w:eastAsia="en-IN"/>
              <w14:ligatures w14:val="standardContextual"/>
            </w:rPr>
          </w:pPr>
          <w:hyperlink w:anchor="_Toc171210453" w:history="1">
            <w:r w:rsidR="00A102AF" w:rsidRPr="007A498D">
              <w:rPr>
                <w:rStyle w:val="Hyperlink"/>
                <w:noProof/>
              </w:rPr>
              <w:t>Methodology</w:t>
            </w:r>
            <w:r w:rsidR="00A102AF">
              <w:rPr>
                <w:noProof/>
              </w:rPr>
              <w:tab/>
            </w:r>
            <w:r w:rsidR="00A102AF">
              <w:rPr>
                <w:noProof/>
              </w:rPr>
              <w:fldChar w:fldCharType="begin"/>
            </w:r>
            <w:r w:rsidR="00A102AF">
              <w:rPr>
                <w:noProof/>
              </w:rPr>
              <w:instrText xml:space="preserve"> PAGEREF _Toc171210453 \h </w:instrText>
            </w:r>
            <w:r w:rsidR="00A102AF">
              <w:rPr>
                <w:noProof/>
              </w:rPr>
            </w:r>
            <w:r w:rsidR="00A102AF">
              <w:rPr>
                <w:noProof/>
              </w:rPr>
              <w:fldChar w:fldCharType="separate"/>
            </w:r>
            <w:r w:rsidR="00A102AF">
              <w:rPr>
                <w:noProof/>
              </w:rPr>
              <w:t>4</w:t>
            </w:r>
            <w:r w:rsidR="00A102AF">
              <w:rPr>
                <w:noProof/>
              </w:rPr>
              <w:fldChar w:fldCharType="end"/>
            </w:r>
          </w:hyperlink>
        </w:p>
        <w:p w14:paraId="60BE5180" w14:textId="01FE0F24" w:rsidR="00A102AF" w:rsidRDefault="00000000">
          <w:pPr>
            <w:pStyle w:val="TOC2"/>
            <w:tabs>
              <w:tab w:val="right" w:leader="dot" w:pos="8630"/>
            </w:tabs>
            <w:ind w:left="440"/>
            <w:rPr>
              <w:rFonts w:asciiTheme="minorHAnsi" w:eastAsiaTheme="minorEastAsia"/>
              <w:noProof/>
              <w:kern w:val="2"/>
              <w:lang w:val="en-IN" w:eastAsia="en-IN"/>
              <w14:ligatures w14:val="standardContextual"/>
            </w:rPr>
          </w:pPr>
          <w:hyperlink w:anchor="_Toc171210454" w:history="1">
            <w:r w:rsidR="00A102AF" w:rsidRPr="007A498D">
              <w:rPr>
                <w:rStyle w:val="Hyperlink"/>
                <w:noProof/>
              </w:rPr>
              <w:t>Data Collection Method</w:t>
            </w:r>
            <w:r w:rsidR="00A102AF">
              <w:rPr>
                <w:noProof/>
              </w:rPr>
              <w:tab/>
            </w:r>
            <w:r w:rsidR="00A102AF">
              <w:rPr>
                <w:noProof/>
              </w:rPr>
              <w:fldChar w:fldCharType="begin"/>
            </w:r>
            <w:r w:rsidR="00A102AF">
              <w:rPr>
                <w:noProof/>
              </w:rPr>
              <w:instrText xml:space="preserve"> PAGEREF _Toc171210454 \h </w:instrText>
            </w:r>
            <w:r w:rsidR="00A102AF">
              <w:rPr>
                <w:noProof/>
              </w:rPr>
            </w:r>
            <w:r w:rsidR="00A102AF">
              <w:rPr>
                <w:noProof/>
              </w:rPr>
              <w:fldChar w:fldCharType="separate"/>
            </w:r>
            <w:r w:rsidR="00A102AF">
              <w:rPr>
                <w:noProof/>
              </w:rPr>
              <w:t>4</w:t>
            </w:r>
            <w:r w:rsidR="00A102AF">
              <w:rPr>
                <w:noProof/>
              </w:rPr>
              <w:fldChar w:fldCharType="end"/>
            </w:r>
          </w:hyperlink>
        </w:p>
        <w:p w14:paraId="004987ED" w14:textId="32CA80BC" w:rsidR="00A102AF" w:rsidRDefault="00000000">
          <w:pPr>
            <w:pStyle w:val="TOC2"/>
            <w:tabs>
              <w:tab w:val="right" w:leader="dot" w:pos="8630"/>
            </w:tabs>
            <w:ind w:left="440"/>
            <w:rPr>
              <w:rFonts w:asciiTheme="minorHAnsi" w:eastAsiaTheme="minorEastAsia"/>
              <w:noProof/>
              <w:kern w:val="2"/>
              <w:lang w:val="en-IN" w:eastAsia="en-IN"/>
              <w14:ligatures w14:val="standardContextual"/>
            </w:rPr>
          </w:pPr>
          <w:hyperlink w:anchor="_Toc171210455" w:history="1">
            <w:r w:rsidR="00A102AF" w:rsidRPr="007A498D">
              <w:rPr>
                <w:rStyle w:val="Hyperlink"/>
                <w:noProof/>
              </w:rPr>
              <w:t>Research Strategy</w:t>
            </w:r>
            <w:r w:rsidR="00A102AF">
              <w:rPr>
                <w:noProof/>
              </w:rPr>
              <w:tab/>
            </w:r>
            <w:r w:rsidR="00A102AF">
              <w:rPr>
                <w:noProof/>
              </w:rPr>
              <w:fldChar w:fldCharType="begin"/>
            </w:r>
            <w:r w:rsidR="00A102AF">
              <w:rPr>
                <w:noProof/>
              </w:rPr>
              <w:instrText xml:space="preserve"> PAGEREF _Toc171210455 \h </w:instrText>
            </w:r>
            <w:r w:rsidR="00A102AF">
              <w:rPr>
                <w:noProof/>
              </w:rPr>
            </w:r>
            <w:r w:rsidR="00A102AF">
              <w:rPr>
                <w:noProof/>
              </w:rPr>
              <w:fldChar w:fldCharType="separate"/>
            </w:r>
            <w:r w:rsidR="00A102AF">
              <w:rPr>
                <w:noProof/>
              </w:rPr>
              <w:t>4</w:t>
            </w:r>
            <w:r w:rsidR="00A102AF">
              <w:rPr>
                <w:noProof/>
              </w:rPr>
              <w:fldChar w:fldCharType="end"/>
            </w:r>
          </w:hyperlink>
        </w:p>
        <w:p w14:paraId="1FF03C35" w14:textId="65FB0B81" w:rsidR="00A102AF" w:rsidRDefault="00000000">
          <w:pPr>
            <w:pStyle w:val="TOC2"/>
            <w:tabs>
              <w:tab w:val="right" w:leader="dot" w:pos="8630"/>
            </w:tabs>
            <w:ind w:left="440"/>
            <w:rPr>
              <w:rFonts w:asciiTheme="minorHAnsi" w:eastAsiaTheme="minorEastAsia"/>
              <w:noProof/>
              <w:kern w:val="2"/>
              <w:lang w:val="en-IN" w:eastAsia="en-IN"/>
              <w14:ligatures w14:val="standardContextual"/>
            </w:rPr>
          </w:pPr>
          <w:hyperlink w:anchor="_Toc171210456" w:history="1">
            <w:r w:rsidR="00A102AF" w:rsidRPr="007A498D">
              <w:rPr>
                <w:rStyle w:val="Hyperlink"/>
                <w:noProof/>
              </w:rPr>
              <w:t>Tools and Techniques</w:t>
            </w:r>
            <w:r w:rsidR="00A102AF">
              <w:rPr>
                <w:noProof/>
              </w:rPr>
              <w:tab/>
            </w:r>
            <w:r w:rsidR="00A102AF">
              <w:rPr>
                <w:noProof/>
              </w:rPr>
              <w:fldChar w:fldCharType="begin"/>
            </w:r>
            <w:r w:rsidR="00A102AF">
              <w:rPr>
                <w:noProof/>
              </w:rPr>
              <w:instrText xml:space="preserve"> PAGEREF _Toc171210456 \h </w:instrText>
            </w:r>
            <w:r w:rsidR="00A102AF">
              <w:rPr>
                <w:noProof/>
              </w:rPr>
            </w:r>
            <w:r w:rsidR="00A102AF">
              <w:rPr>
                <w:noProof/>
              </w:rPr>
              <w:fldChar w:fldCharType="separate"/>
            </w:r>
            <w:r w:rsidR="00A102AF">
              <w:rPr>
                <w:noProof/>
              </w:rPr>
              <w:t>6</w:t>
            </w:r>
            <w:r w:rsidR="00A102AF">
              <w:rPr>
                <w:noProof/>
              </w:rPr>
              <w:fldChar w:fldCharType="end"/>
            </w:r>
          </w:hyperlink>
        </w:p>
        <w:p w14:paraId="5E427E11" w14:textId="2B5FDEFB" w:rsidR="00A102AF" w:rsidRDefault="00000000">
          <w:pPr>
            <w:pStyle w:val="TOC1"/>
            <w:tabs>
              <w:tab w:val="right" w:leader="dot" w:pos="8630"/>
            </w:tabs>
            <w:rPr>
              <w:rFonts w:asciiTheme="minorHAnsi" w:eastAsiaTheme="minorEastAsia"/>
              <w:noProof/>
              <w:kern w:val="2"/>
              <w:lang w:val="en-IN" w:eastAsia="en-IN"/>
              <w14:ligatures w14:val="standardContextual"/>
            </w:rPr>
          </w:pPr>
          <w:hyperlink w:anchor="_Toc171210457" w:history="1">
            <w:r w:rsidR="00A102AF" w:rsidRPr="007A498D">
              <w:rPr>
                <w:rStyle w:val="Hyperlink"/>
                <w:noProof/>
              </w:rPr>
              <w:t>Expected Outcomes</w:t>
            </w:r>
            <w:r w:rsidR="00A102AF">
              <w:rPr>
                <w:noProof/>
              </w:rPr>
              <w:tab/>
            </w:r>
            <w:r w:rsidR="00A102AF">
              <w:rPr>
                <w:noProof/>
              </w:rPr>
              <w:fldChar w:fldCharType="begin"/>
            </w:r>
            <w:r w:rsidR="00A102AF">
              <w:rPr>
                <w:noProof/>
              </w:rPr>
              <w:instrText xml:space="preserve"> PAGEREF _Toc171210457 \h </w:instrText>
            </w:r>
            <w:r w:rsidR="00A102AF">
              <w:rPr>
                <w:noProof/>
              </w:rPr>
            </w:r>
            <w:r w:rsidR="00A102AF">
              <w:rPr>
                <w:noProof/>
              </w:rPr>
              <w:fldChar w:fldCharType="separate"/>
            </w:r>
            <w:r w:rsidR="00A102AF">
              <w:rPr>
                <w:noProof/>
              </w:rPr>
              <w:t>7</w:t>
            </w:r>
            <w:r w:rsidR="00A102AF">
              <w:rPr>
                <w:noProof/>
              </w:rPr>
              <w:fldChar w:fldCharType="end"/>
            </w:r>
          </w:hyperlink>
        </w:p>
        <w:p w14:paraId="37EB3EF9" w14:textId="0AD28950" w:rsidR="00A102AF" w:rsidRDefault="00000000">
          <w:pPr>
            <w:pStyle w:val="TOC1"/>
            <w:tabs>
              <w:tab w:val="right" w:leader="dot" w:pos="8630"/>
            </w:tabs>
            <w:rPr>
              <w:rFonts w:asciiTheme="minorHAnsi" w:eastAsiaTheme="minorEastAsia"/>
              <w:noProof/>
              <w:kern w:val="2"/>
              <w:lang w:val="en-IN" w:eastAsia="en-IN"/>
              <w14:ligatures w14:val="standardContextual"/>
            </w:rPr>
          </w:pPr>
          <w:hyperlink w:anchor="_Toc171210458" w:history="1">
            <w:r w:rsidR="00A102AF" w:rsidRPr="007A498D">
              <w:rPr>
                <w:rStyle w:val="Hyperlink"/>
                <w:noProof/>
              </w:rPr>
              <w:t>Conclusion</w:t>
            </w:r>
            <w:r w:rsidR="00A102AF">
              <w:rPr>
                <w:noProof/>
              </w:rPr>
              <w:tab/>
            </w:r>
            <w:r w:rsidR="00A102AF">
              <w:rPr>
                <w:noProof/>
              </w:rPr>
              <w:fldChar w:fldCharType="begin"/>
            </w:r>
            <w:r w:rsidR="00A102AF">
              <w:rPr>
                <w:noProof/>
              </w:rPr>
              <w:instrText xml:space="preserve"> PAGEREF _Toc171210458 \h </w:instrText>
            </w:r>
            <w:r w:rsidR="00A102AF">
              <w:rPr>
                <w:noProof/>
              </w:rPr>
            </w:r>
            <w:r w:rsidR="00A102AF">
              <w:rPr>
                <w:noProof/>
              </w:rPr>
              <w:fldChar w:fldCharType="separate"/>
            </w:r>
            <w:r w:rsidR="00A102AF">
              <w:rPr>
                <w:noProof/>
              </w:rPr>
              <w:t>7</w:t>
            </w:r>
            <w:r w:rsidR="00A102AF">
              <w:rPr>
                <w:noProof/>
              </w:rPr>
              <w:fldChar w:fldCharType="end"/>
            </w:r>
          </w:hyperlink>
        </w:p>
        <w:p w14:paraId="56DBA668" w14:textId="050DCADA" w:rsidR="00A102AF" w:rsidRDefault="00000000">
          <w:pPr>
            <w:pStyle w:val="TOC1"/>
            <w:tabs>
              <w:tab w:val="right" w:leader="dot" w:pos="8630"/>
            </w:tabs>
            <w:rPr>
              <w:rFonts w:asciiTheme="minorHAnsi" w:eastAsiaTheme="minorEastAsia"/>
              <w:noProof/>
              <w:kern w:val="2"/>
              <w:lang w:val="en-IN" w:eastAsia="en-IN"/>
              <w14:ligatures w14:val="standardContextual"/>
            </w:rPr>
          </w:pPr>
          <w:hyperlink w:anchor="_Toc171210459" w:history="1">
            <w:r w:rsidR="00A102AF" w:rsidRPr="007A498D">
              <w:rPr>
                <w:rStyle w:val="Hyperlink"/>
                <w:noProof/>
                <w:lang w:eastAsia="zh-CN"/>
              </w:rPr>
              <w:t>References</w:t>
            </w:r>
            <w:r w:rsidR="00A102AF">
              <w:rPr>
                <w:noProof/>
              </w:rPr>
              <w:tab/>
            </w:r>
            <w:r w:rsidR="00A102AF">
              <w:rPr>
                <w:noProof/>
              </w:rPr>
              <w:fldChar w:fldCharType="begin"/>
            </w:r>
            <w:r w:rsidR="00A102AF">
              <w:rPr>
                <w:noProof/>
              </w:rPr>
              <w:instrText xml:space="preserve"> PAGEREF _Toc171210459 \h </w:instrText>
            </w:r>
            <w:r w:rsidR="00A102AF">
              <w:rPr>
                <w:noProof/>
              </w:rPr>
            </w:r>
            <w:r w:rsidR="00A102AF">
              <w:rPr>
                <w:noProof/>
              </w:rPr>
              <w:fldChar w:fldCharType="separate"/>
            </w:r>
            <w:r w:rsidR="00A102AF">
              <w:rPr>
                <w:noProof/>
              </w:rPr>
              <w:t>8</w:t>
            </w:r>
            <w:r w:rsidR="00A102AF">
              <w:rPr>
                <w:noProof/>
              </w:rPr>
              <w:fldChar w:fldCharType="end"/>
            </w:r>
          </w:hyperlink>
        </w:p>
        <w:p w14:paraId="67858087" w14:textId="438BB65A" w:rsidR="00F50147" w:rsidRDefault="002D41D5" w:rsidP="002C0F53">
          <w:pPr>
            <w:pStyle w:val="Heading1"/>
            <w:jc w:val="both"/>
          </w:pPr>
          <w:r>
            <w:fldChar w:fldCharType="end"/>
          </w:r>
        </w:p>
      </w:sdtContent>
    </w:sdt>
    <w:p w14:paraId="431A0C60" w14:textId="77777777" w:rsidR="00F50147" w:rsidRDefault="00F50147" w:rsidP="002C0F53">
      <w:pPr>
        <w:pStyle w:val="Heading1"/>
        <w:jc w:val="both"/>
      </w:pPr>
    </w:p>
    <w:p w14:paraId="10666663" w14:textId="77777777" w:rsidR="00F50147" w:rsidRDefault="00F50147" w:rsidP="002C0F53">
      <w:pPr>
        <w:pStyle w:val="Heading1"/>
        <w:jc w:val="both"/>
      </w:pPr>
    </w:p>
    <w:p w14:paraId="097A4625" w14:textId="77777777" w:rsidR="00F50147" w:rsidRDefault="00F50147" w:rsidP="002C0F53">
      <w:pPr>
        <w:pStyle w:val="Heading1"/>
        <w:jc w:val="both"/>
      </w:pPr>
    </w:p>
    <w:p w14:paraId="40EDCFEE" w14:textId="77777777" w:rsidR="00F50147" w:rsidRDefault="00F50147" w:rsidP="002C0F53">
      <w:pPr>
        <w:jc w:val="both"/>
      </w:pPr>
    </w:p>
    <w:p w14:paraId="6D7CDE72" w14:textId="77777777" w:rsidR="00F50147" w:rsidRDefault="00F50147" w:rsidP="002C0F53">
      <w:pPr>
        <w:jc w:val="both"/>
      </w:pPr>
    </w:p>
    <w:p w14:paraId="371B85EE" w14:textId="77777777" w:rsidR="00F50147" w:rsidRDefault="002D41D5" w:rsidP="002C0F53">
      <w:pPr>
        <w:pStyle w:val="Heading1"/>
        <w:jc w:val="both"/>
      </w:pPr>
      <w:bookmarkStart w:id="0" w:name="_Toc171210444"/>
      <w:r>
        <w:lastRenderedPageBreak/>
        <w:t>Introduction</w:t>
      </w:r>
      <w:bookmarkEnd w:id="0"/>
    </w:p>
    <w:p w14:paraId="2FEA09EF" w14:textId="77777777" w:rsidR="00F50147" w:rsidRDefault="002D41D5" w:rsidP="002C0F53">
      <w:pPr>
        <w:pStyle w:val="Heading2"/>
        <w:jc w:val="both"/>
      </w:pPr>
      <w:bookmarkStart w:id="1" w:name="_Toc171210445"/>
      <w:r>
        <w:t>Research Background</w:t>
      </w:r>
      <w:bookmarkEnd w:id="1"/>
    </w:p>
    <w:p w14:paraId="5271FCAA" w14:textId="77777777" w:rsidR="00505868" w:rsidRPr="00861CE7" w:rsidRDefault="00505868" w:rsidP="002C0F53">
      <w:pPr>
        <w:jc w:val="both"/>
        <w:rPr>
          <w:sz w:val="24"/>
          <w:szCs w:val="24"/>
          <w:lang w:val="en-IN"/>
        </w:rPr>
      </w:pPr>
      <w:r w:rsidRPr="00861CE7">
        <w:rPr>
          <w:sz w:val="24"/>
          <w:szCs w:val="24"/>
          <w:lang w:val="en-IN"/>
        </w:rPr>
        <w:t>Gait analysis is considered one of the most fundamental topics in biomechanics that has implications in healthcare and diagnosis, physical therapy and sports training, robotics, and human-technology interaction. New bio-movement capturing technologies and machine learning algorithms have boosted the levels of accuracy in the evaluation of gait patterns. GaitPhase is introduced, which contains gait information for 21 subjects, and from which all kinds of classification models can be created. The proposal consists of a complete kinematic dataset recorded at various walking speeds that will be very useful when analyzing and classifying patients.</w:t>
      </w:r>
    </w:p>
    <w:p w14:paraId="2E1CB66E" w14:textId="77777777" w:rsidR="00F50147" w:rsidRDefault="002D41D5" w:rsidP="002C0F53">
      <w:pPr>
        <w:pStyle w:val="Heading2"/>
        <w:jc w:val="both"/>
      </w:pPr>
      <w:bookmarkStart w:id="2" w:name="_Toc171210446"/>
      <w:r>
        <w:t>Aim and Objectives</w:t>
      </w:r>
      <w:bookmarkEnd w:id="2"/>
    </w:p>
    <w:p w14:paraId="5511F266" w14:textId="09EEA96E" w:rsidR="00F50147" w:rsidRDefault="00710570" w:rsidP="002C0F53">
      <w:pPr>
        <w:tabs>
          <w:tab w:val="left" w:pos="720"/>
        </w:tabs>
        <w:jc w:val="both"/>
      </w:pPr>
      <w:r w:rsidRPr="00710570">
        <w:rPr>
          <w:sz w:val="24"/>
        </w:rPr>
        <w:t>The main focus of this project is to build the machine learning classifiers and later assess the efficiency of the classification of gait data. The specific objectives are:</w:t>
      </w:r>
      <w:r w:rsidRPr="00710570">
        <w:rPr>
          <w:sz w:val="24"/>
        </w:rPr>
        <w:br/>
      </w:r>
      <w:r w:rsidRPr="00710570">
        <w:rPr>
          <w:sz w:val="24"/>
        </w:rPr>
        <w:br/>
        <w:t>1. To adopt gait data from GaitPhase database and get these data ready for analysis.</w:t>
      </w:r>
      <w:r w:rsidRPr="00710570">
        <w:rPr>
          <w:sz w:val="24"/>
        </w:rPr>
        <w:br/>
      </w:r>
      <w:r w:rsidRPr="00710570">
        <w:rPr>
          <w:sz w:val="24"/>
        </w:rPr>
        <w:br/>
        <w:t>2. To use classifiers for machine learning such as SVM, Decision Tree, Random Forest, Logistic Regression, and KNN.</w:t>
      </w:r>
      <w:r w:rsidRPr="00710570">
        <w:rPr>
          <w:sz w:val="24"/>
        </w:rPr>
        <w:br/>
      </w:r>
      <w:r w:rsidRPr="00710570">
        <w:rPr>
          <w:sz w:val="24"/>
        </w:rPr>
        <w:br/>
        <w:t>3. In order to measure the performance of these classifiers using given standard measures including Accuracy, Precision, Recall and F1-Score.</w:t>
      </w:r>
      <w:r w:rsidRPr="00710570">
        <w:rPr>
          <w:sz w:val="24"/>
        </w:rPr>
        <w:br/>
      </w:r>
      <w:r w:rsidRPr="00710570">
        <w:rPr>
          <w:sz w:val="24"/>
        </w:rPr>
        <w:br/>
        <w:t>4. The best goal for this project is going to be to determine the best classifiers for distinguishing between various gait speeds and patterns.</w:t>
      </w:r>
    </w:p>
    <w:p w14:paraId="3398533B" w14:textId="77777777" w:rsidR="00F50147" w:rsidRDefault="002D41D5" w:rsidP="002C0F53">
      <w:pPr>
        <w:pStyle w:val="Heading2"/>
        <w:jc w:val="both"/>
      </w:pPr>
      <w:bookmarkStart w:id="3" w:name="_Toc171210447"/>
      <w:r>
        <w:t>Research Problem Statement</w:t>
      </w:r>
      <w:bookmarkEnd w:id="3"/>
    </w:p>
    <w:p w14:paraId="7A2639B8" w14:textId="77777777" w:rsidR="00F26922" w:rsidRPr="00E85D29" w:rsidRDefault="00F26922" w:rsidP="002C0F53">
      <w:pPr>
        <w:jc w:val="both"/>
        <w:rPr>
          <w:b/>
          <w:sz w:val="24"/>
          <w:szCs w:val="24"/>
        </w:rPr>
      </w:pPr>
      <w:r w:rsidRPr="00E85D29">
        <w:rPr>
          <w:sz w:val="24"/>
          <w:szCs w:val="24"/>
        </w:rPr>
        <w:t>It is not an easy task to classify the gait patterns because human movement is quite variable and the dimensions of the kinematic data are high. Conventional techniques are usually not accurate to a high degree especially when they are trying to differentiate between different walking speeds. This project does this by employing state of the art machine learning methods to train high quality classifiers that can deal with the complexities of gait data. The attention is paid to the comparison of several classifiers in order to understand which approach is better to use for accurate and reliable classification of the patient’s gait.</w:t>
      </w:r>
    </w:p>
    <w:p w14:paraId="33DABEC4" w14:textId="2F1956DD" w:rsidR="00F50147" w:rsidRDefault="002D41D5" w:rsidP="002C0F53">
      <w:pPr>
        <w:pStyle w:val="Heading2"/>
        <w:jc w:val="both"/>
      </w:pPr>
      <w:bookmarkStart w:id="4" w:name="_Toc171210448"/>
      <w:r>
        <w:t>Research Rationale</w:t>
      </w:r>
      <w:bookmarkEnd w:id="4"/>
    </w:p>
    <w:p w14:paraId="34B1C2B2" w14:textId="64BA3DA4" w:rsidR="00F50147" w:rsidRDefault="007518F4" w:rsidP="002C0F53">
      <w:pPr>
        <w:jc w:val="both"/>
      </w:pPr>
      <w:r w:rsidRPr="007518F4">
        <w:rPr>
          <w:sz w:val="24"/>
        </w:rPr>
        <w:t xml:space="preserve">This view is valid due to the rise in the number of diseases affecting gait and the search for methods for their efficient diagnosis. Another strategy that machine learning provides is to automatically classify problems and increase the accuracy of the classification. </w:t>
      </w:r>
      <w:r w:rsidRPr="007518F4">
        <w:rPr>
          <w:sz w:val="24"/>
        </w:rPr>
        <w:lastRenderedPageBreak/>
        <w:t>Through comparing different classifiers of a selected project, this study will determine the best approaches for gait analysis so as to support the creation of efficient diagnosing and rehabilitation means. Not only, it has extended the knowledge of biomechanics but it also has relevance to the various fields including sports science, ergonomics and human computer interaction field.</w:t>
      </w:r>
      <w:r>
        <w:rPr>
          <w:sz w:val="24"/>
        </w:rPr>
        <w:br/>
      </w:r>
    </w:p>
    <w:p w14:paraId="13C25C63" w14:textId="77777777" w:rsidR="00F50147" w:rsidRDefault="002D41D5" w:rsidP="002C0F53">
      <w:pPr>
        <w:pStyle w:val="Heading1"/>
        <w:jc w:val="both"/>
      </w:pPr>
      <w:bookmarkStart w:id="5" w:name="_Toc171210449"/>
      <w:r>
        <w:t>Literature Review</w:t>
      </w:r>
      <w:bookmarkEnd w:id="5"/>
    </w:p>
    <w:p w14:paraId="7F830E76" w14:textId="77777777" w:rsidR="00F50147" w:rsidRDefault="002D41D5" w:rsidP="002C0F53">
      <w:pPr>
        <w:pStyle w:val="Heading2"/>
        <w:jc w:val="both"/>
      </w:pPr>
      <w:bookmarkStart w:id="6" w:name="_Toc171210450"/>
      <w:r>
        <w:t>Comprehensive Models for Various Gait Analysis Techniques</w:t>
      </w:r>
      <w:bookmarkEnd w:id="6"/>
    </w:p>
    <w:p w14:paraId="55AF3202" w14:textId="77777777" w:rsidR="005271B6" w:rsidRDefault="00627B7E" w:rsidP="002C0F53">
      <w:pPr>
        <w:jc w:val="both"/>
        <w:rPr>
          <w:sz w:val="24"/>
          <w:szCs w:val="24"/>
        </w:rPr>
      </w:pPr>
      <w:r w:rsidRPr="00F26129">
        <w:rPr>
          <w:sz w:val="24"/>
          <w:szCs w:val="24"/>
        </w:rPr>
        <w:t>Gait analysis has become something more advanced especially with the incorporation of models and techniques in an attempt to enhance the result’s accuracy. Prior to the modern emergence of machine learning predominantly, the more classical approaches were based on feature engineering and manual construction of features to be fed to the classification algorithms. These methods are still used because they are easier and computationally less intensive. However, they are not ideal in solving different kinds of problems, particularly in cases where problems are deeper and complex</w:t>
      </w:r>
      <w:r w:rsidR="005271B6">
        <w:rPr>
          <w:sz w:val="24"/>
          <w:szCs w:val="24"/>
        </w:rPr>
        <w:t>.</w:t>
      </w:r>
    </w:p>
    <w:p w14:paraId="4E47E4E2" w14:textId="77777777" w:rsidR="005271B6" w:rsidRDefault="005271B6" w:rsidP="002C0F53">
      <w:pPr>
        <w:jc w:val="both"/>
        <w:rPr>
          <w:sz w:val="24"/>
          <w:szCs w:val="24"/>
        </w:rPr>
      </w:pPr>
    </w:p>
    <w:p w14:paraId="5EB4E68B" w14:textId="3D1E4B9F" w:rsidR="00627B7E" w:rsidRPr="005271B6" w:rsidRDefault="00627B7E" w:rsidP="002C0F53">
      <w:pPr>
        <w:jc w:val="both"/>
        <w:rPr>
          <w:sz w:val="24"/>
          <w:szCs w:val="24"/>
        </w:rPr>
      </w:pPr>
      <w:r w:rsidRPr="00F26129">
        <w:rPr>
          <w:sz w:val="24"/>
          <w:szCs w:val="24"/>
        </w:rPr>
        <w:t>Modern development trends have been toward learning-based methods, based on deep learning algorithms. These approaches including CNNs and RNNs are seen to produce better results when it comes to HAR. In the final review by Sargano et al. (2023), the work also discusses the advantage and disadvantage of handcrafted and learning-based action representation and affirmatively stresses the use deep learning methods for better and faster gait analysis.</w:t>
      </w:r>
    </w:p>
    <w:p w14:paraId="06218CDC" w14:textId="4AB6B7C5" w:rsidR="00F50147" w:rsidRDefault="002D41D5" w:rsidP="002C0F53">
      <w:pPr>
        <w:pStyle w:val="Heading2"/>
        <w:jc w:val="both"/>
      </w:pPr>
      <w:bookmarkStart w:id="7" w:name="_Toc171210451"/>
      <w:r>
        <w:t>Machine Learning Classifiers for Gait Classification</w:t>
      </w:r>
      <w:bookmarkEnd w:id="7"/>
    </w:p>
    <w:p w14:paraId="21A7004A" w14:textId="77777777" w:rsidR="00E228D1" w:rsidRDefault="0031287E" w:rsidP="002C0F53">
      <w:pPr>
        <w:jc w:val="both"/>
        <w:rPr>
          <w:b/>
          <w:sz w:val="24"/>
          <w:szCs w:val="24"/>
        </w:rPr>
      </w:pPr>
      <w:r w:rsidRPr="00E228D1">
        <w:rPr>
          <w:sz w:val="24"/>
          <w:szCs w:val="24"/>
        </w:rPr>
        <w:t>The use of ML classifiers in gait classification has attracted many researchers as seen in the subsequent literature review. Other classifiers such as Support Vector Machines, Naive Bayes, Decision trees, Random forests, Logistic regression, and K Nearest Neighbors have been used to improve the performance of gait classification.</w:t>
      </w:r>
      <w:r w:rsidRPr="00E228D1">
        <w:rPr>
          <w:sz w:val="24"/>
          <w:szCs w:val="24"/>
        </w:rPr>
        <w:br/>
      </w:r>
      <w:r w:rsidRPr="00E228D1">
        <w:rPr>
          <w:sz w:val="24"/>
          <w:szCs w:val="24"/>
        </w:rPr>
        <w:br/>
        <w:t xml:space="preserve">An empirical analysis conducted in the “Biomechanics” journal in 2024 showcased the utilization of these classifiers for inferring various gait conditions. The researchers employed the sophisticated kinematic data to fine tune and test the classifiers where it was seen that the ensemble classifiers such as Random Forest generally perform better than individual classifiers since the former is less prone to overfitting because of its aptitude to handle high dimensionality. </w:t>
      </w:r>
    </w:p>
    <w:p w14:paraId="3DD080AD" w14:textId="77777777" w:rsidR="00E01CA5" w:rsidRDefault="00E01CA5" w:rsidP="002C0F53">
      <w:pPr>
        <w:jc w:val="both"/>
        <w:rPr>
          <w:sz w:val="24"/>
          <w:szCs w:val="24"/>
        </w:rPr>
      </w:pPr>
    </w:p>
    <w:p w14:paraId="409D4AF1" w14:textId="602D1D78" w:rsidR="0031287E" w:rsidRPr="00E228D1" w:rsidRDefault="0031287E" w:rsidP="002C0F53">
      <w:pPr>
        <w:jc w:val="both"/>
        <w:rPr>
          <w:b/>
          <w:sz w:val="24"/>
          <w:szCs w:val="24"/>
        </w:rPr>
      </w:pPr>
      <w:r w:rsidRPr="00E228D1">
        <w:rPr>
          <w:sz w:val="24"/>
          <w:szCs w:val="24"/>
        </w:rPr>
        <w:t xml:space="preserve">Another research was dedicated to the concern how to design a hybrid forecasting model based on statistical techniques coupled with deep learning structures. Although this is explained well in a paper by researchers in “Applied Sciences” (2024), it shows that </w:t>
      </w:r>
      <w:r w:rsidRPr="00E228D1">
        <w:rPr>
          <w:sz w:val="24"/>
          <w:szCs w:val="24"/>
        </w:rPr>
        <w:lastRenderedPageBreak/>
        <w:t>hybrid models, or models that can deal with linear and non-linear parts of gait data, enhance the effectiveness of gait classification systems by ameliorating the last methods’ frailties or shortcomings.</w:t>
      </w:r>
    </w:p>
    <w:p w14:paraId="23394807" w14:textId="0CE4CD1B" w:rsidR="00F50147" w:rsidRDefault="002D41D5" w:rsidP="002C0F53">
      <w:pPr>
        <w:pStyle w:val="Heading2"/>
        <w:jc w:val="both"/>
      </w:pPr>
      <w:bookmarkStart w:id="8" w:name="_Toc171210452"/>
      <w:r>
        <w:t>Previous Studies and Findings in Gait Analysis</w:t>
      </w:r>
      <w:bookmarkEnd w:id="8"/>
    </w:p>
    <w:p w14:paraId="0CA01B4F" w14:textId="477BEF43" w:rsidR="00F50147" w:rsidRDefault="000764C3" w:rsidP="002C0F53">
      <w:pPr>
        <w:jc w:val="both"/>
      </w:pPr>
      <w:r w:rsidRPr="000764C3">
        <w:rPr>
          <w:sz w:val="24"/>
        </w:rPr>
        <w:t>The following are some of the studies that helped address the current knowledge on gait analysis and its uses: For example, the study by Vickery-Howe et al. (2024) entitled ‘Biomechanics’ aimed at the comparing the physiological, perceptual and biomechanical aspects of male and female gait under different conditions. This work brought useful information about gender dimension in gait analysis and the need to target male clients in gait intervention.</w:t>
      </w:r>
      <w:r w:rsidRPr="000764C3">
        <w:rPr>
          <w:sz w:val="24"/>
        </w:rPr>
        <w:br/>
      </w:r>
      <w:r w:rsidRPr="000764C3">
        <w:rPr>
          <w:sz w:val="24"/>
        </w:rPr>
        <w:br/>
        <w:t>Furthermore, systematic review studies on HAR have highlighted the shift of focus from conventional feature engineering to deep learning approaches. These reviews have made clear key datasets, issues, and opportunities for research in human gait, particularly, they pointed out the complexities of human gait to be addressed by models.</w:t>
      </w:r>
      <w:r w:rsidRPr="000764C3">
        <w:rPr>
          <w:sz w:val="24"/>
        </w:rPr>
        <w:br/>
      </w:r>
      <w:r w:rsidRPr="000764C3">
        <w:rPr>
          <w:sz w:val="24"/>
        </w:rPr>
        <w:br/>
        <w:t>In conclusion, it can be said that the addition of advanced machine learning classifiers and the integration of combination models in gait analysis enabled enhanced and more precise classification systems. Such advancements are bringing hope in the field of diagnosis, both in clinical and rehabilitation, and in sports science where proper gait assessment is important.</w:t>
      </w:r>
      <w:r>
        <w:rPr>
          <w:sz w:val="24"/>
        </w:rPr>
        <w:br/>
      </w:r>
    </w:p>
    <w:p w14:paraId="03D2CB78" w14:textId="77777777" w:rsidR="00F50147" w:rsidRDefault="002D41D5" w:rsidP="002C0F53">
      <w:pPr>
        <w:pStyle w:val="Heading1"/>
        <w:jc w:val="both"/>
      </w:pPr>
      <w:bookmarkStart w:id="9" w:name="_Toc171210453"/>
      <w:r>
        <w:t>Methodology</w:t>
      </w:r>
      <w:bookmarkEnd w:id="9"/>
    </w:p>
    <w:p w14:paraId="6693CB4E" w14:textId="77777777" w:rsidR="00F50147" w:rsidRDefault="002D41D5" w:rsidP="002C0F53">
      <w:pPr>
        <w:pStyle w:val="Heading2"/>
        <w:jc w:val="both"/>
      </w:pPr>
      <w:bookmarkStart w:id="10" w:name="_Toc171210454"/>
      <w:r>
        <w:t>Data Collection Method</w:t>
      </w:r>
      <w:bookmarkEnd w:id="10"/>
    </w:p>
    <w:p w14:paraId="79F06E77" w14:textId="4DAC5184" w:rsidR="000764C3" w:rsidRPr="00E72D67" w:rsidRDefault="000764C3" w:rsidP="002C0F53">
      <w:pPr>
        <w:jc w:val="both"/>
        <w:rPr>
          <w:b/>
          <w:sz w:val="24"/>
          <w:szCs w:val="24"/>
        </w:rPr>
      </w:pPr>
      <w:r w:rsidRPr="00E72D67">
        <w:rPr>
          <w:sz w:val="24"/>
          <w:szCs w:val="24"/>
        </w:rPr>
        <w:t xml:space="preserve">The data for this project will be collected from the </w:t>
      </w:r>
      <w:r w:rsidR="009004A7">
        <w:rPr>
          <w:sz w:val="24"/>
          <w:szCs w:val="24"/>
        </w:rPr>
        <w:t>Kaggle</w:t>
      </w:r>
      <w:r w:rsidRPr="00E72D67">
        <w:rPr>
          <w:sz w:val="24"/>
          <w:szCs w:val="24"/>
        </w:rPr>
        <w:t xml:space="preserve"> that encompasses the comprehensive data of 21 subjects. This data base encompasses kinematic data recorded with a Qualisys motion capture system and an instrumented Bertec split-belt treadmill. The motion capture system consists of 8 Oqus cameras acquiring at 200 Hz for accurate three dimensional kinematic measurements. The treadmill incorporated force plates where the sampling rate was set to 1000Hz used in measurement of GRCF. These systems are integrated to work in parallel to another to minimize on data discrepancy and less accurate results.</w:t>
      </w:r>
      <w:r w:rsidRPr="00E72D67">
        <w:rPr>
          <w:sz w:val="24"/>
          <w:szCs w:val="24"/>
        </w:rPr>
        <w:br/>
      </w:r>
      <w:r w:rsidRPr="00E72D67">
        <w:rPr>
          <w:sz w:val="24"/>
          <w:szCs w:val="24"/>
        </w:rPr>
        <w:br/>
        <w:t>Every subject in the study walked at twelve different speeds and the speeds were as follows, 0. 6 m/s to 1. 7 m/s with step 0. 1 m/s. Data collection was done by capturing the respondents walking at three speeds for one minute each and amassing a large database of gait and speeds. This replete database offers the solid background to train and test the machine learning classifiers for the assessment of gait.</w:t>
      </w:r>
    </w:p>
    <w:p w14:paraId="06C51B75" w14:textId="334BB1CA" w:rsidR="00F50147" w:rsidRDefault="002D41D5" w:rsidP="002C0F53">
      <w:pPr>
        <w:pStyle w:val="Heading2"/>
        <w:jc w:val="both"/>
      </w:pPr>
      <w:bookmarkStart w:id="11" w:name="_Toc171210455"/>
      <w:r>
        <w:lastRenderedPageBreak/>
        <w:t>Research Strategy</w:t>
      </w:r>
      <w:bookmarkEnd w:id="11"/>
    </w:p>
    <w:p w14:paraId="210CD5E0" w14:textId="77777777" w:rsidR="003767FA" w:rsidRPr="00F52564" w:rsidRDefault="003767FA" w:rsidP="002C0F53">
      <w:pPr>
        <w:jc w:val="both"/>
        <w:rPr>
          <w:sz w:val="24"/>
          <w:szCs w:val="24"/>
          <w:lang w:val="en-IN"/>
        </w:rPr>
      </w:pPr>
      <w:r w:rsidRPr="00F52564">
        <w:rPr>
          <w:sz w:val="24"/>
          <w:szCs w:val="24"/>
          <w:lang w:val="en-IN"/>
        </w:rPr>
        <w:t>The first one of the outlined research steps is known as systematic pre-processing, analysis, and subsequent classification of gait data by applying multiple machine learning techniques. The research will be conducted in several phases:The research will be conducted in several phases:</w:t>
      </w:r>
      <w:r w:rsidRPr="00F52564">
        <w:rPr>
          <w:sz w:val="24"/>
          <w:szCs w:val="24"/>
          <w:lang w:val="en-IN"/>
        </w:rPr>
        <w:br/>
      </w:r>
      <w:r w:rsidRPr="00F52564">
        <w:rPr>
          <w:sz w:val="24"/>
          <w:szCs w:val="24"/>
          <w:lang w:val="en-IN"/>
        </w:rPr>
        <w:br/>
        <w:t>1. Data Preprocessing:</w:t>
      </w:r>
      <w:r w:rsidRPr="00F52564">
        <w:rPr>
          <w:sz w:val="24"/>
          <w:szCs w:val="24"/>
          <w:lang w:val="en-IN"/>
        </w:rPr>
        <w:br/>
      </w:r>
      <w:r w:rsidRPr="00F52564">
        <w:rPr>
          <w:sz w:val="24"/>
          <w:szCs w:val="24"/>
          <w:lang w:val="en-IN"/>
        </w:rPr>
        <w:br/>
        <w:t>• Preprocess the data by loading the data and then cleaning the data for any unwanted features or any noise.</w:t>
      </w:r>
      <w:r w:rsidRPr="00F52564">
        <w:rPr>
          <w:sz w:val="24"/>
          <w:szCs w:val="24"/>
          <w:lang w:val="en-IN"/>
        </w:rPr>
        <w:br/>
      </w:r>
      <w:r w:rsidRPr="00F52564">
        <w:rPr>
          <w:sz w:val="24"/>
          <w:szCs w:val="24"/>
          <w:lang w:val="en-IN"/>
        </w:rPr>
        <w:br/>
        <w:t>• This helps to put the data in a standard format and for the purpose of engaging in precise analysis.</w:t>
      </w:r>
      <w:r w:rsidRPr="00F52564">
        <w:rPr>
          <w:sz w:val="24"/>
          <w:szCs w:val="24"/>
          <w:lang w:val="en-IN"/>
        </w:rPr>
        <w:br/>
      </w:r>
      <w:r w:rsidRPr="00F52564">
        <w:rPr>
          <w:sz w:val="24"/>
          <w:szCs w:val="24"/>
          <w:lang w:val="en-IN"/>
        </w:rPr>
        <w:br/>
        <w:t>• Randomly divide the dataset to get the training as well as the testing sets to compare the performance of classifier.</w:t>
      </w:r>
      <w:r w:rsidRPr="00F52564">
        <w:rPr>
          <w:sz w:val="24"/>
          <w:szCs w:val="24"/>
          <w:lang w:val="en-IN"/>
        </w:rPr>
        <w:br/>
      </w:r>
      <w:r w:rsidRPr="00F52564">
        <w:rPr>
          <w:sz w:val="24"/>
          <w:szCs w:val="24"/>
          <w:lang w:val="en-IN"/>
        </w:rPr>
        <w:br/>
        <w:t>2. Feature Extraction and Selection:</w:t>
      </w:r>
      <w:r w:rsidRPr="00F52564">
        <w:rPr>
          <w:sz w:val="24"/>
          <w:szCs w:val="24"/>
          <w:lang w:val="en-IN"/>
        </w:rPr>
        <w:br/>
      </w:r>
      <w:r w:rsidRPr="00F52564">
        <w:rPr>
          <w:sz w:val="24"/>
          <w:szCs w:val="24"/>
          <w:lang w:val="en-IN"/>
        </w:rPr>
        <w:br/>
        <w:t>• Identify parameters that can be obtained from the kinematic data, position and orientation, stride length, temporal parameters etc.</w:t>
      </w:r>
      <w:r w:rsidRPr="00F52564">
        <w:rPr>
          <w:sz w:val="24"/>
          <w:szCs w:val="24"/>
          <w:lang w:val="en-IN"/>
        </w:rPr>
        <w:br/>
      </w:r>
      <w:r w:rsidRPr="00F52564">
        <w:rPr>
          <w:sz w:val="24"/>
          <w:szCs w:val="24"/>
          <w:lang w:val="en-IN"/>
        </w:rPr>
        <w:br/>
        <w:t>• Select the most important features that help one distinguish between the different gait types using a method like PCA and using feature importance analysis.</w:t>
      </w:r>
      <w:r w:rsidRPr="00F52564">
        <w:rPr>
          <w:sz w:val="24"/>
          <w:szCs w:val="24"/>
          <w:lang w:val="en-IN"/>
        </w:rPr>
        <w:br/>
      </w:r>
      <w:r w:rsidRPr="00F52564">
        <w:rPr>
          <w:sz w:val="24"/>
          <w:szCs w:val="24"/>
          <w:lang w:val="en-IN"/>
        </w:rPr>
        <w:br/>
        <w:t>3. Classifier Implementation:</w:t>
      </w:r>
      <w:r w:rsidRPr="00F52564">
        <w:rPr>
          <w:sz w:val="24"/>
          <w:szCs w:val="24"/>
          <w:lang w:val="en-IN"/>
        </w:rPr>
        <w:br/>
      </w:r>
      <w:r w:rsidRPr="00F52564">
        <w:rPr>
          <w:sz w:val="24"/>
          <w:szCs w:val="24"/>
          <w:lang w:val="en-IN"/>
        </w:rPr>
        <w:br/>
        <w:t>• constantly which machine learning classifiers are Support Vector Machine (SVM), Naive Bayes, Decision Tree, Random Forest, Logistic Regression and K-Nearest Neighbors (KNN).</w:t>
      </w:r>
      <w:r w:rsidRPr="00F52564">
        <w:rPr>
          <w:sz w:val="24"/>
          <w:szCs w:val="24"/>
          <w:lang w:val="en-IN"/>
        </w:rPr>
        <w:br/>
      </w:r>
      <w:r w:rsidRPr="00F52564">
        <w:rPr>
          <w:sz w:val="24"/>
          <w:szCs w:val="24"/>
          <w:lang w:val="en-IN"/>
        </w:rPr>
        <w:br/>
        <w:t>• Split each set by using cross validation on the training dataset and test the classifiers on the testing dataset.</w:t>
      </w:r>
      <w:r w:rsidRPr="00F52564">
        <w:rPr>
          <w:sz w:val="24"/>
          <w:szCs w:val="24"/>
          <w:lang w:val="en-IN"/>
        </w:rPr>
        <w:br/>
      </w:r>
      <w:r w:rsidRPr="00F52564">
        <w:rPr>
          <w:sz w:val="24"/>
          <w:szCs w:val="24"/>
          <w:lang w:val="en-IN"/>
        </w:rPr>
        <w:br/>
        <w:t>4. Performance Evaluation:</w:t>
      </w:r>
      <w:r w:rsidRPr="00F52564">
        <w:rPr>
          <w:sz w:val="24"/>
          <w:szCs w:val="24"/>
          <w:lang w:val="en-IN"/>
        </w:rPr>
        <w:br/>
      </w:r>
      <w:r w:rsidRPr="00F52564">
        <w:rPr>
          <w:sz w:val="24"/>
          <w:szCs w:val="24"/>
          <w:lang w:val="en-IN"/>
        </w:rPr>
        <w:br/>
        <w:t>• Measures that are commonly used in classification problems including accuracy, precision, recall and F1-score should be applied in order to assess the performance of each classifier.</w:t>
      </w:r>
      <w:r w:rsidRPr="00F52564">
        <w:rPr>
          <w:sz w:val="24"/>
          <w:szCs w:val="24"/>
          <w:lang w:val="en-IN"/>
        </w:rPr>
        <w:br/>
      </w:r>
      <w:r w:rsidRPr="00F52564">
        <w:rPr>
          <w:sz w:val="24"/>
          <w:szCs w:val="24"/>
          <w:lang w:val="en-IN"/>
        </w:rPr>
        <w:br/>
        <w:t>• It has to do cross validation to check and ascertain that the classifiers are accurate and reliable.</w:t>
      </w:r>
      <w:r w:rsidRPr="00F52564">
        <w:rPr>
          <w:sz w:val="24"/>
          <w:szCs w:val="24"/>
          <w:lang w:val="en-IN"/>
        </w:rPr>
        <w:br/>
      </w:r>
      <w:r w:rsidRPr="00F52564">
        <w:rPr>
          <w:sz w:val="24"/>
          <w:szCs w:val="24"/>
          <w:lang w:val="en-IN"/>
        </w:rPr>
        <w:br/>
        <w:t>5. Comparison and Analysis:</w:t>
      </w:r>
      <w:r w:rsidRPr="00F52564">
        <w:rPr>
          <w:sz w:val="24"/>
          <w:szCs w:val="24"/>
          <w:lang w:val="en-IN"/>
        </w:rPr>
        <w:br/>
      </w:r>
      <w:r w:rsidRPr="00F52564">
        <w:rPr>
          <w:sz w:val="24"/>
          <w:szCs w:val="24"/>
          <w:lang w:val="en-IN"/>
        </w:rPr>
        <w:br/>
        <w:t xml:space="preserve">• Then, compare the results of the different classifiers to determine which classification </w:t>
      </w:r>
      <w:r w:rsidRPr="00F52564">
        <w:rPr>
          <w:sz w:val="24"/>
          <w:szCs w:val="24"/>
          <w:lang w:val="en-IN"/>
        </w:rPr>
        <w:lastRenderedPageBreak/>
        <w:t>model is the best performimg in distinguishing gait patterns.</w:t>
      </w:r>
      <w:r w:rsidRPr="00F52564">
        <w:rPr>
          <w:sz w:val="24"/>
          <w:szCs w:val="24"/>
          <w:lang w:val="en-IN"/>
        </w:rPr>
        <w:br/>
      </w:r>
      <w:r w:rsidRPr="00F52564">
        <w:rPr>
          <w:sz w:val="24"/>
          <w:szCs w:val="24"/>
          <w:lang w:val="en-IN"/>
        </w:rPr>
        <w:br/>
        <w:t>• Using the results determine the advantages and disadvantages of each classifier as well as patterns in gait data.</w:t>
      </w:r>
    </w:p>
    <w:p w14:paraId="4D136B06" w14:textId="77777777" w:rsidR="00DC50C7" w:rsidRDefault="002D41D5" w:rsidP="002C0F53">
      <w:pPr>
        <w:pStyle w:val="Heading2"/>
        <w:jc w:val="both"/>
      </w:pPr>
      <w:bookmarkStart w:id="12" w:name="_Toc171210456"/>
      <w:r>
        <w:t>Tools and Techniques</w:t>
      </w:r>
      <w:bookmarkEnd w:id="12"/>
    </w:p>
    <w:p w14:paraId="2236484D" w14:textId="6B26DDAF" w:rsidR="00D8485E" w:rsidRPr="0085769B" w:rsidRDefault="00D8485E" w:rsidP="002C0F53">
      <w:pPr>
        <w:jc w:val="both"/>
        <w:rPr>
          <w:b/>
          <w:sz w:val="24"/>
          <w:szCs w:val="24"/>
        </w:rPr>
      </w:pPr>
      <w:r w:rsidRPr="0085769B">
        <w:rPr>
          <w:sz w:val="24"/>
          <w:szCs w:val="24"/>
        </w:rPr>
        <w:t>The project will utilize various tools and techniques to preprocess, analyze, and classify the gait data:The project will utilize various tools and techniques to preprocess, analyze, and classify the gait data:</w:t>
      </w:r>
      <w:r w:rsidRPr="0085769B">
        <w:rPr>
          <w:sz w:val="24"/>
          <w:szCs w:val="24"/>
        </w:rPr>
        <w:br/>
      </w:r>
      <w:r w:rsidRPr="0085769B">
        <w:rPr>
          <w:sz w:val="24"/>
          <w:szCs w:val="24"/>
        </w:rPr>
        <w:br/>
        <w:t>1. Programming Languages:</w:t>
      </w:r>
      <w:r w:rsidRPr="0085769B">
        <w:rPr>
          <w:sz w:val="24"/>
          <w:szCs w:val="24"/>
        </w:rPr>
        <w:br/>
      </w:r>
      <w:r w:rsidRPr="0085769B">
        <w:rPr>
          <w:sz w:val="24"/>
          <w:szCs w:val="24"/>
        </w:rPr>
        <w:br/>
        <w:t>• Python will be the primary programming language because of the wide availability of libraries and frameworks available for data analysis and machine learning.</w:t>
      </w:r>
      <w:r w:rsidRPr="0085769B">
        <w:rPr>
          <w:sz w:val="24"/>
          <w:szCs w:val="24"/>
        </w:rPr>
        <w:br/>
      </w:r>
      <w:r w:rsidRPr="0085769B">
        <w:rPr>
          <w:sz w:val="24"/>
          <w:szCs w:val="24"/>
        </w:rPr>
        <w:br/>
        <w:t>2. Libraries and Frameworks:</w:t>
      </w:r>
      <w:r w:rsidRPr="0085769B">
        <w:rPr>
          <w:sz w:val="24"/>
          <w:szCs w:val="24"/>
        </w:rPr>
        <w:br/>
      </w:r>
      <w:r w:rsidRPr="0085769B">
        <w:rPr>
          <w:sz w:val="24"/>
          <w:szCs w:val="24"/>
        </w:rPr>
        <w:br/>
        <w:t>• Pandas and NumPy: This is mostly used in computations, in the sense of data manipulation operations performed over numbers.</w:t>
      </w:r>
      <w:r w:rsidRPr="0085769B">
        <w:rPr>
          <w:sz w:val="24"/>
          <w:szCs w:val="24"/>
        </w:rPr>
        <w:br/>
      </w:r>
      <w:r w:rsidRPr="0085769B">
        <w:rPr>
          <w:sz w:val="24"/>
          <w:szCs w:val="24"/>
        </w:rPr>
        <w:br/>
        <w:t>• Scikit-learn: It will also be useful for applying and assessing machine learning classifiers.</w:t>
      </w:r>
      <w:r w:rsidRPr="0085769B">
        <w:rPr>
          <w:sz w:val="24"/>
          <w:szCs w:val="24"/>
        </w:rPr>
        <w:br/>
      </w:r>
      <w:r w:rsidRPr="0085769B">
        <w:rPr>
          <w:sz w:val="24"/>
          <w:szCs w:val="24"/>
        </w:rPr>
        <w:br/>
        <w:t>• Matplotlib and Seaborn: Under data preparation and visualization in order to gather more information about the data and its nature.</w:t>
      </w:r>
      <w:r w:rsidRPr="0085769B">
        <w:rPr>
          <w:sz w:val="24"/>
          <w:szCs w:val="24"/>
        </w:rPr>
        <w:br/>
      </w:r>
      <w:r w:rsidRPr="0085769B">
        <w:rPr>
          <w:sz w:val="24"/>
          <w:szCs w:val="24"/>
        </w:rPr>
        <w:br/>
        <w:t>3. Machine Learning Algorithms:</w:t>
      </w:r>
      <w:r w:rsidRPr="0085769B">
        <w:rPr>
          <w:sz w:val="24"/>
          <w:szCs w:val="24"/>
        </w:rPr>
        <w:br/>
      </w:r>
      <w:r w:rsidRPr="0085769B">
        <w:rPr>
          <w:sz w:val="24"/>
          <w:szCs w:val="24"/>
        </w:rPr>
        <w:br/>
        <w:t>• Support Vector Machine (SVM): Applicable in cases of high dimensions, and is not sensitive to the phenomenon of overlearning.</w:t>
      </w:r>
      <w:r w:rsidRPr="0085769B">
        <w:rPr>
          <w:sz w:val="24"/>
          <w:szCs w:val="24"/>
        </w:rPr>
        <w:br/>
      </w:r>
      <w:r w:rsidRPr="0085769B">
        <w:rPr>
          <w:sz w:val="24"/>
          <w:szCs w:val="24"/>
        </w:rPr>
        <w:br/>
        <w:t>• Naive Bayes: A naive but very effective probabilistic classifier that uses Bayes’ theorem as the basis of its prediction.</w:t>
      </w:r>
      <w:r w:rsidRPr="0085769B">
        <w:rPr>
          <w:sz w:val="24"/>
          <w:szCs w:val="24"/>
        </w:rPr>
        <w:br/>
      </w:r>
      <w:r w:rsidRPr="0085769B">
        <w:rPr>
          <w:sz w:val="24"/>
          <w:szCs w:val="24"/>
        </w:rPr>
        <w:br/>
        <w:t>• Decision Tree: It is a non-parametric model that is easy to understand and usually accompanied by excellent visuals.</w:t>
      </w:r>
      <w:r w:rsidRPr="0085769B">
        <w:rPr>
          <w:sz w:val="24"/>
          <w:szCs w:val="24"/>
        </w:rPr>
        <w:br/>
      </w:r>
      <w:r w:rsidRPr="0085769B">
        <w:rPr>
          <w:sz w:val="24"/>
          <w:szCs w:val="24"/>
        </w:rPr>
        <w:br/>
        <w:t>• Random Forest: The type of ensemble learning wherein the different decision trees are used successively to reduce the error rate of the decision trees and avoid overfitting.</w:t>
      </w:r>
      <w:r w:rsidRPr="0085769B">
        <w:rPr>
          <w:sz w:val="24"/>
          <w:szCs w:val="24"/>
        </w:rPr>
        <w:br/>
      </w:r>
      <w:r w:rsidRPr="0085769B">
        <w:rPr>
          <w:sz w:val="24"/>
          <w:szCs w:val="24"/>
        </w:rPr>
        <w:br/>
        <w:t>• Logistic Regression: A binary classifier that works suitable for binary classification issues.</w:t>
      </w:r>
      <w:r w:rsidRPr="0085769B">
        <w:rPr>
          <w:sz w:val="24"/>
          <w:szCs w:val="24"/>
        </w:rPr>
        <w:br/>
      </w:r>
      <w:r w:rsidRPr="0085769B">
        <w:rPr>
          <w:sz w:val="24"/>
          <w:szCs w:val="24"/>
        </w:rPr>
        <w:br/>
        <w:t xml:space="preserve">• K-Nearest Neighbors (KNN): A type of learning algorithm that operates through the utilization of nearest neighbors and reputation while categorizing based on the most </w:t>
      </w:r>
      <w:r w:rsidRPr="0085769B">
        <w:rPr>
          <w:sz w:val="24"/>
          <w:szCs w:val="24"/>
        </w:rPr>
        <w:lastRenderedPageBreak/>
        <w:t>frequently occurring class of the nearest neighbors.</w:t>
      </w:r>
      <w:r w:rsidRPr="0085769B">
        <w:rPr>
          <w:sz w:val="24"/>
          <w:szCs w:val="24"/>
        </w:rPr>
        <w:br/>
      </w:r>
      <w:r w:rsidRPr="0085769B">
        <w:rPr>
          <w:sz w:val="24"/>
          <w:szCs w:val="24"/>
        </w:rPr>
        <w:br/>
        <w:t>Thus, the goal of this project is to work on the classified features of gait analysis that will advance the filed of biomechanics and the use of machine learning.</w:t>
      </w:r>
    </w:p>
    <w:p w14:paraId="4CF3920F" w14:textId="7C6AA484" w:rsidR="00F50147" w:rsidRDefault="002D41D5" w:rsidP="002C0F53">
      <w:pPr>
        <w:pStyle w:val="Heading1"/>
        <w:jc w:val="both"/>
      </w:pPr>
      <w:bookmarkStart w:id="13" w:name="_Toc171210457"/>
      <w:r>
        <w:t>Expected Outcomes</w:t>
      </w:r>
      <w:bookmarkEnd w:id="13"/>
    </w:p>
    <w:p w14:paraId="67171DBA" w14:textId="77777777" w:rsidR="00283291" w:rsidRPr="00D7072B" w:rsidRDefault="00283291" w:rsidP="002C0F53">
      <w:pPr>
        <w:jc w:val="both"/>
        <w:rPr>
          <w:b/>
          <w:sz w:val="24"/>
          <w:szCs w:val="24"/>
        </w:rPr>
      </w:pPr>
      <w:r w:rsidRPr="00D7072B">
        <w:rPr>
          <w:sz w:val="24"/>
          <w:szCs w:val="24"/>
        </w:rPr>
        <w:t>For the current project, it is expected that the identification of distinct gait patterns and/or speeds is feasible by building up effective machine learning classifiers. The classifiers that will be assessed are accuracy, precision, recall, and F1-score. Thus, the project’s goal is to compare different classifiers, where the most suitable methods for gait analysis will be determined. The expected result will be developed and proved classifiers which can be used in clinic diagnosis, rehabilitation and in sports science field. Moreover, the project will be important for evaluating the effectiveness of various methods that belong to the machine learning field for gait analysis.</w:t>
      </w:r>
    </w:p>
    <w:p w14:paraId="18C1BED2" w14:textId="51DEB01D" w:rsidR="00F50147" w:rsidRDefault="002D41D5" w:rsidP="002C0F53">
      <w:pPr>
        <w:pStyle w:val="Heading1"/>
        <w:jc w:val="both"/>
      </w:pPr>
      <w:bookmarkStart w:id="14" w:name="_Toc171210458"/>
      <w:r>
        <w:t>Conclusion</w:t>
      </w:r>
      <w:bookmarkEnd w:id="14"/>
    </w:p>
    <w:p w14:paraId="5E041E4A" w14:textId="124E2B3C" w:rsidR="00F50147" w:rsidRPr="00D7072B" w:rsidRDefault="000A766D" w:rsidP="002C0F53">
      <w:pPr>
        <w:jc w:val="both"/>
        <w:rPr>
          <w:sz w:val="24"/>
          <w:szCs w:val="24"/>
        </w:rPr>
      </w:pPr>
      <w:r w:rsidRPr="00D7072B">
        <w:rPr>
          <w:sz w:val="24"/>
          <w:szCs w:val="24"/>
        </w:rPr>
        <w:t xml:space="preserve">This project sees the need to contribute to the enhancement of gait analysis by improving the development of classifiers through the use of machine learning. The proposed methodology of data preprocessing, feature choice and extraction, implementation of the classifiers, and evaluation of the performances will provide a detailed analysis and accurate results. Consequently, the successful achievement of the proposed work will contribute to the development of new diagnostic and therapeutic instruments useful in clinical applications and to the optimisation of performance evaluation in sports science. </w:t>
      </w:r>
    </w:p>
    <w:p w14:paraId="5C7E4F53" w14:textId="77777777" w:rsidR="00F50147" w:rsidRPr="00D7072B" w:rsidRDefault="00F50147" w:rsidP="002C0F53">
      <w:pPr>
        <w:jc w:val="both"/>
        <w:rPr>
          <w:sz w:val="24"/>
          <w:szCs w:val="24"/>
        </w:rPr>
      </w:pPr>
    </w:p>
    <w:p w14:paraId="6194A6C1" w14:textId="77777777" w:rsidR="00F50147" w:rsidRPr="00D7072B" w:rsidRDefault="00F50147" w:rsidP="002C0F53">
      <w:pPr>
        <w:jc w:val="both"/>
        <w:rPr>
          <w:sz w:val="24"/>
          <w:szCs w:val="24"/>
        </w:rPr>
      </w:pPr>
    </w:p>
    <w:p w14:paraId="46EFFFC8" w14:textId="77777777" w:rsidR="00F50147" w:rsidRDefault="00F50147" w:rsidP="002C0F53">
      <w:pPr>
        <w:jc w:val="both"/>
        <w:rPr>
          <w:sz w:val="24"/>
        </w:rPr>
      </w:pPr>
    </w:p>
    <w:p w14:paraId="145458FF" w14:textId="77777777" w:rsidR="00F50147" w:rsidRDefault="00F50147" w:rsidP="002C0F53">
      <w:pPr>
        <w:jc w:val="both"/>
        <w:rPr>
          <w:sz w:val="24"/>
        </w:rPr>
      </w:pPr>
    </w:p>
    <w:p w14:paraId="5617DC9F" w14:textId="77777777" w:rsidR="00F50147" w:rsidRDefault="00F50147" w:rsidP="002C0F53">
      <w:pPr>
        <w:jc w:val="both"/>
        <w:rPr>
          <w:sz w:val="24"/>
        </w:rPr>
      </w:pPr>
    </w:p>
    <w:p w14:paraId="0699238A" w14:textId="77777777" w:rsidR="00F50147" w:rsidRDefault="00F50147" w:rsidP="002C0F53">
      <w:pPr>
        <w:jc w:val="both"/>
        <w:rPr>
          <w:sz w:val="24"/>
        </w:rPr>
      </w:pPr>
    </w:p>
    <w:p w14:paraId="62A8E785" w14:textId="77777777" w:rsidR="00F50147" w:rsidRDefault="00F50147" w:rsidP="002C0F53">
      <w:pPr>
        <w:jc w:val="both"/>
        <w:rPr>
          <w:sz w:val="24"/>
        </w:rPr>
      </w:pPr>
    </w:p>
    <w:p w14:paraId="2F6D27DF" w14:textId="77777777" w:rsidR="00F50147" w:rsidRDefault="00F50147" w:rsidP="002C0F53">
      <w:pPr>
        <w:jc w:val="both"/>
        <w:rPr>
          <w:sz w:val="24"/>
        </w:rPr>
      </w:pPr>
    </w:p>
    <w:p w14:paraId="661337E1" w14:textId="77777777" w:rsidR="00F50147" w:rsidRDefault="00F50147" w:rsidP="002C0F53">
      <w:pPr>
        <w:jc w:val="both"/>
        <w:rPr>
          <w:sz w:val="24"/>
        </w:rPr>
      </w:pPr>
    </w:p>
    <w:p w14:paraId="723012F4" w14:textId="77777777" w:rsidR="00F50147" w:rsidRDefault="00F50147" w:rsidP="002C0F53">
      <w:pPr>
        <w:jc w:val="both"/>
        <w:rPr>
          <w:sz w:val="24"/>
        </w:rPr>
      </w:pPr>
    </w:p>
    <w:p w14:paraId="32769588" w14:textId="77777777" w:rsidR="00F50147" w:rsidRDefault="00F50147" w:rsidP="002C0F53">
      <w:pPr>
        <w:jc w:val="both"/>
        <w:rPr>
          <w:sz w:val="24"/>
        </w:rPr>
      </w:pPr>
    </w:p>
    <w:p w14:paraId="5828FAFD" w14:textId="77777777" w:rsidR="00F50147" w:rsidRDefault="00F50147" w:rsidP="002C0F53">
      <w:pPr>
        <w:jc w:val="both"/>
        <w:rPr>
          <w:sz w:val="24"/>
        </w:rPr>
      </w:pPr>
    </w:p>
    <w:p w14:paraId="2DFF2306" w14:textId="77777777" w:rsidR="00F50147" w:rsidRDefault="00F50147" w:rsidP="002C0F53">
      <w:pPr>
        <w:jc w:val="both"/>
        <w:rPr>
          <w:sz w:val="24"/>
        </w:rPr>
      </w:pPr>
    </w:p>
    <w:p w14:paraId="208730B8" w14:textId="77777777" w:rsidR="00F50147" w:rsidRDefault="00F50147" w:rsidP="002C0F53">
      <w:pPr>
        <w:jc w:val="both"/>
        <w:rPr>
          <w:sz w:val="24"/>
        </w:rPr>
      </w:pPr>
    </w:p>
    <w:p w14:paraId="2769F65C" w14:textId="77777777" w:rsidR="00F50147" w:rsidRDefault="00F50147" w:rsidP="002C0F53">
      <w:pPr>
        <w:jc w:val="both"/>
        <w:rPr>
          <w:sz w:val="24"/>
        </w:rPr>
      </w:pPr>
    </w:p>
    <w:p w14:paraId="2C54B9EB" w14:textId="77777777" w:rsidR="00F50147" w:rsidRDefault="00F50147" w:rsidP="002C0F53">
      <w:pPr>
        <w:jc w:val="both"/>
        <w:rPr>
          <w:sz w:val="24"/>
        </w:rPr>
      </w:pPr>
    </w:p>
    <w:p w14:paraId="72FEBEB0" w14:textId="77777777" w:rsidR="00F50147" w:rsidRDefault="00F50147" w:rsidP="002C0F53">
      <w:pPr>
        <w:jc w:val="both"/>
        <w:rPr>
          <w:sz w:val="24"/>
        </w:rPr>
      </w:pPr>
    </w:p>
    <w:p w14:paraId="637274EB" w14:textId="77777777" w:rsidR="00F50147" w:rsidRDefault="00F50147" w:rsidP="002C0F53">
      <w:pPr>
        <w:jc w:val="both"/>
        <w:rPr>
          <w:sz w:val="24"/>
        </w:rPr>
      </w:pPr>
    </w:p>
    <w:p w14:paraId="0669BAE4" w14:textId="77777777" w:rsidR="00F50147" w:rsidRDefault="00F50147" w:rsidP="002C0F53">
      <w:pPr>
        <w:jc w:val="both"/>
        <w:rPr>
          <w:sz w:val="24"/>
        </w:rPr>
      </w:pPr>
    </w:p>
    <w:p w14:paraId="3D30D948" w14:textId="77777777" w:rsidR="00F50147" w:rsidRDefault="00F50147" w:rsidP="002C0F53">
      <w:pPr>
        <w:jc w:val="both"/>
        <w:rPr>
          <w:sz w:val="24"/>
        </w:rPr>
      </w:pPr>
    </w:p>
    <w:p w14:paraId="3AD8F6EA" w14:textId="77777777" w:rsidR="00F50147" w:rsidRDefault="00F50147" w:rsidP="002C0F53">
      <w:pPr>
        <w:jc w:val="both"/>
        <w:rPr>
          <w:sz w:val="24"/>
        </w:rPr>
      </w:pPr>
    </w:p>
    <w:p w14:paraId="76579028" w14:textId="77777777" w:rsidR="00F50147" w:rsidRDefault="002D41D5" w:rsidP="002C0F53">
      <w:pPr>
        <w:pStyle w:val="Heading1"/>
        <w:jc w:val="both"/>
      </w:pPr>
      <w:bookmarkStart w:id="15" w:name="_Toc171210459"/>
      <w:r>
        <w:rPr>
          <w:lang w:eastAsia="zh-CN"/>
        </w:rPr>
        <w:t>References</w:t>
      </w:r>
      <w:bookmarkEnd w:id="15"/>
    </w:p>
    <w:p w14:paraId="1339CA7D" w14:textId="77777777" w:rsidR="00F50147" w:rsidRDefault="002D41D5" w:rsidP="002C0F53">
      <w:pPr>
        <w:numPr>
          <w:ilvl w:val="0"/>
          <w:numId w:val="12"/>
        </w:numPr>
        <w:jc w:val="both"/>
      </w:pPr>
      <w:r>
        <w:t xml:space="preserve">Privietha, P., &amp; Joesph Raj, V. (n.d.). Deep learning technic on gait analysis. Kamarajcollege.Ac.In. Retrieved July 6, 2024, from </w:t>
      </w:r>
      <w:hyperlink r:id="rId7" w:history="1">
        <w:r>
          <w:rPr>
            <w:rStyle w:val="Hyperlink"/>
          </w:rPr>
          <w:t>https://iqac.kamarajcollege.ac.in/wp-content/uploads/3.3.2-Deep-Learning-Technic-on-Gait-Analysis.pdf</w:t>
        </w:r>
      </w:hyperlink>
    </w:p>
    <w:p w14:paraId="718D492B" w14:textId="77777777" w:rsidR="00F50147" w:rsidRDefault="00F50147" w:rsidP="002C0F53">
      <w:pPr>
        <w:jc w:val="both"/>
      </w:pPr>
    </w:p>
    <w:p w14:paraId="370DBF10" w14:textId="77777777" w:rsidR="00F50147" w:rsidRDefault="002D41D5" w:rsidP="002C0F53">
      <w:pPr>
        <w:numPr>
          <w:ilvl w:val="0"/>
          <w:numId w:val="12"/>
        </w:numPr>
        <w:jc w:val="both"/>
      </w:pPr>
      <w:r>
        <w:t xml:space="preserve">Sargano, A., Angelov, P., &amp; Habib, Z. (2017). A comprehensive review on handcrafted and learning-based action representation approaches for human activity recognition. Applied Sciences (Basel, Switzerland), 7(1), 110. </w:t>
      </w:r>
      <w:hyperlink r:id="rId8" w:history="1">
        <w:r>
          <w:rPr>
            <w:rStyle w:val="Hyperlink"/>
          </w:rPr>
          <w:t>https://doi.org/10.3390/app7010110</w:t>
        </w:r>
      </w:hyperlink>
    </w:p>
    <w:p w14:paraId="4E85EF99" w14:textId="77777777" w:rsidR="00F50147" w:rsidRDefault="00F50147" w:rsidP="002C0F53">
      <w:pPr>
        <w:jc w:val="both"/>
      </w:pPr>
    </w:p>
    <w:p w14:paraId="3925045B" w14:textId="77777777" w:rsidR="00F50147" w:rsidRDefault="002D41D5" w:rsidP="002C0F53">
      <w:pPr>
        <w:numPr>
          <w:ilvl w:val="0"/>
          <w:numId w:val="12"/>
        </w:numPr>
        <w:jc w:val="both"/>
      </w:pPr>
      <w:r>
        <w:t xml:space="preserve">Vickery-Howe, D. M., Dascombe, B. J., Drain, J. R., Clarke, A. C., Hoolihan, B., Carstairs, G. L., Reddy, A. J., &amp; Middleton, K. J. (2024). Physiological, perceptual, and biomechanical responses to load carriage while walking at military-relevant speeds and loads—are there differences between males and females? Biomechanics (Basel, Switzerland), 4(3), 382–410. </w:t>
      </w:r>
      <w:hyperlink r:id="rId9" w:history="1">
        <w:r>
          <w:rPr>
            <w:rStyle w:val="Hyperlink"/>
          </w:rPr>
          <w:t>https://doi.org/10.3390/biomechanics4030027</w:t>
        </w:r>
      </w:hyperlink>
    </w:p>
    <w:p w14:paraId="1A485AD4" w14:textId="77777777" w:rsidR="00F50147" w:rsidRDefault="00F50147" w:rsidP="002C0F53">
      <w:pPr>
        <w:jc w:val="both"/>
      </w:pPr>
    </w:p>
    <w:p w14:paraId="0767B787" w14:textId="77777777" w:rsidR="00F50147" w:rsidRDefault="00F50147" w:rsidP="002C0F53">
      <w:pPr>
        <w:jc w:val="both"/>
      </w:pPr>
    </w:p>
    <w:sectPr w:rsidR="00F50147">
      <w:footerReference w:type="default" r:id="rId10"/>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B57A76" w14:textId="77777777" w:rsidR="006E35E1" w:rsidRDefault="006E35E1">
      <w:r>
        <w:separator/>
      </w:r>
    </w:p>
  </w:endnote>
  <w:endnote w:type="continuationSeparator" w:id="0">
    <w:p w14:paraId="2A830B85" w14:textId="77777777" w:rsidR="006E35E1" w:rsidRDefault="006E35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74A2E8" w14:textId="446FD05A" w:rsidR="00F50147" w:rsidRDefault="002D41D5">
    <w:r>
      <w:fldChar w:fldCharType="begin"/>
    </w:r>
    <w:r>
      <w:instrText>PAGE</w:instrText>
    </w:r>
    <w:r>
      <w:fldChar w:fldCharType="separate"/>
    </w:r>
    <w:r w:rsidR="0050586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FBC400" w14:textId="77777777" w:rsidR="006E35E1" w:rsidRDefault="006E35E1">
      <w:r>
        <w:separator/>
      </w:r>
    </w:p>
  </w:footnote>
  <w:footnote w:type="continuationSeparator" w:id="0">
    <w:p w14:paraId="674BED4F" w14:textId="77777777" w:rsidR="006E35E1" w:rsidRDefault="006E35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239341B"/>
    <w:multiLevelType w:val="multilevel"/>
    <w:tmpl w:val="9239341B"/>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Symbol" w:hAnsi="Symbol" w:hint="default"/>
      </w:rPr>
    </w:lvl>
    <w:lvl w:ilvl="2">
      <w:start w:val="1"/>
      <w:numFmt w:val="bullet"/>
      <w:lvlText w:val=""/>
      <w:lvlJc w:val="left"/>
      <w:pPr>
        <w:tabs>
          <w:tab w:val="left" w:pos="2160"/>
        </w:tabs>
        <w:ind w:left="2160" w:hanging="360"/>
      </w:pPr>
      <w:rPr>
        <w:rFonts w:ascii="Symbol" w:hAnsi="Symbol"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
      <w:lvlJc w:val="left"/>
      <w:pPr>
        <w:tabs>
          <w:tab w:val="left" w:pos="3600"/>
        </w:tabs>
        <w:ind w:left="3600" w:hanging="360"/>
      </w:pPr>
      <w:rPr>
        <w:rFonts w:ascii="Symbol" w:hAnsi="Symbol" w:hint="default"/>
      </w:rPr>
    </w:lvl>
    <w:lvl w:ilvl="5">
      <w:start w:val="1"/>
      <w:numFmt w:val="bullet"/>
      <w:lvlText w:val=""/>
      <w:lvlJc w:val="left"/>
      <w:pPr>
        <w:tabs>
          <w:tab w:val="left" w:pos="4320"/>
        </w:tabs>
        <w:ind w:left="4320" w:hanging="360"/>
      </w:pPr>
      <w:rPr>
        <w:rFonts w:ascii="Symbol" w:hAnsi="Symbol"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
      <w:lvlJc w:val="left"/>
      <w:pPr>
        <w:tabs>
          <w:tab w:val="left" w:pos="5760"/>
        </w:tabs>
        <w:ind w:left="5760" w:hanging="360"/>
      </w:pPr>
      <w:rPr>
        <w:rFonts w:ascii="Symbol" w:hAnsi="Symbol" w:hint="default"/>
      </w:rPr>
    </w:lvl>
    <w:lvl w:ilvl="8">
      <w:numFmt w:val="decimal"/>
      <w:lvlText w:val=""/>
      <w:lvlJc w:val="left"/>
    </w:lvl>
  </w:abstractNum>
  <w:abstractNum w:abstractNumId="1" w15:restartNumberingAfterBreak="0">
    <w:nsid w:val="B5E306ED"/>
    <w:multiLevelType w:val="multilevel"/>
    <w:tmpl w:val="B5E306ED"/>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Symbol" w:hAnsi="Symbol" w:hint="default"/>
      </w:rPr>
    </w:lvl>
    <w:lvl w:ilvl="2">
      <w:start w:val="1"/>
      <w:numFmt w:val="bullet"/>
      <w:lvlText w:val=""/>
      <w:lvlJc w:val="left"/>
      <w:pPr>
        <w:tabs>
          <w:tab w:val="left" w:pos="2160"/>
        </w:tabs>
        <w:ind w:left="2160" w:hanging="360"/>
      </w:pPr>
      <w:rPr>
        <w:rFonts w:ascii="Symbol" w:hAnsi="Symbol"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
      <w:lvlJc w:val="left"/>
      <w:pPr>
        <w:tabs>
          <w:tab w:val="left" w:pos="3600"/>
        </w:tabs>
        <w:ind w:left="3600" w:hanging="360"/>
      </w:pPr>
      <w:rPr>
        <w:rFonts w:ascii="Symbol" w:hAnsi="Symbol" w:hint="default"/>
      </w:rPr>
    </w:lvl>
    <w:lvl w:ilvl="5">
      <w:start w:val="1"/>
      <w:numFmt w:val="bullet"/>
      <w:lvlText w:val=""/>
      <w:lvlJc w:val="left"/>
      <w:pPr>
        <w:tabs>
          <w:tab w:val="left" w:pos="4320"/>
        </w:tabs>
        <w:ind w:left="4320" w:hanging="360"/>
      </w:pPr>
      <w:rPr>
        <w:rFonts w:ascii="Symbol" w:hAnsi="Symbol"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
      <w:lvlJc w:val="left"/>
      <w:pPr>
        <w:tabs>
          <w:tab w:val="left" w:pos="5760"/>
        </w:tabs>
        <w:ind w:left="5760" w:hanging="360"/>
      </w:pPr>
      <w:rPr>
        <w:rFonts w:ascii="Symbol" w:hAnsi="Symbol" w:hint="default"/>
      </w:rPr>
    </w:lvl>
    <w:lvl w:ilvl="8">
      <w:numFmt w:val="decimal"/>
      <w:lvlText w:val=""/>
      <w:lvlJc w:val="left"/>
    </w:lvl>
  </w:abstractNum>
  <w:abstractNum w:abstractNumId="2" w15:restartNumberingAfterBreak="0">
    <w:nsid w:val="BF205925"/>
    <w:multiLevelType w:val="multilevel"/>
    <w:tmpl w:val="BF205925"/>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Symbol" w:hAnsi="Symbol" w:hint="default"/>
      </w:rPr>
    </w:lvl>
    <w:lvl w:ilvl="2">
      <w:start w:val="1"/>
      <w:numFmt w:val="bullet"/>
      <w:lvlText w:val=""/>
      <w:lvlJc w:val="left"/>
      <w:pPr>
        <w:tabs>
          <w:tab w:val="left" w:pos="2160"/>
        </w:tabs>
        <w:ind w:left="2160" w:hanging="360"/>
      </w:pPr>
      <w:rPr>
        <w:rFonts w:ascii="Symbol" w:hAnsi="Symbol"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
      <w:lvlJc w:val="left"/>
      <w:pPr>
        <w:tabs>
          <w:tab w:val="left" w:pos="3600"/>
        </w:tabs>
        <w:ind w:left="3600" w:hanging="360"/>
      </w:pPr>
      <w:rPr>
        <w:rFonts w:ascii="Symbol" w:hAnsi="Symbol" w:hint="default"/>
      </w:rPr>
    </w:lvl>
    <w:lvl w:ilvl="5">
      <w:start w:val="1"/>
      <w:numFmt w:val="bullet"/>
      <w:lvlText w:val=""/>
      <w:lvlJc w:val="left"/>
      <w:pPr>
        <w:tabs>
          <w:tab w:val="left" w:pos="4320"/>
        </w:tabs>
        <w:ind w:left="4320" w:hanging="360"/>
      </w:pPr>
      <w:rPr>
        <w:rFonts w:ascii="Symbol" w:hAnsi="Symbol"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
      <w:lvlJc w:val="left"/>
      <w:pPr>
        <w:tabs>
          <w:tab w:val="left" w:pos="5760"/>
        </w:tabs>
        <w:ind w:left="5760" w:hanging="360"/>
      </w:pPr>
      <w:rPr>
        <w:rFonts w:ascii="Symbol" w:hAnsi="Symbol" w:hint="default"/>
      </w:rPr>
    </w:lvl>
    <w:lvl w:ilvl="8">
      <w:numFmt w:val="decimal"/>
      <w:lvlText w:val=""/>
      <w:lvlJc w:val="left"/>
    </w:lvl>
  </w:abstractNum>
  <w:abstractNum w:abstractNumId="3" w15:restartNumberingAfterBreak="0">
    <w:nsid w:val="CF092B84"/>
    <w:multiLevelType w:val="multilevel"/>
    <w:tmpl w:val="CF092B8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numFmt w:val="decimal"/>
      <w:lvlText w:val=""/>
      <w:lvlJc w:val="left"/>
    </w:lvl>
  </w:abstractNum>
  <w:abstractNum w:abstractNumId="4" w15:restartNumberingAfterBreak="0">
    <w:nsid w:val="0053208E"/>
    <w:multiLevelType w:val="multilevel"/>
    <w:tmpl w:val="0053208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numFmt w:val="decimal"/>
      <w:lvlText w:val=""/>
      <w:lvlJc w:val="left"/>
    </w:lvl>
  </w:abstractNum>
  <w:abstractNum w:abstractNumId="5" w15:restartNumberingAfterBreak="0">
    <w:nsid w:val="0248C179"/>
    <w:multiLevelType w:val="multilevel"/>
    <w:tmpl w:val="0248C179"/>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Symbol" w:hAnsi="Symbol" w:hint="default"/>
      </w:rPr>
    </w:lvl>
    <w:lvl w:ilvl="2">
      <w:start w:val="1"/>
      <w:numFmt w:val="bullet"/>
      <w:lvlText w:val=""/>
      <w:lvlJc w:val="left"/>
      <w:pPr>
        <w:tabs>
          <w:tab w:val="left" w:pos="2160"/>
        </w:tabs>
        <w:ind w:left="2160" w:hanging="360"/>
      </w:pPr>
      <w:rPr>
        <w:rFonts w:ascii="Symbol" w:hAnsi="Symbol"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
      <w:lvlJc w:val="left"/>
      <w:pPr>
        <w:tabs>
          <w:tab w:val="left" w:pos="3600"/>
        </w:tabs>
        <w:ind w:left="3600" w:hanging="360"/>
      </w:pPr>
      <w:rPr>
        <w:rFonts w:ascii="Symbol" w:hAnsi="Symbol" w:hint="default"/>
      </w:rPr>
    </w:lvl>
    <w:lvl w:ilvl="5">
      <w:start w:val="1"/>
      <w:numFmt w:val="bullet"/>
      <w:lvlText w:val=""/>
      <w:lvlJc w:val="left"/>
      <w:pPr>
        <w:tabs>
          <w:tab w:val="left" w:pos="4320"/>
        </w:tabs>
        <w:ind w:left="4320" w:hanging="360"/>
      </w:pPr>
      <w:rPr>
        <w:rFonts w:ascii="Symbol" w:hAnsi="Symbol"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
      <w:lvlJc w:val="left"/>
      <w:pPr>
        <w:tabs>
          <w:tab w:val="left" w:pos="5760"/>
        </w:tabs>
        <w:ind w:left="5760" w:hanging="360"/>
      </w:pPr>
      <w:rPr>
        <w:rFonts w:ascii="Symbol" w:hAnsi="Symbol" w:hint="default"/>
      </w:rPr>
    </w:lvl>
    <w:lvl w:ilvl="8">
      <w:numFmt w:val="decimal"/>
      <w:lvlText w:val=""/>
      <w:lvlJc w:val="left"/>
    </w:lvl>
  </w:abstractNum>
  <w:abstractNum w:abstractNumId="6" w15:restartNumberingAfterBreak="0">
    <w:nsid w:val="03D62ECE"/>
    <w:multiLevelType w:val="multilevel"/>
    <w:tmpl w:val="03D62ECE"/>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Symbol" w:hAnsi="Symbol" w:hint="default"/>
      </w:rPr>
    </w:lvl>
    <w:lvl w:ilvl="2">
      <w:start w:val="1"/>
      <w:numFmt w:val="bullet"/>
      <w:lvlText w:val=""/>
      <w:lvlJc w:val="left"/>
      <w:pPr>
        <w:tabs>
          <w:tab w:val="left" w:pos="2160"/>
        </w:tabs>
        <w:ind w:left="2160" w:hanging="360"/>
      </w:pPr>
      <w:rPr>
        <w:rFonts w:ascii="Symbol" w:hAnsi="Symbol"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
      <w:lvlJc w:val="left"/>
      <w:pPr>
        <w:tabs>
          <w:tab w:val="left" w:pos="3600"/>
        </w:tabs>
        <w:ind w:left="3600" w:hanging="360"/>
      </w:pPr>
      <w:rPr>
        <w:rFonts w:ascii="Symbol" w:hAnsi="Symbol" w:hint="default"/>
      </w:rPr>
    </w:lvl>
    <w:lvl w:ilvl="5">
      <w:start w:val="1"/>
      <w:numFmt w:val="bullet"/>
      <w:lvlText w:val=""/>
      <w:lvlJc w:val="left"/>
      <w:pPr>
        <w:tabs>
          <w:tab w:val="left" w:pos="4320"/>
        </w:tabs>
        <w:ind w:left="4320" w:hanging="360"/>
      </w:pPr>
      <w:rPr>
        <w:rFonts w:ascii="Symbol" w:hAnsi="Symbol"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
      <w:lvlJc w:val="left"/>
      <w:pPr>
        <w:tabs>
          <w:tab w:val="left" w:pos="5760"/>
        </w:tabs>
        <w:ind w:left="5760" w:hanging="360"/>
      </w:pPr>
      <w:rPr>
        <w:rFonts w:ascii="Symbol" w:hAnsi="Symbol" w:hint="default"/>
      </w:rPr>
    </w:lvl>
    <w:lvl w:ilvl="8">
      <w:numFmt w:val="decimal"/>
      <w:lvlText w:val=""/>
      <w:lvlJc w:val="left"/>
    </w:lvl>
  </w:abstractNum>
  <w:abstractNum w:abstractNumId="7" w15:restartNumberingAfterBreak="0">
    <w:nsid w:val="25B654F3"/>
    <w:multiLevelType w:val="multilevel"/>
    <w:tmpl w:val="25B654F3"/>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Symbol" w:hAnsi="Symbol" w:hint="default"/>
      </w:rPr>
    </w:lvl>
    <w:lvl w:ilvl="2">
      <w:start w:val="1"/>
      <w:numFmt w:val="bullet"/>
      <w:lvlText w:val=""/>
      <w:lvlJc w:val="left"/>
      <w:pPr>
        <w:tabs>
          <w:tab w:val="left" w:pos="2160"/>
        </w:tabs>
        <w:ind w:left="2160" w:hanging="360"/>
      </w:pPr>
      <w:rPr>
        <w:rFonts w:ascii="Symbol" w:hAnsi="Symbol"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
      <w:lvlJc w:val="left"/>
      <w:pPr>
        <w:tabs>
          <w:tab w:val="left" w:pos="3600"/>
        </w:tabs>
        <w:ind w:left="3600" w:hanging="360"/>
      </w:pPr>
      <w:rPr>
        <w:rFonts w:ascii="Symbol" w:hAnsi="Symbol" w:hint="default"/>
      </w:rPr>
    </w:lvl>
    <w:lvl w:ilvl="5">
      <w:start w:val="1"/>
      <w:numFmt w:val="bullet"/>
      <w:lvlText w:val=""/>
      <w:lvlJc w:val="left"/>
      <w:pPr>
        <w:tabs>
          <w:tab w:val="left" w:pos="4320"/>
        </w:tabs>
        <w:ind w:left="4320" w:hanging="360"/>
      </w:pPr>
      <w:rPr>
        <w:rFonts w:ascii="Symbol" w:hAnsi="Symbol"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
      <w:lvlJc w:val="left"/>
      <w:pPr>
        <w:tabs>
          <w:tab w:val="left" w:pos="5760"/>
        </w:tabs>
        <w:ind w:left="5760" w:hanging="360"/>
      </w:pPr>
      <w:rPr>
        <w:rFonts w:ascii="Symbol" w:hAnsi="Symbol" w:hint="default"/>
      </w:rPr>
    </w:lvl>
    <w:lvl w:ilvl="8">
      <w:numFmt w:val="decimal"/>
      <w:lvlText w:val=""/>
      <w:lvlJc w:val="left"/>
    </w:lvl>
  </w:abstractNum>
  <w:abstractNum w:abstractNumId="8" w15:restartNumberingAfterBreak="0">
    <w:nsid w:val="2A8F537B"/>
    <w:multiLevelType w:val="multilevel"/>
    <w:tmpl w:val="2A8F537B"/>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Symbol" w:hAnsi="Symbol" w:hint="default"/>
      </w:rPr>
    </w:lvl>
    <w:lvl w:ilvl="2">
      <w:start w:val="1"/>
      <w:numFmt w:val="bullet"/>
      <w:lvlText w:val=""/>
      <w:lvlJc w:val="left"/>
      <w:pPr>
        <w:tabs>
          <w:tab w:val="left" w:pos="2160"/>
        </w:tabs>
        <w:ind w:left="2160" w:hanging="360"/>
      </w:pPr>
      <w:rPr>
        <w:rFonts w:ascii="Symbol" w:hAnsi="Symbol"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
      <w:lvlJc w:val="left"/>
      <w:pPr>
        <w:tabs>
          <w:tab w:val="left" w:pos="3600"/>
        </w:tabs>
        <w:ind w:left="3600" w:hanging="360"/>
      </w:pPr>
      <w:rPr>
        <w:rFonts w:ascii="Symbol" w:hAnsi="Symbol" w:hint="default"/>
      </w:rPr>
    </w:lvl>
    <w:lvl w:ilvl="5">
      <w:start w:val="1"/>
      <w:numFmt w:val="bullet"/>
      <w:lvlText w:val=""/>
      <w:lvlJc w:val="left"/>
      <w:pPr>
        <w:tabs>
          <w:tab w:val="left" w:pos="4320"/>
        </w:tabs>
        <w:ind w:left="4320" w:hanging="360"/>
      </w:pPr>
      <w:rPr>
        <w:rFonts w:ascii="Symbol" w:hAnsi="Symbol"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
      <w:lvlJc w:val="left"/>
      <w:pPr>
        <w:tabs>
          <w:tab w:val="left" w:pos="5760"/>
        </w:tabs>
        <w:ind w:left="5760" w:hanging="360"/>
      </w:pPr>
      <w:rPr>
        <w:rFonts w:ascii="Symbol" w:hAnsi="Symbol" w:hint="default"/>
      </w:rPr>
    </w:lvl>
    <w:lvl w:ilvl="8">
      <w:numFmt w:val="decimal"/>
      <w:lvlText w:val=""/>
      <w:lvlJc w:val="left"/>
    </w:lvl>
  </w:abstractNum>
  <w:abstractNum w:abstractNumId="9" w15:restartNumberingAfterBreak="0">
    <w:nsid w:val="59ADCABA"/>
    <w:multiLevelType w:val="multilevel"/>
    <w:tmpl w:val="59ADCABA"/>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Symbol" w:hAnsi="Symbol" w:hint="default"/>
      </w:rPr>
    </w:lvl>
    <w:lvl w:ilvl="2">
      <w:start w:val="1"/>
      <w:numFmt w:val="bullet"/>
      <w:lvlText w:val=""/>
      <w:lvlJc w:val="left"/>
      <w:pPr>
        <w:tabs>
          <w:tab w:val="left" w:pos="2160"/>
        </w:tabs>
        <w:ind w:left="2160" w:hanging="360"/>
      </w:pPr>
      <w:rPr>
        <w:rFonts w:ascii="Symbol" w:hAnsi="Symbol"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
      <w:lvlJc w:val="left"/>
      <w:pPr>
        <w:tabs>
          <w:tab w:val="left" w:pos="3600"/>
        </w:tabs>
        <w:ind w:left="3600" w:hanging="360"/>
      </w:pPr>
      <w:rPr>
        <w:rFonts w:ascii="Symbol" w:hAnsi="Symbol" w:hint="default"/>
      </w:rPr>
    </w:lvl>
    <w:lvl w:ilvl="5">
      <w:start w:val="1"/>
      <w:numFmt w:val="bullet"/>
      <w:lvlText w:val=""/>
      <w:lvlJc w:val="left"/>
      <w:pPr>
        <w:tabs>
          <w:tab w:val="left" w:pos="4320"/>
        </w:tabs>
        <w:ind w:left="4320" w:hanging="360"/>
      </w:pPr>
      <w:rPr>
        <w:rFonts w:ascii="Symbol" w:hAnsi="Symbol"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
      <w:lvlJc w:val="left"/>
      <w:pPr>
        <w:tabs>
          <w:tab w:val="left" w:pos="5760"/>
        </w:tabs>
        <w:ind w:left="5760" w:hanging="360"/>
      </w:pPr>
      <w:rPr>
        <w:rFonts w:ascii="Symbol" w:hAnsi="Symbol" w:hint="default"/>
      </w:rPr>
    </w:lvl>
    <w:lvl w:ilvl="8">
      <w:numFmt w:val="decimal"/>
      <w:lvlText w:val=""/>
      <w:lvlJc w:val="left"/>
    </w:lvl>
  </w:abstractNum>
  <w:abstractNum w:abstractNumId="10" w15:restartNumberingAfterBreak="0">
    <w:nsid w:val="6FE799C8"/>
    <w:multiLevelType w:val="multilevel"/>
    <w:tmpl w:val="6FE799C8"/>
    <w:lvl w:ilvl="0">
      <w:start w:val="1"/>
      <w:numFmt w:val="decimal"/>
      <w:lvlText w:val="%1."/>
      <w:lvlJc w:val="left"/>
      <w:pPr>
        <w:tabs>
          <w:tab w:val="left" w:pos="425"/>
        </w:tabs>
        <w:ind w:left="425" w:hanging="65"/>
      </w:pPr>
      <w:rPr>
        <w:rFonts w:ascii="Symbol" w:hAnsi="Symbol" w:hint="default"/>
      </w:rPr>
    </w:lvl>
    <w:lvl w:ilvl="1">
      <w:start w:val="1"/>
      <w:numFmt w:val="lowerLetter"/>
      <w:lvlText w:val="%2."/>
      <w:lvlJc w:val="left"/>
      <w:pPr>
        <w:tabs>
          <w:tab w:val="left" w:pos="425"/>
        </w:tabs>
        <w:ind w:left="425" w:firstLine="655"/>
      </w:pPr>
      <w:rPr>
        <w:rFonts w:ascii="Symbol" w:hAnsi="Symbol" w:hint="default"/>
      </w:rPr>
    </w:lvl>
    <w:lvl w:ilvl="2">
      <w:start w:val="1"/>
      <w:numFmt w:val="lowerRoman"/>
      <w:lvlText w:val="%3."/>
      <w:lvlJc w:val="left"/>
      <w:pPr>
        <w:tabs>
          <w:tab w:val="left" w:pos="425"/>
        </w:tabs>
        <w:ind w:left="425" w:firstLine="1375"/>
      </w:pPr>
      <w:rPr>
        <w:rFonts w:ascii="Symbol" w:hAnsi="Symbol" w:hint="default"/>
      </w:rPr>
    </w:lvl>
    <w:lvl w:ilvl="3">
      <w:start w:val="1"/>
      <w:numFmt w:val="decimal"/>
      <w:lvlText w:val="%4."/>
      <w:lvlJc w:val="left"/>
      <w:pPr>
        <w:tabs>
          <w:tab w:val="left" w:pos="425"/>
        </w:tabs>
        <w:ind w:left="425" w:firstLine="2095"/>
      </w:pPr>
      <w:rPr>
        <w:rFonts w:ascii="Symbol" w:hAnsi="Symbol" w:hint="default"/>
      </w:rPr>
    </w:lvl>
    <w:lvl w:ilvl="4">
      <w:start w:val="1"/>
      <w:numFmt w:val="lowerLetter"/>
      <w:lvlText w:val="%5."/>
      <w:lvlJc w:val="left"/>
      <w:pPr>
        <w:tabs>
          <w:tab w:val="left" w:pos="425"/>
        </w:tabs>
        <w:ind w:left="425" w:firstLine="2815"/>
      </w:pPr>
      <w:rPr>
        <w:rFonts w:ascii="Symbol" w:hAnsi="Symbol" w:hint="default"/>
      </w:rPr>
    </w:lvl>
    <w:lvl w:ilvl="5">
      <w:start w:val="1"/>
      <w:numFmt w:val="lowerRoman"/>
      <w:lvlText w:val="%6."/>
      <w:lvlJc w:val="left"/>
      <w:pPr>
        <w:tabs>
          <w:tab w:val="left" w:pos="425"/>
        </w:tabs>
        <w:ind w:left="425" w:firstLine="3535"/>
      </w:pPr>
      <w:rPr>
        <w:rFonts w:ascii="Symbol" w:hAnsi="Symbol" w:hint="default"/>
      </w:rPr>
    </w:lvl>
    <w:lvl w:ilvl="6">
      <w:start w:val="1"/>
      <w:numFmt w:val="decimal"/>
      <w:lvlText w:val="%7."/>
      <w:lvlJc w:val="left"/>
      <w:pPr>
        <w:tabs>
          <w:tab w:val="left" w:pos="425"/>
        </w:tabs>
        <w:ind w:left="425" w:firstLine="4255"/>
      </w:pPr>
      <w:rPr>
        <w:rFonts w:ascii="Symbol" w:hAnsi="Symbol" w:hint="default"/>
      </w:rPr>
    </w:lvl>
    <w:lvl w:ilvl="7">
      <w:start w:val="1"/>
      <w:numFmt w:val="lowerLetter"/>
      <w:lvlText w:val="%8."/>
      <w:lvlJc w:val="left"/>
      <w:pPr>
        <w:tabs>
          <w:tab w:val="left" w:pos="425"/>
        </w:tabs>
        <w:ind w:left="425" w:firstLine="4975"/>
      </w:pPr>
      <w:rPr>
        <w:rFonts w:ascii="Symbol" w:hAnsi="Symbol" w:hint="default"/>
      </w:rPr>
    </w:lvl>
    <w:lvl w:ilvl="8">
      <w:numFmt w:val="decimal"/>
      <w:lvlText w:val=""/>
      <w:lvlJc w:val="left"/>
    </w:lvl>
  </w:abstractNum>
  <w:abstractNum w:abstractNumId="11" w15:restartNumberingAfterBreak="0">
    <w:nsid w:val="72183CF9"/>
    <w:multiLevelType w:val="multilevel"/>
    <w:tmpl w:val="72183CF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numFmt w:val="decimal"/>
      <w:lvlText w:val=""/>
      <w:lvlJc w:val="left"/>
    </w:lvl>
  </w:abstractNum>
  <w:num w:numId="1" w16cid:durableId="844709443">
    <w:abstractNumId w:val="4"/>
  </w:num>
  <w:num w:numId="2" w16cid:durableId="1181428149">
    <w:abstractNumId w:val="3"/>
  </w:num>
  <w:num w:numId="3" w16cid:durableId="305932468">
    <w:abstractNumId w:val="9"/>
  </w:num>
  <w:num w:numId="4" w16cid:durableId="1121848360">
    <w:abstractNumId w:val="2"/>
  </w:num>
  <w:num w:numId="5" w16cid:durableId="452795120">
    <w:abstractNumId w:val="1"/>
  </w:num>
  <w:num w:numId="6" w16cid:durableId="2076509960">
    <w:abstractNumId w:val="6"/>
  </w:num>
  <w:num w:numId="7" w16cid:durableId="615255450">
    <w:abstractNumId w:val="7"/>
  </w:num>
  <w:num w:numId="8" w16cid:durableId="1906984940">
    <w:abstractNumId w:val="11"/>
  </w:num>
  <w:num w:numId="9" w16cid:durableId="591859508">
    <w:abstractNumId w:val="5"/>
  </w:num>
  <w:num w:numId="10" w16cid:durableId="1726952924">
    <w:abstractNumId w:val="0"/>
  </w:num>
  <w:num w:numId="11" w16cid:durableId="631374159">
    <w:abstractNumId w:val="8"/>
  </w:num>
  <w:num w:numId="12" w16cid:durableId="8778210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splitPgBreakAndParaMark/>
    <w:compatSetting w:name="compatibilityMode" w:uri="http://schemas.microsoft.com/office/word" w:val="12"/>
    <w:compatSetting w:name="useWord2013TrackBottomHyphenation" w:uri="http://schemas.microsoft.com/office/word" w:val="1"/>
  </w:compat>
  <w:rsids>
    <w:rsidRoot w:val="00F50147"/>
    <w:rsid w:val="00033CBB"/>
    <w:rsid w:val="000764C3"/>
    <w:rsid w:val="0008554C"/>
    <w:rsid w:val="000A766D"/>
    <w:rsid w:val="00183D3A"/>
    <w:rsid w:val="00230A39"/>
    <w:rsid w:val="00283291"/>
    <w:rsid w:val="002C0F53"/>
    <w:rsid w:val="002D41D5"/>
    <w:rsid w:val="0031287E"/>
    <w:rsid w:val="003767FA"/>
    <w:rsid w:val="0037735A"/>
    <w:rsid w:val="0045463C"/>
    <w:rsid w:val="004771F2"/>
    <w:rsid w:val="004D2F76"/>
    <w:rsid w:val="00505868"/>
    <w:rsid w:val="005271B6"/>
    <w:rsid w:val="005F7D03"/>
    <w:rsid w:val="006272D8"/>
    <w:rsid w:val="00627B7E"/>
    <w:rsid w:val="006A179B"/>
    <w:rsid w:val="006E35E1"/>
    <w:rsid w:val="00710570"/>
    <w:rsid w:val="00742C58"/>
    <w:rsid w:val="007518F4"/>
    <w:rsid w:val="007B2E1C"/>
    <w:rsid w:val="007D6FDA"/>
    <w:rsid w:val="0085769B"/>
    <w:rsid w:val="00861CE7"/>
    <w:rsid w:val="008D68BE"/>
    <w:rsid w:val="009004A7"/>
    <w:rsid w:val="00A04088"/>
    <w:rsid w:val="00A102AF"/>
    <w:rsid w:val="00A24E7A"/>
    <w:rsid w:val="00A46814"/>
    <w:rsid w:val="00AB5879"/>
    <w:rsid w:val="00B27699"/>
    <w:rsid w:val="00B5108C"/>
    <w:rsid w:val="00BF0857"/>
    <w:rsid w:val="00C00DFE"/>
    <w:rsid w:val="00C133E8"/>
    <w:rsid w:val="00C40981"/>
    <w:rsid w:val="00C73269"/>
    <w:rsid w:val="00C82890"/>
    <w:rsid w:val="00C95EE7"/>
    <w:rsid w:val="00D7072B"/>
    <w:rsid w:val="00D8485E"/>
    <w:rsid w:val="00DC50C7"/>
    <w:rsid w:val="00E01CA5"/>
    <w:rsid w:val="00E228D1"/>
    <w:rsid w:val="00E72D67"/>
    <w:rsid w:val="00E85D29"/>
    <w:rsid w:val="00E95C35"/>
    <w:rsid w:val="00F26129"/>
    <w:rsid w:val="00F26922"/>
    <w:rsid w:val="00F415FC"/>
    <w:rsid w:val="00F4312F"/>
    <w:rsid w:val="00F50147"/>
    <w:rsid w:val="00F52564"/>
    <w:rsid w:val="00FA5916"/>
    <w:rsid w:val="50E47517"/>
    <w:rsid w:val="62C16F2D"/>
    <w:rsid w:val="6CE67410"/>
    <w:rsid w:val="78F84E0E"/>
    <w:rsid w:val="7DC449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DE064"/>
  <w15:docId w15:val="{9076F156-EE24-407A-B53A-927F205B1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macro" w:qFormat="1"/>
    <w:lsdException w:name="List 5" w:qFormat="1"/>
    <w:lsdException w:name="List Bullet 2" w:qFormat="1"/>
    <w:lsdException w:name="List Bullet 5" w:qFormat="1"/>
    <w:lsdException w:name="List Number 4" w:qFormat="1"/>
    <w:lsdException w:name="Title" w:qFormat="1"/>
    <w:lsdException w:name="Signature" w:qFormat="1"/>
    <w:lsdException w:name="Default Paragraph Font" w:semiHidden="1"/>
    <w:lsdException w:name="List Continue" w:qFormat="1"/>
    <w:lsdException w:name="List Continue 3" w:qFormat="1"/>
    <w:lsdException w:name="List Continue 5"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qFormat="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qFormat="1"/>
    <w:lsdException w:name="Table Columns 3" w:semiHidden="1" w:unhideWhenUsed="1" w:qFormat="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qFormat="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heme="minorHAnsi" w:hAnsiTheme="minorHAnsi" w:cstheme="minorBidi"/>
      <w:sz w:val="22"/>
      <w:szCs w:val="22"/>
      <w:lang w:val="en-US" w:eastAsia="en-US"/>
    </w:rPr>
  </w:style>
  <w:style w:type="paragraph" w:styleId="Heading1">
    <w:name w:val="heading 1"/>
    <w:next w:val="Normal"/>
    <w:uiPriority w:val="9"/>
    <w:qFormat/>
    <w:pPr>
      <w:keepNext/>
      <w:keepLines/>
      <w:spacing w:before="480" w:after="120" w:line="240" w:lineRule="atLeast"/>
      <w:outlineLvl w:val="0"/>
    </w:pPr>
    <w:rPr>
      <w:rFonts w:eastAsiaTheme="minorHAnsi" w:hAnsiTheme="minorHAnsi" w:cstheme="minorBidi"/>
      <w:b/>
      <w:sz w:val="48"/>
      <w:szCs w:val="48"/>
      <w:lang w:val="en-US" w:eastAsia="en-US"/>
    </w:rPr>
  </w:style>
  <w:style w:type="paragraph" w:styleId="Heading2">
    <w:name w:val="heading 2"/>
    <w:next w:val="Normal"/>
    <w:uiPriority w:val="9"/>
    <w:unhideWhenUsed/>
    <w:qFormat/>
    <w:pPr>
      <w:keepNext/>
      <w:keepLines/>
      <w:spacing w:before="360" w:after="80" w:line="240" w:lineRule="atLeast"/>
      <w:outlineLvl w:val="1"/>
    </w:pPr>
    <w:rPr>
      <w:rFonts w:eastAsiaTheme="minorHAnsi" w:hAnsiTheme="minorHAnsi" w:cstheme="minorBidi"/>
      <w:b/>
      <w:sz w:val="36"/>
      <w:szCs w:val="36"/>
      <w:lang w:val="en-US" w:eastAsia="en-US"/>
    </w:rPr>
  </w:style>
  <w:style w:type="paragraph" w:styleId="Heading3">
    <w:name w:val="heading 3"/>
    <w:next w:val="Normal"/>
    <w:uiPriority w:val="9"/>
    <w:unhideWhenUsed/>
    <w:qFormat/>
    <w:pPr>
      <w:keepNext/>
      <w:keepLines/>
      <w:spacing w:before="280" w:after="80" w:line="240" w:lineRule="atLeast"/>
      <w:outlineLvl w:val="2"/>
    </w:pPr>
    <w:rPr>
      <w:rFonts w:eastAsiaTheme="minorHAnsi" w:hAnsiTheme="minorHAnsi" w:cstheme="minorBidi"/>
      <w:b/>
      <w:sz w:val="28"/>
      <w:szCs w:val="28"/>
      <w:lang w:val="en-US" w:eastAsia="en-US"/>
    </w:rPr>
  </w:style>
  <w:style w:type="paragraph" w:styleId="Heading4">
    <w:name w:val="heading 4"/>
    <w:next w:val="Normal"/>
    <w:uiPriority w:val="9"/>
    <w:semiHidden/>
    <w:unhideWhenUsed/>
    <w:qFormat/>
    <w:pPr>
      <w:keepNext/>
      <w:keepLines/>
      <w:spacing w:before="240" w:after="40" w:line="240" w:lineRule="atLeast"/>
      <w:outlineLvl w:val="3"/>
    </w:pPr>
    <w:rPr>
      <w:rFonts w:eastAsiaTheme="minorHAnsi" w:hAnsiTheme="minorHAnsi" w:cstheme="minorBidi"/>
      <w:b/>
      <w:sz w:val="24"/>
      <w:szCs w:val="24"/>
      <w:lang w:val="en-US" w:eastAsia="en-US"/>
    </w:rPr>
  </w:style>
  <w:style w:type="paragraph" w:styleId="Heading5">
    <w:name w:val="heading 5"/>
    <w:next w:val="Normal"/>
    <w:uiPriority w:val="9"/>
    <w:semiHidden/>
    <w:unhideWhenUsed/>
    <w:qFormat/>
    <w:pPr>
      <w:keepNext/>
      <w:keepLines/>
      <w:spacing w:before="220" w:after="40" w:line="240" w:lineRule="atLeast"/>
      <w:outlineLvl w:val="4"/>
    </w:pPr>
    <w:rPr>
      <w:rFonts w:eastAsiaTheme="minorHAnsi" w:hAnsiTheme="minorHAnsi" w:cstheme="minorBidi"/>
      <w:b/>
      <w:sz w:val="22"/>
      <w:szCs w:val="22"/>
      <w:lang w:val="en-US" w:eastAsia="en-US"/>
    </w:rPr>
  </w:style>
  <w:style w:type="paragraph" w:styleId="Heading6">
    <w:name w:val="heading 6"/>
    <w:next w:val="Normal"/>
    <w:uiPriority w:val="9"/>
    <w:semiHidden/>
    <w:unhideWhenUsed/>
    <w:qFormat/>
    <w:pPr>
      <w:keepNext/>
      <w:keepLines/>
      <w:spacing w:before="200" w:after="40" w:line="240" w:lineRule="atLeast"/>
      <w:outlineLvl w:val="5"/>
    </w:pPr>
    <w:rPr>
      <w:rFonts w:eastAsiaTheme="minorHAnsi" w:hAnsiTheme="minorHAnsi" w:cstheme="minorBidi"/>
      <w:b/>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FF"/>
      <w:u w:val="single"/>
    </w:rPr>
  </w:style>
  <w:style w:type="paragraph" w:styleId="NormalWeb">
    <w:name w:val="Normal (Web)"/>
    <w:qFormat/>
    <w:pPr>
      <w:spacing w:beforeAutospacing="1" w:afterAutospacing="1"/>
    </w:pPr>
    <w:rPr>
      <w:sz w:val="24"/>
      <w:szCs w:val="24"/>
      <w:lang w:val="en-US" w:eastAsia="zh-CN"/>
    </w:rPr>
  </w:style>
  <w:style w:type="paragraph" w:styleId="TOC1">
    <w:name w:val="toc 1"/>
    <w:basedOn w:val="Normal"/>
    <w:next w:val="Normal"/>
    <w:uiPriority w:val="39"/>
  </w:style>
  <w:style w:type="paragraph" w:styleId="TOC2">
    <w:name w:val="toc 2"/>
    <w:basedOn w:val="Normal"/>
    <w:next w:val="Normal"/>
    <w:uiPriority w:val="39"/>
    <w:pPr>
      <w:ind w:leftChars="200" w:left="420"/>
    </w:pPr>
  </w:style>
  <w:style w:type="paragraph" w:customStyle="1" w:styleId="WPSOffice1">
    <w:name w:val="WPSOffice手动目录 1"/>
  </w:style>
  <w:style w:type="paragraph" w:customStyle="1" w:styleId="WPSOffice2">
    <w:name w:val="WPSOffice手动目录 2"/>
    <w:pPr>
      <w:ind w:leftChars="200" w:left="200"/>
    </w:pPr>
  </w:style>
  <w:style w:type="table" w:styleId="TableGrid">
    <w:name w:val="Table Grid"/>
    <w:basedOn w:val="TableNormal"/>
    <w:rsid w:val="00FA59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216719">
      <w:bodyDiv w:val="1"/>
      <w:marLeft w:val="0"/>
      <w:marRight w:val="0"/>
      <w:marTop w:val="0"/>
      <w:marBottom w:val="0"/>
      <w:divBdr>
        <w:top w:val="none" w:sz="0" w:space="0" w:color="auto"/>
        <w:left w:val="none" w:sz="0" w:space="0" w:color="auto"/>
        <w:bottom w:val="none" w:sz="0" w:space="0" w:color="auto"/>
        <w:right w:val="none" w:sz="0" w:space="0" w:color="auto"/>
      </w:divBdr>
    </w:div>
    <w:div w:id="458037102">
      <w:bodyDiv w:val="1"/>
      <w:marLeft w:val="0"/>
      <w:marRight w:val="0"/>
      <w:marTop w:val="0"/>
      <w:marBottom w:val="0"/>
      <w:divBdr>
        <w:top w:val="none" w:sz="0" w:space="0" w:color="auto"/>
        <w:left w:val="none" w:sz="0" w:space="0" w:color="auto"/>
        <w:bottom w:val="none" w:sz="0" w:space="0" w:color="auto"/>
        <w:right w:val="none" w:sz="0" w:space="0" w:color="auto"/>
      </w:divBdr>
      <w:divsChild>
        <w:div w:id="541943846">
          <w:marLeft w:val="0"/>
          <w:marRight w:val="0"/>
          <w:marTop w:val="0"/>
          <w:marBottom w:val="0"/>
          <w:divBdr>
            <w:top w:val="single" w:sz="6" w:space="0" w:color="auto"/>
            <w:left w:val="single" w:sz="6" w:space="0" w:color="auto"/>
            <w:bottom w:val="single" w:sz="6" w:space="0" w:color="auto"/>
            <w:right w:val="single" w:sz="6" w:space="0" w:color="auto"/>
          </w:divBdr>
        </w:div>
      </w:divsChild>
    </w:div>
    <w:div w:id="727070275">
      <w:bodyDiv w:val="1"/>
      <w:marLeft w:val="0"/>
      <w:marRight w:val="0"/>
      <w:marTop w:val="0"/>
      <w:marBottom w:val="0"/>
      <w:divBdr>
        <w:top w:val="none" w:sz="0" w:space="0" w:color="auto"/>
        <w:left w:val="none" w:sz="0" w:space="0" w:color="auto"/>
        <w:bottom w:val="none" w:sz="0" w:space="0" w:color="auto"/>
        <w:right w:val="none" w:sz="0" w:space="0" w:color="auto"/>
      </w:divBdr>
    </w:div>
    <w:div w:id="740953674">
      <w:bodyDiv w:val="1"/>
      <w:marLeft w:val="0"/>
      <w:marRight w:val="0"/>
      <w:marTop w:val="0"/>
      <w:marBottom w:val="0"/>
      <w:divBdr>
        <w:top w:val="none" w:sz="0" w:space="0" w:color="auto"/>
        <w:left w:val="none" w:sz="0" w:space="0" w:color="auto"/>
        <w:bottom w:val="none" w:sz="0" w:space="0" w:color="auto"/>
        <w:right w:val="none" w:sz="0" w:space="0" w:color="auto"/>
      </w:divBdr>
      <w:divsChild>
        <w:div w:id="603151427">
          <w:marLeft w:val="0"/>
          <w:marRight w:val="0"/>
          <w:marTop w:val="0"/>
          <w:marBottom w:val="0"/>
          <w:divBdr>
            <w:top w:val="single" w:sz="6" w:space="0" w:color="auto"/>
            <w:left w:val="single" w:sz="6" w:space="0" w:color="auto"/>
            <w:bottom w:val="single" w:sz="6" w:space="0" w:color="auto"/>
            <w:right w:val="single" w:sz="6" w:space="0" w:color="auto"/>
          </w:divBdr>
        </w:div>
      </w:divsChild>
    </w:div>
    <w:div w:id="1112359044">
      <w:bodyDiv w:val="1"/>
      <w:marLeft w:val="0"/>
      <w:marRight w:val="0"/>
      <w:marTop w:val="0"/>
      <w:marBottom w:val="0"/>
      <w:divBdr>
        <w:top w:val="none" w:sz="0" w:space="0" w:color="auto"/>
        <w:left w:val="none" w:sz="0" w:space="0" w:color="auto"/>
        <w:bottom w:val="none" w:sz="0" w:space="0" w:color="auto"/>
        <w:right w:val="none" w:sz="0" w:space="0" w:color="auto"/>
      </w:divBdr>
      <w:divsChild>
        <w:div w:id="72631469">
          <w:marLeft w:val="0"/>
          <w:marRight w:val="0"/>
          <w:marTop w:val="0"/>
          <w:marBottom w:val="0"/>
          <w:divBdr>
            <w:top w:val="single" w:sz="6" w:space="0" w:color="auto"/>
            <w:left w:val="single" w:sz="6" w:space="0" w:color="auto"/>
            <w:bottom w:val="single" w:sz="6" w:space="0" w:color="auto"/>
            <w:right w:val="single" w:sz="6" w:space="0" w:color="auto"/>
          </w:divBdr>
        </w:div>
      </w:divsChild>
    </w:div>
    <w:div w:id="1333291629">
      <w:bodyDiv w:val="1"/>
      <w:marLeft w:val="0"/>
      <w:marRight w:val="0"/>
      <w:marTop w:val="0"/>
      <w:marBottom w:val="0"/>
      <w:divBdr>
        <w:top w:val="none" w:sz="0" w:space="0" w:color="auto"/>
        <w:left w:val="none" w:sz="0" w:space="0" w:color="auto"/>
        <w:bottom w:val="none" w:sz="0" w:space="0" w:color="auto"/>
        <w:right w:val="none" w:sz="0" w:space="0" w:color="auto"/>
      </w:divBdr>
    </w:div>
    <w:div w:id="1378117937">
      <w:bodyDiv w:val="1"/>
      <w:marLeft w:val="0"/>
      <w:marRight w:val="0"/>
      <w:marTop w:val="0"/>
      <w:marBottom w:val="0"/>
      <w:divBdr>
        <w:top w:val="none" w:sz="0" w:space="0" w:color="auto"/>
        <w:left w:val="none" w:sz="0" w:space="0" w:color="auto"/>
        <w:bottom w:val="none" w:sz="0" w:space="0" w:color="auto"/>
        <w:right w:val="none" w:sz="0" w:space="0" w:color="auto"/>
      </w:divBdr>
    </w:div>
    <w:div w:id="1933122542">
      <w:bodyDiv w:val="1"/>
      <w:marLeft w:val="0"/>
      <w:marRight w:val="0"/>
      <w:marTop w:val="0"/>
      <w:marBottom w:val="0"/>
      <w:divBdr>
        <w:top w:val="none" w:sz="0" w:space="0" w:color="auto"/>
        <w:left w:val="none" w:sz="0" w:space="0" w:color="auto"/>
        <w:bottom w:val="none" w:sz="0" w:space="0" w:color="auto"/>
        <w:right w:val="none" w:sz="0" w:space="0" w:color="auto"/>
      </w:divBdr>
      <w:divsChild>
        <w:div w:id="1708677753">
          <w:marLeft w:val="0"/>
          <w:marRight w:val="0"/>
          <w:marTop w:val="0"/>
          <w:marBottom w:val="0"/>
          <w:divBdr>
            <w:top w:val="single" w:sz="6" w:space="0" w:color="auto"/>
            <w:left w:val="single" w:sz="6" w:space="0" w:color="auto"/>
            <w:bottom w:val="single" w:sz="6" w:space="0" w:color="auto"/>
            <w:right w:val="single" w:sz="6"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app7010110" TargetMode="External"/><Relationship Id="rId3" Type="http://schemas.openxmlformats.org/officeDocument/2006/relationships/settings" Target="settings.xml"/><Relationship Id="rId7" Type="http://schemas.openxmlformats.org/officeDocument/2006/relationships/hyperlink" Target="https://iqac.kamarajcollege.ac.in/wp-content/uploads/3.3.2-Deep-Learning-Technic-on-Gait-Analysis.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3390/biomechanics40300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8</Pages>
  <Words>2298</Words>
  <Characters>13103</Characters>
  <Application>Microsoft Office Word</Application>
  <DocSecurity>0</DocSecurity>
  <Lines>109</Lines>
  <Paragraphs>30</Paragraphs>
  <ScaleCrop>false</ScaleCrop>
  <Company/>
  <LinksUpToDate>false</LinksUpToDate>
  <CharactersWithSpaces>15371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html-to-docx</dc:creator>
  <cp:keywords>html-to-docx</cp:keywords>
  <cp:lastModifiedBy>Jumma Mohammad</cp:lastModifiedBy>
  <cp:revision>64</cp:revision>
  <dcterms:created xsi:type="dcterms:W3CDTF">2024-07-06T18:23:00Z</dcterms:created>
  <dcterms:modified xsi:type="dcterms:W3CDTF">2024-07-23T13:01:00Z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B1409DD74076471186DB2ADD3ECF2F65_12</vt:lpwstr>
  </property>
</Properties>
</file>