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11111"/>
          <w:sz w:val="48"/>
        </w:rPr>
        <w:t>Hospital Quality Intelligence</w:t>
      </w:r>
    </w:p>
    <w:p>
      <w:r>
        <w:rPr>
          <w:i/>
          <w:color w:val="666666"/>
          <w:sz w:val="26"/>
        </w:rPr>
        <w:t>Project Case Study — End-to-End Data Analytics &amp; Machine Learning</w:t>
      </w:r>
    </w:p>
    <w:p>
      <w:pPr>
        <w:spacing w:after="200" w:line="312" w:lineRule="auto"/>
      </w:pPr>
      <w:r>
        <w:rPr>
          <w:sz w:val="23"/>
        </w:rPr>
        <w:t>An end-to-end system built on public CMS data for 5,800+ US hospitals: SQL analysis → two explainable ML models → a five-year trend analysis → a deployed, tested, CI-backed dashboard. Designed around a real decision: which hospitals should limited oversight resources target, and why.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1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Solo project — data engineering, ML modeling, and deployment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CMS Care Compare (public) · 3 datasets · 24 quarterly releases, 2021–2026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Core stack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SQL Server (T-SQL), Python, pandas, scikit-learn, SHAP, XGBoost, Streamlit, pytest, GitHub Actions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Live demo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https://hospital-quality-intelligence-puoehkx7u7po2laff5rv6y.streamlit.app/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Source code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https://github.com/jumma786/hospital-quality-intelligence</w:t>
            </w:r>
          </w:p>
        </w:tc>
      </w:tr>
    </w:tbl>
    <w:p/>
    <w:p>
      <w:r>
        <w:rPr>
          <w:b/>
          <w:color w:val="2563EB"/>
          <w:sz w:val="32"/>
        </w:rPr>
        <w:t>Results at a glance</w:t>
      </w:r>
    </w:p>
    <w:p>
      <w:pPr>
        <w:pStyle w:val="ListBullet"/>
      </w:pPr>
      <w:r>
        <w:rPr>
          <w:sz w:val="23"/>
        </w:rPr>
        <w:t>75 SQL queries across 5 analytical perspectives on 5,830 hospitals</w:t>
      </w:r>
    </w:p>
    <w:p>
      <w:pPr>
        <w:pStyle w:val="ListBullet"/>
      </w:pPr>
      <w:r>
        <w:rPr>
          <w:sz w:val="23"/>
        </w:rPr>
        <w:t>Underperformer-triage classifier: ROC-AUC 0.90, 84% recall</w:t>
      </w:r>
    </w:p>
    <w:p>
      <w:pPr>
        <w:pStyle w:val="ListBullet"/>
      </w:pPr>
      <w:r>
        <w:rPr>
          <w:sz w:val="23"/>
        </w:rPr>
        <w:t>Patient-satisfaction regressor: R^2 0.44 (leakage-free, cross-validated)</w:t>
      </w:r>
    </w:p>
    <w:p>
      <w:pPr>
        <w:pStyle w:val="ListBullet"/>
      </w:pPr>
      <w:r>
        <w:rPr>
          <w:sz w:val="23"/>
        </w:rPr>
        <w:t>24 quarterly releases stitched into a longitudinal panel; 817 hospitals flagged on a declining trajectory</w:t>
      </w:r>
    </w:p>
    <w:p>
      <w:pPr>
        <w:pStyle w:val="ListBullet"/>
      </w:pPr>
      <w:r>
        <w:rPr>
          <w:sz w:val="23"/>
        </w:rPr>
        <w:t>13 automated tests, CI on Python 3.10 &amp; 3.11, and a publicly deployed app</w:t>
      </w:r>
    </w:p>
    <w:p>
      <w:r>
        <w:rPr>
          <w:b/>
          <w:color w:val="2563EB"/>
          <w:sz w:val="32"/>
        </w:rPr>
        <w:t>Skills demonstrated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1"/>
              </w:rPr>
              <w:t>Data Engineering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Multi-source ETL; schema-drift handling across 5 years; encoding normalization; long→wide reshaping; 100k+ row panel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SQL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Joins, CTEs, window functions (RANK/NTILE/LAG), views, composite scoring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Machine Learning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Classification + regression; 5-fold cross-validation; baseline-anchored model selection; data-leakage prevention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Explainable AI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SHAP feature attribution for stakeholder-facing 'why'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Software / MLOps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pytest test suite; GitHub Actions CI; config-driven design; Streamlit Cloud deployment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Communication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Interactive dashboard, professional documentation, and business-framed problem definition</w:t>
            </w:r>
          </w:p>
        </w:tc>
      </w:tr>
    </w:tbl>
    <w:p/>
    <w:p>
      <w:r>
        <w:rPr>
          <w:b/>
          <w:color w:val="2563EB"/>
          <w:sz w:val="32"/>
        </w:rPr>
        <w:t>What I built</w:t>
      </w:r>
    </w:p>
    <w:p>
      <w:pPr>
        <w:spacing w:after="200" w:line="312" w:lineRule="auto"/>
      </w:pPr>
      <w:r>
        <w:rPr>
          <w:sz w:val="23"/>
        </w:rPr>
        <w:t>Phase 1 — SQL Analytics: 75 queries turning three messy CMS tables into rankings, per-state leaders, and a national hospital scorecard.</w:t>
      </w:r>
    </w:p>
    <w:p>
      <w:pPr>
        <w:spacing w:after="200" w:line="312" w:lineRule="auto"/>
      </w:pPr>
      <w:r>
        <w:rPr>
          <w:sz w:val="23"/>
        </w:rPr>
        <w:t>Phase 2 — Machine Learning: two Random Forest models (satisfaction prediction + underperformer triage), selected via cross-validated benchmarking and explained with SHAP. Deployed as a 3-tab Streamlit dashboard: ranked audit list, hospital drill-down, and model card.</w:t>
      </w:r>
    </w:p>
    <w:p>
      <w:pPr>
        <w:spacing w:after="200" w:line="312" w:lineRule="auto"/>
      </w:pPr>
      <w:r>
        <w:rPr>
          <w:sz w:val="23"/>
        </w:rPr>
        <w:t>Phase 3 — Longitudinal Pipeline: 24 real CMS quarterly releases (2021–2026) assembled into a panel that flags hospitals on a sustained downward trajectory — an early-warning tool, not just a snapshot.</w:t>
      </w:r>
    </w:p>
    <w:p>
      <w:r>
        <w:rPr>
          <w:b/>
          <w:color w:val="2563EB"/>
          <w:sz w:val="32"/>
        </w:rPr>
        <w:t>Why it stands out</w:t>
      </w:r>
    </w:p>
    <w:p>
      <w:pPr>
        <w:pStyle w:val="ListBullet"/>
      </w:pPr>
      <w:r>
        <w:rPr>
          <w:sz w:val="23"/>
        </w:rPr>
        <w:t>Judgment over vanity metrics — identified and prevented data leakage, choosing an honest 0.90 model over a fake 'perfect' one, enforced by a test.</w:t>
      </w:r>
    </w:p>
    <w:p>
      <w:pPr>
        <w:pStyle w:val="ListBullet"/>
      </w:pPr>
      <w:r>
        <w:rPr>
          <w:sz w:val="23"/>
        </w:rPr>
        <w:t>Real-world resilience — handled genuine messy government data: multi-year schema changes and mixed file encodings, not a clean Kaggle CSV.</w:t>
      </w:r>
    </w:p>
    <w:p>
      <w:pPr>
        <w:pStyle w:val="ListBullet"/>
      </w:pPr>
      <w:r>
        <w:rPr>
          <w:sz w:val="23"/>
        </w:rPr>
        <w:t>Production mindset — tested, CI-verified, documented, and deployed live, not a one-off notebook.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onal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9"/>
        </w:rPr>
        <w:t>Real national quality trends, 2021–2026 — one output of the longitudinal pipeline.</w:t>
      </w:r>
    </w:p>
    <w:p>
      <w:r>
        <w:rPr>
          <w:b/>
          <w:color w:val="2563EB"/>
          <w:sz w:val="32"/>
        </w:rPr>
        <w:t>Explore the work</w:t>
      </w:r>
    </w:p>
    <w:p>
      <w:r>
        <w:rPr>
          <w:b/>
        </w:rPr>
        <w:t xml:space="preserve">Live demo: </w:t>
      </w:r>
      <w:r>
        <w:t>https://hospital-quality-intelligence-puoehkx7u7po2laff5rv6y.streamlit.app/</w:t>
      </w:r>
    </w:p>
    <w:p>
      <w:r>
        <w:rPr>
          <w:b/>
        </w:rPr>
        <w:t xml:space="preserve">Code &amp; documentation: </w:t>
      </w:r>
      <w:r>
        <w:t>https://github.com/jumma786/hospital-quality-intelligence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