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318016D7" w:rsidR="00887F0C" w:rsidRPr="006010D3" w:rsidRDefault="00A024F6" w:rsidP="006363F6">
      <w:pPr>
        <w:ind w:firstLineChars="0" w:firstLine="0"/>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6C1689FB" w14:textId="20AF1417" w:rsidR="006010D3" w:rsidRDefault="006010D3" w:rsidP="00E05634">
      <w:pPr>
        <w:widowControl/>
        <w:ind w:firstLine="420"/>
        <w:jc w:val="left"/>
        <w:rPr>
          <w:rFonts w:ascii="Songti SC" w:eastAsia="Songti SC" w:hAnsi="Songti SC"/>
          <w:sz w:val="21"/>
        </w:rPr>
      </w:pPr>
    </w:p>
    <w:p w14:paraId="54CA3D66" w14:textId="5BE1A691" w:rsidR="0061478D" w:rsidRPr="00E05634" w:rsidRDefault="0061478D" w:rsidP="00E05634">
      <w:pPr>
        <w:widowControl/>
        <w:ind w:firstLine="420"/>
        <w:jc w:val="left"/>
        <w:rPr>
          <w:rFonts w:ascii="Songti SC" w:eastAsia="Songti SC" w:hAnsi="Songti SC"/>
          <w:sz w:val="21"/>
        </w:rPr>
      </w:pPr>
    </w:p>
    <w:p w14:paraId="26F8B945" w14:textId="3B668615" w:rsidR="0061478D" w:rsidRPr="006010D3" w:rsidRDefault="006C6F4C" w:rsidP="0061478D">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0CDF304F" w14:textId="2F00A505" w:rsidR="006010D3" w:rsidRPr="00161FF8" w:rsidRDefault="002E56FE" w:rsidP="00161FF8">
      <w:pPr>
        <w:pStyle w:val="1"/>
      </w:pPr>
      <w:bookmarkStart w:id="0" w:name="_Toc535075931"/>
      <w:r w:rsidRPr="00161FF8">
        <w:rPr>
          <w:rFonts w:hint="eastAsia"/>
        </w:rPr>
        <w:lastRenderedPageBreak/>
        <w:t>第</w:t>
      </w:r>
      <w:r w:rsidR="00305957" w:rsidRPr="00161FF8">
        <w:rPr>
          <w:rFonts w:hint="eastAsia"/>
        </w:rPr>
        <w:t>1</w:t>
      </w:r>
      <w:r w:rsidRPr="00161FF8">
        <w:rPr>
          <w:rFonts w:hint="eastAsia"/>
        </w:rPr>
        <w:t>章</w:t>
      </w:r>
      <w:r w:rsidRPr="00161FF8">
        <w:rPr>
          <w:rFonts w:hint="eastAsia"/>
        </w:rPr>
        <w:t xml:space="preserve"> </w:t>
      </w:r>
      <w:r w:rsidRPr="00161FF8">
        <w:t xml:space="preserve"> </w:t>
      </w:r>
      <w:bookmarkEnd w:id="0"/>
      <w:r w:rsidR="00161FF8">
        <w:rPr>
          <w:rFonts w:hint="eastAsia"/>
        </w:rPr>
        <w:t>引言</w:t>
      </w:r>
    </w:p>
    <w:p w14:paraId="23F87CA6" w14:textId="77777777" w:rsidR="006010D3" w:rsidRPr="006010D3" w:rsidRDefault="006010D3" w:rsidP="006010D3">
      <w:pPr>
        <w:ind w:firstLine="600"/>
        <w:jc w:val="center"/>
        <w:rPr>
          <w:rFonts w:ascii="Songti SC" w:eastAsia="Songti SC" w:hAnsi="Songti SC"/>
          <w:b/>
          <w:sz w:val="30"/>
          <w:szCs w:val="30"/>
        </w:rPr>
      </w:pPr>
    </w:p>
    <w:p w14:paraId="131A8AC4" w14:textId="32B8220A" w:rsidR="006C6F4C" w:rsidRPr="00A3441E" w:rsidRDefault="00E05634" w:rsidP="00A3441E">
      <w:pPr>
        <w:pStyle w:val="2"/>
      </w:pPr>
      <w:bookmarkStart w:id="1" w:name="_Toc535075932"/>
      <w:r w:rsidRPr="00A3441E">
        <w:rPr>
          <w:rFonts w:hint="eastAsia"/>
        </w:rPr>
        <w:t>1</w:t>
      </w:r>
      <w:r w:rsidRPr="00A3441E">
        <w:t xml:space="preserve">.1 </w:t>
      </w:r>
      <w:r w:rsidR="006010D3" w:rsidRPr="00A3441E">
        <w:rPr>
          <w:rFonts w:hint="eastAsia"/>
        </w:rPr>
        <w:t>课题背景及研究的目的及意义</w:t>
      </w:r>
      <w:bookmarkEnd w:id="1"/>
    </w:p>
    <w:p w14:paraId="441A2EF9" w14:textId="25E6F29B" w:rsidR="00C765FB" w:rsidRDefault="000E7736" w:rsidP="00CD48E3">
      <w:pPr>
        <w:ind w:firstLine="480"/>
        <w:rPr>
          <w:lang w:val="zh-CN"/>
        </w:rPr>
      </w:pPr>
      <w:r>
        <w:rPr>
          <w:rFonts w:hint="eastAsia"/>
          <w:lang w:val="zh-CN"/>
        </w:rPr>
        <w:t>声音，一种传递信息的媒介</w:t>
      </w:r>
      <w:r w:rsidR="00CA0CBB">
        <w:rPr>
          <w:rFonts w:hint="eastAsia"/>
          <w:lang w:val="zh-CN"/>
        </w:rPr>
        <w:t>。我们能从声音中提取到不少有用的信息。伴随着</w:t>
      </w:r>
      <w:r w:rsidR="00C075FD">
        <w:rPr>
          <w:rFonts w:hint="eastAsia"/>
          <w:lang w:val="zh-CN"/>
        </w:rPr>
        <w:t>人工智能</w:t>
      </w:r>
      <w:r w:rsidR="00CA0CBB">
        <w:rPr>
          <w:rFonts w:hint="eastAsia"/>
          <w:lang w:val="zh-CN"/>
        </w:rPr>
        <w:t>技术的发展，借助机器辅助人们从声音中提取出信息</w:t>
      </w:r>
      <w:r w:rsidR="00C765FB">
        <w:rPr>
          <w:rFonts w:hint="eastAsia"/>
          <w:lang w:val="zh-CN"/>
        </w:rPr>
        <w:t>成为了人工智能领域一大研究方向。具体来说，</w:t>
      </w:r>
      <w:r w:rsidR="00A47C29">
        <w:rPr>
          <w:rFonts w:hint="eastAsia"/>
          <w:lang w:val="zh-CN"/>
        </w:rPr>
        <w:t>音频处理任务中包括</w:t>
      </w:r>
      <w:r w:rsidR="00407806">
        <w:rPr>
          <w:rFonts w:hint="eastAsia"/>
          <w:lang w:val="zh-CN"/>
        </w:rPr>
        <w:t>自动音乐标记、音乐检索推荐、语音识别、音频指纹、音频场景识别等</w:t>
      </w:r>
      <w:r w:rsidR="00A47C29">
        <w:rPr>
          <w:rFonts w:hint="eastAsia"/>
          <w:lang w:val="zh-CN"/>
        </w:rPr>
        <w:t>应用场景</w:t>
      </w:r>
      <w:r w:rsidR="00407806">
        <w:rPr>
          <w:rFonts w:hint="eastAsia"/>
          <w:lang w:val="zh-CN"/>
        </w:rPr>
        <w:t>。</w:t>
      </w:r>
      <w:r w:rsidR="00C765FB">
        <w:rPr>
          <w:rFonts w:hint="eastAsia"/>
          <w:lang w:val="zh-CN"/>
        </w:rPr>
        <w:t>本文主要研究音频场景识别。</w:t>
      </w:r>
    </w:p>
    <w:p w14:paraId="2B0C6B28" w14:textId="42EA8954" w:rsidR="00DB41DA" w:rsidRDefault="00C765FB" w:rsidP="00CD48E3">
      <w:pPr>
        <w:ind w:firstLine="480"/>
        <w:rPr>
          <w:lang w:val="zh-CN"/>
        </w:rPr>
      </w:pPr>
      <w:r>
        <w:rPr>
          <w:rFonts w:hint="eastAsia"/>
          <w:lang w:val="zh-CN"/>
        </w:rPr>
        <w:t>音</w:t>
      </w:r>
      <w:r w:rsidRPr="00DB41DA">
        <w:rPr>
          <w:lang w:val="zh-CN"/>
        </w:rPr>
        <w:t>频场景</w:t>
      </w:r>
      <w:r>
        <w:rPr>
          <w:rFonts w:hint="eastAsia"/>
          <w:lang w:val="zh-CN"/>
        </w:rPr>
        <w:t>识别</w:t>
      </w:r>
      <w:r w:rsidR="00DB41DA" w:rsidRPr="00DB41DA">
        <w:rPr>
          <w:lang w:val="zh-CN"/>
        </w:rPr>
        <w:t>的应用场景包括设计上下文感知服务（</w:t>
      </w:r>
      <w:r w:rsidR="00DB41DA" w:rsidRPr="00DB41DA">
        <w:rPr>
          <w:lang w:val="zh-CN"/>
        </w:rPr>
        <w:t>Adams, Want</w:t>
      </w:r>
      <w:r w:rsidR="00DB41DA" w:rsidRPr="00DB41DA">
        <w:rPr>
          <w:lang w:val="zh-CN"/>
        </w:rPr>
        <w:t>，</w:t>
      </w:r>
      <w:r w:rsidR="00DB41DA" w:rsidRPr="00DB41DA">
        <w:rPr>
          <w:lang w:val="zh-CN"/>
        </w:rPr>
        <w:t>1994</w:t>
      </w:r>
      <w:r w:rsidR="00DB41DA" w:rsidRPr="00DB41DA">
        <w:rPr>
          <w:lang w:val="zh-CN"/>
        </w:rPr>
        <w:t>），智能可穿戴设备（</w:t>
      </w:r>
      <w:r w:rsidR="00DB41DA" w:rsidRPr="00DB41DA">
        <w:rPr>
          <w:lang w:val="zh-CN"/>
        </w:rPr>
        <w:t>Xu, Li, Lee</w:t>
      </w:r>
      <w:r w:rsidR="00C21FDD">
        <w:t>,</w:t>
      </w:r>
      <w:r w:rsidR="00DB41DA" w:rsidRPr="00DB41DA">
        <w:rPr>
          <w:lang w:val="zh-CN"/>
        </w:rPr>
        <w:t>2008</w:t>
      </w:r>
      <w:r w:rsidR="00DB41DA" w:rsidRPr="00DB41DA">
        <w:rPr>
          <w:lang w:val="zh-CN"/>
        </w:rPr>
        <w:t>），机器人导航系统（</w:t>
      </w:r>
      <w:r w:rsidR="00DB41DA" w:rsidRPr="00DB41DA">
        <w:rPr>
          <w:lang w:val="zh-CN"/>
        </w:rPr>
        <w:t>Chu, Narayanan, Kuo, Matari</w:t>
      </w:r>
      <w:r w:rsidR="00DB41DA" w:rsidRPr="00DB41DA">
        <w:rPr>
          <w:lang w:val="zh-CN"/>
        </w:rPr>
        <w:t>，</w:t>
      </w:r>
      <w:r w:rsidR="00DB41DA" w:rsidRPr="00DB41DA">
        <w:rPr>
          <w:lang w:val="zh-CN"/>
        </w:rPr>
        <w:t>2006</w:t>
      </w:r>
      <w:r w:rsidR="00DB41DA" w:rsidRPr="00DB41DA">
        <w:rPr>
          <w:lang w:val="zh-CN"/>
        </w:rPr>
        <w:t>）和音频归档管理（</w:t>
      </w:r>
      <w:r w:rsidR="00DB41DA" w:rsidRPr="00DB41DA">
        <w:rPr>
          <w:lang w:val="zh-CN"/>
        </w:rPr>
        <w:t>Landone, Harrop, Reiss</w:t>
      </w:r>
      <w:r w:rsidR="00DB41DA" w:rsidRPr="00DB41DA">
        <w:rPr>
          <w:lang w:val="zh-CN"/>
        </w:rPr>
        <w:t>，</w:t>
      </w:r>
      <w:r w:rsidR="00DB41DA" w:rsidRPr="00DB41DA">
        <w:rPr>
          <w:lang w:val="zh-CN"/>
        </w:rPr>
        <w:t>2008</w:t>
      </w:r>
      <w:r w:rsidR="00DB41DA" w:rsidRPr="00DB41DA">
        <w:rPr>
          <w:lang w:val="zh-CN"/>
        </w:rPr>
        <w:t>）。此外，智能个人助理也是一个受到</w:t>
      </w:r>
      <w:r>
        <w:rPr>
          <w:rFonts w:hint="eastAsia"/>
          <w:lang w:val="zh-CN"/>
        </w:rPr>
        <w:t>音</w:t>
      </w:r>
      <w:r w:rsidRPr="00DB41DA">
        <w:rPr>
          <w:lang w:val="zh-CN"/>
        </w:rPr>
        <w:t>频场景</w:t>
      </w:r>
      <w:r>
        <w:rPr>
          <w:rFonts w:hint="eastAsia"/>
          <w:lang w:val="zh-CN"/>
        </w:rPr>
        <w:t>识别</w:t>
      </w:r>
      <w:r w:rsidR="00DB41DA" w:rsidRPr="00DB41DA">
        <w:rPr>
          <w:lang w:val="zh-CN"/>
        </w:rPr>
        <w:t>推动的领域。</w:t>
      </w:r>
      <w:r w:rsidR="00DB41DA" w:rsidRPr="00DB41DA">
        <w:rPr>
          <w:lang w:val="zh-CN"/>
        </w:rPr>
        <w:t xml:space="preserve"> </w:t>
      </w:r>
      <w:r w:rsidRPr="00DB41DA">
        <w:rPr>
          <w:lang w:val="zh-CN"/>
        </w:rPr>
        <w:t>智能个人助理</w:t>
      </w:r>
      <w:r w:rsidR="00DB41DA" w:rsidRPr="00DB41DA">
        <w:rPr>
          <w:lang w:val="zh-CN"/>
        </w:rPr>
        <w:t>是通过分析各种输入数据</w:t>
      </w:r>
      <w:r>
        <w:rPr>
          <w:rFonts w:hint="eastAsia"/>
          <w:lang w:val="zh-CN"/>
        </w:rPr>
        <w:t>—</w:t>
      </w:r>
      <w:r w:rsidR="00DB41DA" w:rsidRPr="00DB41DA">
        <w:rPr>
          <w:lang w:val="zh-CN"/>
        </w:rPr>
        <w:t>包括音频，图像，用户输入或位置，天气和个人时间表等上下文信息</w:t>
      </w:r>
      <w:r>
        <w:rPr>
          <w:rFonts w:hint="eastAsia"/>
          <w:lang w:val="zh-CN"/>
        </w:rPr>
        <w:t>，</w:t>
      </w:r>
      <w:r w:rsidR="00DB41DA" w:rsidRPr="00DB41DA">
        <w:rPr>
          <w:lang w:val="zh-CN"/>
        </w:rPr>
        <w:t>自动进行推荐和执行操作的软件代理</w:t>
      </w:r>
      <w:r w:rsidR="002410B2">
        <w:rPr>
          <w:rFonts w:hint="eastAsia"/>
          <w:lang w:val="zh-CN"/>
        </w:rPr>
        <w:t>。</w:t>
      </w:r>
      <w:r>
        <w:rPr>
          <w:rFonts w:hint="eastAsia"/>
          <w:lang w:val="zh-CN"/>
        </w:rPr>
        <w:t>当今</w:t>
      </w:r>
      <w:r w:rsidRPr="00DB41DA">
        <w:rPr>
          <w:lang w:val="zh-CN"/>
        </w:rPr>
        <w:t>智能个人助理</w:t>
      </w:r>
      <w:r>
        <w:rPr>
          <w:rFonts w:hint="eastAsia"/>
          <w:lang w:val="zh-CN"/>
        </w:rPr>
        <w:t>服务的代表有</w:t>
      </w:r>
      <w:r w:rsidR="00DB41DA" w:rsidRPr="00DB41DA">
        <w:rPr>
          <w:lang w:val="zh-CN"/>
        </w:rPr>
        <w:t>Google</w:t>
      </w:r>
      <w:r w:rsidR="00DB41DA" w:rsidRPr="00DB41DA">
        <w:rPr>
          <w:lang w:val="zh-CN"/>
        </w:rPr>
        <w:t>的</w:t>
      </w:r>
      <w:r w:rsidR="00DB41DA" w:rsidRPr="00DB41DA">
        <w:rPr>
          <w:lang w:val="zh-CN"/>
        </w:rPr>
        <w:t>Google Now</w:t>
      </w:r>
      <w:r w:rsidR="00DB41DA" w:rsidRPr="00DB41DA">
        <w:rPr>
          <w:lang w:val="zh-CN"/>
        </w:rPr>
        <w:t>、微软的</w:t>
      </w:r>
      <w:r w:rsidR="00DB41DA" w:rsidRPr="00DB41DA">
        <w:rPr>
          <w:lang w:val="zh-CN"/>
        </w:rPr>
        <w:t>Cortana</w:t>
      </w:r>
      <w:r w:rsidR="00DB41DA" w:rsidRPr="00DB41DA">
        <w:rPr>
          <w:lang w:val="zh-CN"/>
        </w:rPr>
        <w:t>、</w:t>
      </w:r>
      <w:r w:rsidR="00DB41DA" w:rsidRPr="00DB41DA">
        <w:rPr>
          <w:lang w:val="zh-CN"/>
        </w:rPr>
        <w:t>Apple</w:t>
      </w:r>
      <w:r w:rsidR="00DB41DA" w:rsidRPr="00DB41DA">
        <w:rPr>
          <w:lang w:val="zh-CN"/>
        </w:rPr>
        <w:t>的</w:t>
      </w:r>
      <w:r w:rsidR="00DB41DA" w:rsidRPr="00DB41DA">
        <w:rPr>
          <w:lang w:val="zh-CN"/>
        </w:rPr>
        <w:t>Siri</w:t>
      </w:r>
      <w:r w:rsidR="00DB41DA" w:rsidRPr="00DB41DA">
        <w:rPr>
          <w:lang w:val="zh-CN"/>
        </w:rPr>
        <w:t>以及亚马逊的</w:t>
      </w:r>
      <w:r w:rsidR="00DB41DA" w:rsidRPr="00DB41DA">
        <w:rPr>
          <w:lang w:val="zh-CN"/>
        </w:rPr>
        <w:t>Alexa</w:t>
      </w:r>
      <w:r>
        <w:rPr>
          <w:rFonts w:hint="eastAsia"/>
          <w:lang w:val="zh-CN"/>
        </w:rPr>
        <w:t>。</w:t>
      </w:r>
      <w:r w:rsidR="00DB41DA" w:rsidRPr="00DB41DA">
        <w:rPr>
          <w:lang w:val="zh-CN"/>
        </w:rPr>
        <w:t>这些服务从环境音频中提取上下文信息，可以向用户自动推荐具有价值的信息，是一种极具实用价值的人工智能应用。</w:t>
      </w:r>
    </w:p>
    <w:p w14:paraId="3BADCEC8" w14:textId="4ADB4A60" w:rsidR="00407806" w:rsidRPr="00DB41DA" w:rsidRDefault="00D454D4" w:rsidP="00CD48E3">
      <w:pPr>
        <w:ind w:firstLine="480"/>
        <w:rPr>
          <w:lang w:val="zh-CN"/>
        </w:rPr>
      </w:pPr>
      <w:r>
        <w:rPr>
          <w:rFonts w:hint="eastAsia"/>
        </w:rPr>
        <w:t>音频场景识别</w:t>
      </w:r>
      <w:r>
        <w:rPr>
          <w:rFonts w:hint="eastAsia"/>
          <w:lang w:val="zh-CN"/>
        </w:rPr>
        <w:t>属于</w:t>
      </w:r>
      <w:r w:rsidRPr="00DD2EC3">
        <w:rPr>
          <w:lang w:val="zh-CN"/>
        </w:rPr>
        <w:t>计算听觉场景分析</w:t>
      </w:r>
      <w:r>
        <w:rPr>
          <w:rFonts w:hint="eastAsia"/>
          <w:lang w:val="zh-CN"/>
        </w:rPr>
        <w:t>(</w:t>
      </w:r>
      <w:r>
        <w:t>CASA)</w:t>
      </w:r>
      <w:r w:rsidRPr="00DD2EC3">
        <w:rPr>
          <w:lang w:val="zh-CN"/>
        </w:rPr>
        <w:t>的子</w:t>
      </w:r>
      <w:r>
        <w:rPr>
          <w:rFonts w:hint="eastAsia"/>
          <w:lang w:val="zh-CN"/>
        </w:rPr>
        <w:t>领</w:t>
      </w:r>
      <w:r w:rsidRPr="00DD2EC3">
        <w:rPr>
          <w:lang w:val="zh-CN"/>
        </w:rPr>
        <w:t>域</w:t>
      </w:r>
      <w:r>
        <w:rPr>
          <w:rFonts w:hint="eastAsia"/>
          <w:lang w:val="zh-CN"/>
        </w:rPr>
        <w:t>，其</w:t>
      </w:r>
      <w:r w:rsidR="00407806" w:rsidRPr="00DB41DA">
        <w:rPr>
          <w:lang w:val="zh-CN"/>
        </w:rPr>
        <w:t>主要目标</w:t>
      </w:r>
      <w:r w:rsidR="00407806">
        <w:rPr>
          <w:rFonts w:hint="eastAsia"/>
          <w:lang w:val="zh-CN"/>
        </w:rPr>
        <w:t>是</w:t>
      </w:r>
      <w:r w:rsidR="00407806" w:rsidRPr="00DB41DA">
        <w:rPr>
          <w:lang w:val="zh-CN"/>
        </w:rPr>
        <w:t>通过分析声音使设备能够理解其环境</w:t>
      </w:r>
      <w:r w:rsidR="00407806">
        <w:rPr>
          <w:rFonts w:hint="eastAsia"/>
          <w:lang w:val="zh-CN"/>
        </w:rPr>
        <w:t>。实现过程为：先对采集到的音频信号进行预处理，再从中提取用于区分环境的有用特征，最后根据这些特征进行分类。</w:t>
      </w:r>
    </w:p>
    <w:p w14:paraId="670FAAA1" w14:textId="6EF62ED0" w:rsidR="006C6F4C" w:rsidRPr="00E05634" w:rsidRDefault="00DB41DA" w:rsidP="00CD48E3">
      <w:pPr>
        <w:ind w:firstLine="480"/>
      </w:pPr>
      <w:r w:rsidRPr="00DB41DA">
        <w:rPr>
          <w:lang w:val="zh-CN"/>
        </w:rPr>
        <w:t>此前音频场景分类基于将通用分类器（高斯混合模型，支持向量机，隐马尔可夫模型）应用于手动提取的特征，例如梅尔</w:t>
      </w:r>
      <w:r w:rsidRPr="00DB41DA">
        <w:t>频率倒谱系数。近年来，得益于计算机速度的提升与深度学习的快速发展，人们逐渐意识到，可以尝试用深度学习的自动特征提取的特</w:t>
      </w:r>
      <w:r w:rsidRPr="00DB41DA">
        <w:rPr>
          <w:lang w:val="zh-CN"/>
        </w:rPr>
        <w:t>性来代替以往低效的手工提取。正如</w:t>
      </w:r>
      <w:r w:rsidRPr="00DB41DA">
        <w:rPr>
          <w:lang w:val="zh-CN"/>
        </w:rPr>
        <w:t>“</w:t>
      </w:r>
      <w:r w:rsidRPr="00DB41DA">
        <w:rPr>
          <w:lang w:val="zh-CN"/>
        </w:rPr>
        <w:t>深度学习</w:t>
      </w:r>
      <w:r w:rsidRPr="00DB41DA">
        <w:rPr>
          <w:lang w:val="zh-CN"/>
        </w:rPr>
        <w:t>”</w:t>
      </w:r>
      <w:r w:rsidRPr="00DB41DA">
        <w:rPr>
          <w:lang w:val="zh-CN"/>
        </w:rPr>
        <w:t>一词所表明的那样，该方法通过使用非线性模块堆叠多个层来进行低层数据的高级表示。有几种深度学习体系结构的变体，卷积神经网络</w:t>
      </w:r>
      <w:r w:rsidR="00407806">
        <w:rPr>
          <w:rFonts w:hint="eastAsia"/>
          <w:lang w:val="zh-CN"/>
        </w:rPr>
        <w:t>其</w:t>
      </w:r>
      <w:r w:rsidRPr="00DB41DA">
        <w:rPr>
          <w:lang w:val="zh-CN"/>
        </w:rPr>
        <w:t>中的一种，由于其在学习独特的局部特征方面的优越性能，被广泛用于图像分类、语音识别、自然语言处理。与其他深度学习结构相比，卷积神经网络在图像和</w:t>
      </w:r>
      <w:hyperlink r:id="rId9" w:tooltip="语音识别" w:history="1">
        <w:r w:rsidRPr="00DB41DA">
          <w:rPr>
            <w:lang w:val="zh-CN"/>
          </w:rPr>
          <w:t>语音识别</w:t>
        </w:r>
      </w:hyperlink>
      <w:r w:rsidRPr="00DB41DA">
        <w:rPr>
          <w:lang w:val="zh-CN"/>
        </w:rPr>
        <w:t>方面能够给出更好的结果。相比较其他深度、前馈神经网络，</w:t>
      </w:r>
      <w:r w:rsidR="00A47C29" w:rsidRPr="00DB41DA">
        <w:t>卷积神经网络即使在有限的数据集和简单的数据增强下也可以有效应用于环境声音分类任务。更重要的是，可用数据集规</w:t>
      </w:r>
      <w:r w:rsidR="00A47C29" w:rsidRPr="00DB41DA">
        <w:lastRenderedPageBreak/>
        <w:t>模的显著增加很可能大大提高训练模型的性能。得益于卷积神经网络对数据集的利用程度高及高效的类别学习特性，可以看出卷积神经网络对音频场景分类任务有很高的价值。</w:t>
      </w:r>
    </w:p>
    <w:p w14:paraId="21F1C4E3" w14:textId="756ED387" w:rsidR="00A47C29" w:rsidRPr="00A3441E" w:rsidRDefault="00E05634" w:rsidP="00A3441E">
      <w:pPr>
        <w:pStyle w:val="2"/>
      </w:pPr>
      <w:bookmarkStart w:id="2" w:name="_Toc535075933"/>
      <w:r w:rsidRPr="00A3441E">
        <w:rPr>
          <w:rFonts w:hint="eastAsia"/>
        </w:rPr>
        <w:t>1</w:t>
      </w:r>
      <w:r w:rsidRPr="00A3441E">
        <w:t xml:space="preserve">.2 </w:t>
      </w:r>
      <w:r w:rsidR="006010D3" w:rsidRPr="00A3441E">
        <w:rPr>
          <w:rFonts w:hint="eastAsia"/>
        </w:rPr>
        <w:t>国内外研究现状</w:t>
      </w:r>
      <w:bookmarkEnd w:id="2"/>
    </w:p>
    <w:p w14:paraId="19769485" w14:textId="426E198D" w:rsidR="00A47C29" w:rsidRPr="003D788A" w:rsidRDefault="00A47C29" w:rsidP="00CD48E3">
      <w:pPr>
        <w:ind w:firstLine="480"/>
        <w:rPr>
          <w:lang w:val="zh-CN"/>
        </w:rPr>
      </w:pPr>
      <w:r>
        <w:rPr>
          <w:rFonts w:hint="eastAsia"/>
        </w:rPr>
        <w:t>早</w:t>
      </w:r>
      <w:r w:rsidRPr="00090852">
        <w:rPr>
          <w:rFonts w:hint="eastAsia"/>
          <w:lang w:val="zh-CN"/>
        </w:rPr>
        <w:t>在</w:t>
      </w:r>
      <w:r w:rsidR="003D788A">
        <w:rPr>
          <w:rFonts w:hint="eastAsia"/>
          <w:lang w:val="zh-CN"/>
        </w:rPr>
        <w:t>1</w:t>
      </w:r>
      <w:r w:rsidR="003D788A">
        <w:rPr>
          <w:lang w:val="zh-CN"/>
        </w:rPr>
        <w:t>997</w:t>
      </w:r>
      <w:r w:rsidR="00090852" w:rsidRPr="00090852">
        <w:rPr>
          <w:rFonts w:hint="eastAsia"/>
          <w:lang w:val="zh-CN"/>
        </w:rPr>
        <w:t>年，</w:t>
      </w:r>
      <w:r w:rsidR="003D788A">
        <w:rPr>
          <w:rFonts w:hint="eastAsia"/>
          <w:lang w:val="zh-CN"/>
        </w:rPr>
        <w:t>MIT</w:t>
      </w:r>
      <w:r w:rsidR="003D788A">
        <w:rPr>
          <w:rFonts w:hint="eastAsia"/>
        </w:rPr>
        <w:t>媒体实验室就已经展开了</w:t>
      </w:r>
      <w:r w:rsidR="00090852" w:rsidRPr="00090852">
        <w:rPr>
          <w:rFonts w:hint="eastAsia"/>
          <w:lang w:val="zh-CN"/>
        </w:rPr>
        <w:t>音频场景识别的工作。</w:t>
      </w:r>
      <w:r w:rsidR="003D788A">
        <w:rPr>
          <w:rFonts w:hint="eastAsia"/>
          <w:lang w:val="zh-CN"/>
        </w:rPr>
        <w:t>在研究起步时期，识别率不甚理想。而随着</w:t>
      </w:r>
      <w:r w:rsidR="00090852" w:rsidRPr="00090852">
        <w:rPr>
          <w:rFonts w:hint="eastAsia"/>
          <w:lang w:val="zh-CN"/>
        </w:rPr>
        <w:t>如今智能设备</w:t>
      </w:r>
      <w:r w:rsidR="003D788A">
        <w:rPr>
          <w:rFonts w:hint="eastAsia"/>
          <w:lang w:val="zh-CN"/>
        </w:rPr>
        <w:t>大量涌现</w:t>
      </w:r>
      <w:r w:rsidR="00090852" w:rsidRPr="00090852">
        <w:rPr>
          <w:rFonts w:hint="eastAsia"/>
          <w:lang w:val="zh-CN"/>
        </w:rPr>
        <w:t>，优秀</w:t>
      </w:r>
      <w:r w:rsidR="003D788A">
        <w:rPr>
          <w:rFonts w:hint="eastAsia"/>
          <w:lang w:val="zh-CN"/>
        </w:rPr>
        <w:t>的</w:t>
      </w:r>
      <w:r w:rsidR="00090852" w:rsidRPr="00090852">
        <w:rPr>
          <w:rFonts w:hint="eastAsia"/>
          <w:lang w:val="zh-CN"/>
        </w:rPr>
        <w:t>计算</w:t>
      </w:r>
      <w:r w:rsidR="003D788A">
        <w:rPr>
          <w:rFonts w:hint="eastAsia"/>
          <w:lang w:val="zh-CN"/>
        </w:rPr>
        <w:t>机</w:t>
      </w:r>
      <w:r w:rsidR="002D18B6">
        <w:rPr>
          <w:rFonts w:hint="eastAsia"/>
          <w:lang w:val="zh-CN"/>
        </w:rPr>
        <w:t>性能</w:t>
      </w:r>
      <w:r w:rsidR="00090852" w:rsidRPr="00090852">
        <w:rPr>
          <w:rFonts w:hint="eastAsia"/>
          <w:lang w:val="zh-CN"/>
        </w:rPr>
        <w:t>与深度学习技术的发展共同</w:t>
      </w:r>
      <w:r w:rsidR="003D788A">
        <w:rPr>
          <w:rFonts w:hint="eastAsia"/>
          <w:lang w:val="zh-CN"/>
        </w:rPr>
        <w:t>推动</w:t>
      </w:r>
      <w:r w:rsidR="00090852" w:rsidRPr="00090852">
        <w:rPr>
          <w:rFonts w:hint="eastAsia"/>
          <w:lang w:val="zh-CN"/>
        </w:rPr>
        <w:t>了该领域的研究进程。</w:t>
      </w:r>
      <w:r w:rsidR="002D18B6">
        <w:rPr>
          <w:rFonts w:hint="eastAsia"/>
          <w:lang w:val="zh-CN"/>
        </w:rPr>
        <w:t>从过程来看，音频场景识别通常需要进行预处理、特征提取、分类器分类这一系列流程。因此，</w:t>
      </w:r>
      <w:r w:rsidR="003D788A">
        <w:rPr>
          <w:rFonts w:hint="eastAsia"/>
          <w:lang w:val="zh-CN"/>
        </w:rPr>
        <w:t>基于</w:t>
      </w:r>
      <w:r w:rsidR="00090852" w:rsidRPr="00090852">
        <w:rPr>
          <w:rFonts w:hint="eastAsia"/>
          <w:lang w:val="zh-CN"/>
        </w:rPr>
        <w:t>本文的需要，下面分别从音频特征提取、</w:t>
      </w:r>
      <w:r w:rsidR="002410B2" w:rsidRPr="00090852">
        <w:rPr>
          <w:rFonts w:hint="eastAsia"/>
          <w:lang w:val="zh-CN"/>
        </w:rPr>
        <w:t>卷积神经网络</w:t>
      </w:r>
      <w:r w:rsidR="00090852" w:rsidRPr="00090852">
        <w:rPr>
          <w:rFonts w:hint="eastAsia"/>
          <w:lang w:val="zh-CN"/>
        </w:rPr>
        <w:t>、</w:t>
      </w:r>
      <w:r w:rsidR="002410B2">
        <w:rPr>
          <w:rFonts w:hint="eastAsia"/>
          <w:lang w:val="zh-CN"/>
        </w:rPr>
        <w:t>音频场景识别</w:t>
      </w:r>
      <w:r w:rsidR="00090852" w:rsidRPr="00090852">
        <w:rPr>
          <w:rFonts w:hint="eastAsia"/>
          <w:lang w:val="zh-CN"/>
        </w:rPr>
        <w:t>三个方面介绍国内外研究现状。</w:t>
      </w:r>
    </w:p>
    <w:p w14:paraId="66682BF0" w14:textId="08AE55CC" w:rsidR="00841A14" w:rsidRPr="00A3441E" w:rsidRDefault="00E05634" w:rsidP="00A3441E">
      <w:pPr>
        <w:pStyle w:val="3"/>
      </w:pPr>
      <w:bookmarkStart w:id="3" w:name="_Toc535075934"/>
      <w:r w:rsidRPr="00A3441E">
        <w:rPr>
          <w:rFonts w:hint="eastAsia"/>
        </w:rPr>
        <w:t>1</w:t>
      </w:r>
      <w:r w:rsidRPr="00A3441E">
        <w:t xml:space="preserve">.2.1 </w:t>
      </w:r>
      <w:r w:rsidR="00841A14" w:rsidRPr="00A3441E">
        <w:rPr>
          <w:rFonts w:hint="eastAsia"/>
        </w:rPr>
        <w:t>音频特征提取</w:t>
      </w:r>
      <w:r w:rsidR="00A47C29" w:rsidRPr="00A3441E">
        <w:rPr>
          <w:rFonts w:hint="eastAsia"/>
        </w:rPr>
        <w:t>研究现状</w:t>
      </w:r>
      <w:bookmarkEnd w:id="3"/>
    </w:p>
    <w:p w14:paraId="1921A2E2" w14:textId="2BEEB72C" w:rsidR="00D454D4" w:rsidRDefault="00C05A48" w:rsidP="00CD48E3">
      <w:pPr>
        <w:ind w:firstLine="480"/>
        <w:rPr>
          <w:lang w:val="zh-CN"/>
        </w:rPr>
      </w:pPr>
      <w:r>
        <w:rPr>
          <w:rFonts w:hint="eastAsia"/>
          <w:lang w:val="zh-CN"/>
        </w:rPr>
        <w:t>许多关于音频场景识别的工作都致力于特征提取部分，原因在于</w:t>
      </w:r>
      <w:r w:rsidRPr="00C05A48">
        <w:rPr>
          <w:lang w:val="zh-CN"/>
        </w:rPr>
        <w:t>良好的特征简化了分类器的设计，而</w:t>
      </w:r>
      <w:r>
        <w:rPr>
          <w:rFonts w:hint="eastAsia"/>
          <w:lang w:val="zh-CN"/>
        </w:rPr>
        <w:t>识别能力欠佳</w:t>
      </w:r>
      <w:r w:rsidRPr="00C05A48">
        <w:rPr>
          <w:lang w:val="zh-CN"/>
        </w:rPr>
        <w:t>的特征很难用任何分类器来补偿</w:t>
      </w:r>
      <w:r>
        <w:rPr>
          <w:rFonts w:hint="eastAsia"/>
          <w:lang w:val="zh-CN"/>
        </w:rPr>
        <w:t>。此前受到语音识别领域的推动，有许多特征已经被投入到广泛的研究与应用之中。下面</w:t>
      </w:r>
      <w:r w:rsidR="003D5286">
        <w:rPr>
          <w:rFonts w:hint="eastAsia"/>
          <w:lang w:val="zh-CN"/>
        </w:rPr>
        <w:t>将</w:t>
      </w:r>
      <w:r>
        <w:rPr>
          <w:rFonts w:hint="eastAsia"/>
          <w:lang w:val="zh-CN"/>
        </w:rPr>
        <w:t>介绍</w:t>
      </w:r>
      <w:r w:rsidR="003D5286">
        <w:rPr>
          <w:rFonts w:hint="eastAsia"/>
          <w:lang w:val="zh-CN"/>
        </w:rPr>
        <w:t>几种</w:t>
      </w:r>
      <w:r>
        <w:rPr>
          <w:rFonts w:hint="eastAsia"/>
          <w:lang w:val="zh-CN"/>
        </w:rPr>
        <w:t>常用特征</w:t>
      </w:r>
      <w:r w:rsidR="003D5286">
        <w:rPr>
          <w:rFonts w:hint="eastAsia"/>
          <w:lang w:val="zh-CN"/>
        </w:rPr>
        <w:t>，并简述其原理</w:t>
      </w:r>
      <w:r>
        <w:rPr>
          <w:rFonts w:hint="eastAsia"/>
          <w:lang w:val="zh-CN"/>
        </w:rPr>
        <w:t>：</w:t>
      </w:r>
    </w:p>
    <w:p w14:paraId="325B6511" w14:textId="5459285A" w:rsidR="003D5286" w:rsidRPr="00C21FDD" w:rsidRDefault="003D5286" w:rsidP="00CD48E3">
      <w:pPr>
        <w:ind w:firstLine="480"/>
        <w:rPr>
          <w:lang w:val="zh-CN"/>
        </w:rPr>
      </w:pPr>
      <w:r w:rsidRPr="00C21FDD">
        <w:rPr>
          <w:rFonts w:hint="eastAsia"/>
          <w:lang w:val="zh-CN"/>
        </w:rPr>
        <w:t>（</w:t>
      </w:r>
      <w:r w:rsidRPr="00C21FDD">
        <w:rPr>
          <w:rFonts w:hint="eastAsia"/>
          <w:lang w:val="zh-CN"/>
        </w:rPr>
        <w:t>1</w:t>
      </w:r>
      <w:r w:rsidRPr="00C21FDD">
        <w:rPr>
          <w:rFonts w:hint="eastAsia"/>
          <w:lang w:val="zh-CN"/>
        </w:rPr>
        <w:t>）</w:t>
      </w:r>
      <w:proofErr w:type="gramStart"/>
      <w:r w:rsidRPr="00C21FDD">
        <w:rPr>
          <w:rFonts w:hint="eastAsia"/>
          <w:lang w:val="zh-CN"/>
        </w:rPr>
        <w:t>简单时频特征</w:t>
      </w:r>
      <w:proofErr w:type="gramEnd"/>
      <w:r w:rsidRPr="00C21FDD">
        <w:rPr>
          <w:lang w:val="zh-CN"/>
        </w:rPr>
        <w:t>：</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及</w:t>
      </w:r>
      <w:r w:rsidR="00C21FDD" w:rsidRPr="00C21FDD">
        <w:rPr>
          <w:rFonts w:hint="eastAsia"/>
          <w:lang w:val="zh-CN"/>
        </w:rPr>
        <w:t>（</w:t>
      </w:r>
      <w:r w:rsidR="00C21FDD" w:rsidRPr="00C21FDD">
        <w:rPr>
          <w:lang w:val="zh-CN"/>
        </w:rPr>
        <w:t>Malkin,Waibel,2005</w:t>
      </w:r>
      <w:r w:rsidR="00C21FDD" w:rsidRPr="00C21FDD">
        <w:rPr>
          <w:rFonts w:hint="eastAsia"/>
          <w:lang w:val="zh-CN"/>
        </w:rPr>
        <w:t>）</w:t>
      </w:r>
      <w:r w:rsidRPr="00C21FDD">
        <w:rPr>
          <w:rFonts w:hint="eastAsia"/>
          <w:lang w:val="zh-CN"/>
        </w:rPr>
        <w:t>等人设计的音频场景分类系统中</w:t>
      </w:r>
      <w:r w:rsidRPr="00C21FDD">
        <w:rPr>
          <w:lang w:val="zh-CN"/>
        </w:rPr>
        <w:t>，</w:t>
      </w:r>
      <w:r w:rsidRPr="00C21FDD">
        <w:rPr>
          <w:rFonts w:hint="eastAsia"/>
          <w:lang w:val="zh-CN"/>
        </w:rPr>
        <w:t>采用了这类特征，其特点为可以通过简单时域计算或通过傅里叶变换得到。其中包括</w:t>
      </w:r>
      <w:proofErr w:type="gramStart"/>
      <w:r w:rsidR="00F77E3E" w:rsidRPr="00C21FDD">
        <w:rPr>
          <w:rFonts w:hint="eastAsia"/>
          <w:lang w:val="zh-CN"/>
        </w:rPr>
        <w:t>过零率</w:t>
      </w:r>
      <w:proofErr w:type="gramEnd"/>
      <w:r w:rsidR="00F77E3E" w:rsidRPr="00C21FDD">
        <w:rPr>
          <w:rFonts w:hint="eastAsia"/>
          <w:lang w:val="zh-CN"/>
        </w:rPr>
        <w:t>：</w:t>
      </w:r>
      <w:r w:rsidRPr="00C21FDD">
        <w:rPr>
          <w:lang w:val="zh-CN"/>
        </w:rPr>
        <w:t>其测量信号内的符号变化的平均速率，并且与单声道声音的主频</w:t>
      </w:r>
      <w:proofErr w:type="gramStart"/>
      <w:r w:rsidRPr="00C21FDD">
        <w:rPr>
          <w:lang w:val="zh-CN"/>
        </w:rPr>
        <w:t>率相关</w:t>
      </w:r>
      <w:proofErr w:type="gramEnd"/>
      <w:r w:rsidRPr="00C21FDD">
        <w:rPr>
          <w:lang w:val="zh-CN"/>
        </w:rPr>
        <w:t>;</w:t>
      </w:r>
      <w:r w:rsidRPr="00C21FDD">
        <w:rPr>
          <w:lang w:val="zh-CN"/>
        </w:rPr>
        <w:t>光谱质心，测量光谱的质心，它与亮度的感知有关</w:t>
      </w:r>
      <w:r w:rsidR="000B1A5B" w:rsidRPr="00C21FDD">
        <w:rPr>
          <w:rFonts w:hint="eastAsia"/>
          <w:lang w:val="zh-CN"/>
        </w:rPr>
        <w:t>；</w:t>
      </w:r>
      <w:r w:rsidRPr="00C21FDD">
        <w:rPr>
          <w:lang w:val="zh-CN"/>
        </w:rPr>
        <w:t>以及频谱滚降，它识别频率高于设定阈值的频率。</w:t>
      </w:r>
    </w:p>
    <w:p w14:paraId="5FA51ACD" w14:textId="1EF10CF5" w:rsidR="00F77E3E" w:rsidRDefault="00F77E3E" w:rsidP="00CD48E3">
      <w:pPr>
        <w:ind w:firstLine="480"/>
      </w:pPr>
      <w:r w:rsidRPr="00C21FDD">
        <w:rPr>
          <w:rFonts w:hint="eastAsia"/>
          <w:lang w:val="zh-CN"/>
        </w:rPr>
        <w:t>（</w:t>
      </w:r>
      <w:r w:rsidRPr="00C21FDD">
        <w:rPr>
          <w:lang w:val="zh-CN"/>
        </w:rPr>
        <w:t>2</w:t>
      </w:r>
      <w:r w:rsidRPr="00C21FDD">
        <w:rPr>
          <w:lang w:val="zh-CN"/>
        </w:rPr>
        <w:t>）频带能量特征（能量</w:t>
      </w:r>
      <w:r w:rsidRPr="00C21FDD">
        <w:rPr>
          <w:lang w:val="zh-CN"/>
        </w:rPr>
        <w:t>/</w:t>
      </w:r>
      <w:r w:rsidRPr="00C21FDD">
        <w:rPr>
          <w:lang w:val="zh-CN"/>
        </w:rPr>
        <w:t>频率）：</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等人中</w:t>
      </w:r>
      <w:r w:rsidRPr="00C21FDD">
        <w:rPr>
          <w:lang w:val="zh-CN"/>
        </w:rPr>
        <w:t>使用的这类特征</w:t>
      </w:r>
      <w:r w:rsidRPr="00C21FDD">
        <w:rPr>
          <w:rFonts w:hint="eastAsia"/>
          <w:lang w:val="zh-CN"/>
        </w:rPr>
        <w:t>，</w:t>
      </w:r>
      <w:r w:rsidRPr="00C21FDD">
        <w:rPr>
          <w:lang w:val="zh-CN"/>
        </w:rPr>
        <w:t>是通</w:t>
      </w:r>
      <w:r w:rsidRPr="00887F0C">
        <w:t>过在指定频带上对幅度谱或功率谱进行积分</w:t>
      </w:r>
      <w:r>
        <w:rPr>
          <w:rFonts w:hint="eastAsia"/>
        </w:rPr>
        <w:t>得到的</w:t>
      </w:r>
      <w:r w:rsidRPr="00887F0C">
        <w:t>。得到的系数</w:t>
      </w:r>
      <w:r>
        <w:rPr>
          <w:rFonts w:hint="eastAsia"/>
        </w:rPr>
        <w:t>用来衡量</w:t>
      </w:r>
      <w:r w:rsidRPr="00887F0C">
        <w:t>不同子带内存在的能量，并且还可以表示为子带能量与总能量之间的比率，以编码信号中最突出的频率区域。</w:t>
      </w:r>
    </w:p>
    <w:p w14:paraId="15322B4F" w14:textId="5250315D" w:rsidR="000B1A5B" w:rsidRPr="00887F0C" w:rsidRDefault="00F77E3E" w:rsidP="00CD48E3">
      <w:pPr>
        <w:ind w:firstLine="480"/>
      </w:pPr>
      <w:r>
        <w:rPr>
          <w:rFonts w:hint="eastAsia"/>
        </w:rPr>
        <w:t>（</w:t>
      </w:r>
      <w:r>
        <w:rPr>
          <w:rFonts w:hint="eastAsia"/>
        </w:rPr>
        <w:t>3</w:t>
      </w:r>
      <w:r>
        <w:rPr>
          <w:rFonts w:hint="eastAsia"/>
        </w:rPr>
        <w:t>）</w:t>
      </w:r>
      <w:r w:rsidR="000B1A5B" w:rsidRPr="00887F0C">
        <w:t>听觉滤波器组：能量</w:t>
      </w:r>
      <w:r w:rsidR="000B1A5B" w:rsidRPr="00887F0C">
        <w:t>/</w:t>
      </w:r>
      <w:r w:rsidR="000B1A5B" w:rsidRPr="00887F0C">
        <w:t>频率特征的进一步</w:t>
      </w:r>
      <w:r w:rsidR="000B1A5B">
        <w:rPr>
          <w:rFonts w:hint="eastAsia"/>
        </w:rPr>
        <w:t>应用</w:t>
      </w:r>
      <w:r w:rsidR="000B1A5B" w:rsidRPr="00887F0C">
        <w:t>在于通过滤波器组分析音频帧，</w:t>
      </w:r>
      <w:r w:rsidR="000B1A5B">
        <w:rPr>
          <w:rFonts w:hint="eastAsia"/>
        </w:rPr>
        <w:t>以</w:t>
      </w:r>
      <w:r w:rsidR="000B1A5B" w:rsidRPr="00887F0C">
        <w:rPr>
          <w:rFonts w:hint="eastAsia"/>
        </w:rPr>
        <w:t>模</w:t>
      </w:r>
      <w:r w:rsidR="000B1A5B" w:rsidRPr="00887F0C">
        <w:t>仿人类听觉系统的响应</w:t>
      </w:r>
      <w:r w:rsidR="000B1A5B">
        <w:rPr>
          <w:rFonts w:hint="eastAsia"/>
        </w:rPr>
        <w:t>。它通过了一组带通滤波器，输出具有一定中心频率的子带信号。其中</w:t>
      </w:r>
      <w:r w:rsidR="000B1A5B" w:rsidRPr="00887F0C">
        <w:t>，</w:t>
      </w:r>
      <w:r w:rsidR="000519C9">
        <w:rPr>
          <w:rFonts w:hint="eastAsia"/>
        </w:rPr>
        <w:t>（</w:t>
      </w:r>
      <w:r w:rsidR="000B1A5B" w:rsidRPr="00887F0C">
        <w:t>Sawhney</w:t>
      </w:r>
      <w:r w:rsidR="000B1A5B" w:rsidRPr="00887F0C">
        <w:t>和</w:t>
      </w:r>
      <w:proofErr w:type="spellStart"/>
      <w:r w:rsidR="000B1A5B" w:rsidRPr="00887F0C">
        <w:t>Maes</w:t>
      </w:r>
      <w:proofErr w:type="spellEnd"/>
      <w:r w:rsidR="000519C9">
        <w:rPr>
          <w:rFonts w:hint="eastAsia"/>
        </w:rPr>
        <w:t>，</w:t>
      </w:r>
      <w:r w:rsidR="000519C9">
        <w:rPr>
          <w:rFonts w:hint="eastAsia"/>
        </w:rPr>
        <w:t>1</w:t>
      </w:r>
      <w:r w:rsidR="000519C9">
        <w:t>997</w:t>
      </w:r>
      <w:r w:rsidR="000519C9">
        <w:rPr>
          <w:rFonts w:hint="eastAsia"/>
        </w:rPr>
        <w:t>）</w:t>
      </w:r>
      <w:r w:rsidR="000B1A5B" w:rsidRPr="00887F0C">
        <w:t>使用</w:t>
      </w:r>
      <w:r w:rsidR="000B1A5B" w:rsidRPr="00887F0C">
        <w:t>Gammatone</w:t>
      </w:r>
      <w:r w:rsidR="000B1A5B" w:rsidRPr="00887F0C">
        <w:t>过滤器，</w:t>
      </w:r>
      <w:r w:rsidR="000519C9">
        <w:rPr>
          <w:rFonts w:hint="eastAsia"/>
        </w:rPr>
        <w:t>（</w:t>
      </w:r>
      <w:r w:rsidR="000B1A5B" w:rsidRPr="00887F0C">
        <w:t>Clarkson</w:t>
      </w:r>
      <w:r w:rsidR="000B1A5B" w:rsidRPr="00887F0C">
        <w:t>等</w:t>
      </w:r>
      <w:r w:rsidR="000519C9">
        <w:rPr>
          <w:rFonts w:hint="eastAsia"/>
        </w:rPr>
        <w:t>，</w:t>
      </w:r>
      <w:r w:rsidR="000519C9">
        <w:rPr>
          <w:rFonts w:hint="eastAsia"/>
        </w:rPr>
        <w:t>1</w:t>
      </w:r>
      <w:r w:rsidR="000519C9">
        <w:t>998</w:t>
      </w:r>
      <w:r w:rsidR="000519C9">
        <w:rPr>
          <w:rFonts w:hint="eastAsia"/>
        </w:rPr>
        <w:t>）</w:t>
      </w:r>
      <w:r w:rsidR="000B1A5B" w:rsidRPr="00887F0C">
        <w:t>。</w:t>
      </w:r>
      <w:r w:rsidR="008975A1">
        <w:rPr>
          <w:rFonts w:hint="eastAsia"/>
        </w:rPr>
        <w:t>采用了</w:t>
      </w:r>
      <w:r w:rsidR="000B1A5B" w:rsidRPr="00887F0C">
        <w:t>Mel</w:t>
      </w:r>
      <w:r w:rsidR="000B1A5B" w:rsidRPr="00887F0C">
        <w:t>级滤波器组系数（</w:t>
      </w:r>
      <w:r w:rsidR="000B1A5B" w:rsidRPr="00887F0C">
        <w:t>MFC</w:t>
      </w:r>
      <w:r w:rsidR="000B1A5B" w:rsidRPr="00887F0C">
        <w:t>），而</w:t>
      </w:r>
      <w:r w:rsidR="008A4C1E">
        <w:rPr>
          <w:rFonts w:hint="eastAsia"/>
        </w:rPr>
        <w:t>（</w:t>
      </w:r>
      <w:r w:rsidR="000B1A5B" w:rsidRPr="00887F0C">
        <w:t>Patil</w:t>
      </w:r>
      <w:r w:rsidR="000B1A5B" w:rsidRPr="00887F0C">
        <w:t>和</w:t>
      </w:r>
      <w:proofErr w:type="spellStart"/>
      <w:r w:rsidR="000B1A5B" w:rsidRPr="00887F0C">
        <w:t>Elahili</w:t>
      </w:r>
      <w:proofErr w:type="spellEnd"/>
      <w:r w:rsidR="008A4C1E">
        <w:rPr>
          <w:rFonts w:hint="eastAsia"/>
        </w:rPr>
        <w:t>，</w:t>
      </w:r>
      <w:r w:rsidR="008A4C1E">
        <w:rPr>
          <w:rFonts w:hint="eastAsia"/>
        </w:rPr>
        <w:t>2</w:t>
      </w:r>
      <w:r w:rsidR="008A4C1E">
        <w:t>002</w:t>
      </w:r>
      <w:r w:rsidR="008A4C1E">
        <w:rPr>
          <w:rFonts w:hint="eastAsia"/>
        </w:rPr>
        <w:t>）</w:t>
      </w:r>
      <w:r w:rsidR="000B1A5B" w:rsidRPr="00887F0C">
        <w:t>使用</w:t>
      </w:r>
      <w:r w:rsidR="000B1A5B">
        <w:rPr>
          <w:rFonts w:hint="eastAsia"/>
        </w:rPr>
        <w:t>了</w:t>
      </w:r>
      <w:r w:rsidR="000B1A5B" w:rsidRPr="00887F0C">
        <w:t>听觉谱图。</w:t>
      </w:r>
    </w:p>
    <w:p w14:paraId="0A3D6899" w14:textId="14187A31" w:rsidR="000B1A5B" w:rsidRPr="00887F0C" w:rsidRDefault="000B1A5B" w:rsidP="00CD48E3">
      <w:pPr>
        <w:ind w:firstLine="480"/>
      </w:pPr>
      <w:r>
        <w:rPr>
          <w:rFonts w:hint="eastAsia"/>
        </w:rPr>
        <w:t>（</w:t>
      </w:r>
      <w:r w:rsidRPr="00887F0C">
        <w:t>4</w:t>
      </w:r>
      <w:r w:rsidRPr="00887F0C">
        <w:t>）倒谱特征：</w:t>
      </w:r>
      <w:r w:rsidR="008975A1">
        <w:rPr>
          <w:rFonts w:hint="eastAsia"/>
        </w:rPr>
        <w:t>倒谱特征是为了某些时候便于计算，将原信号的频谱转化</w:t>
      </w:r>
      <w:r w:rsidR="008975A1">
        <w:rPr>
          <w:rFonts w:hint="eastAsia"/>
        </w:rPr>
        <w:lastRenderedPageBreak/>
        <w:t>为类似分贝的单位，再对其做逆傅里叶变换，将其视为一种新信号处理。</w:t>
      </w:r>
      <w:r w:rsidR="008975A1">
        <w:rPr>
          <w:rFonts w:hint="eastAsia"/>
        </w:rPr>
        <w:t>MFCC</w:t>
      </w:r>
      <w:r w:rsidR="008975A1">
        <w:rPr>
          <w:rFonts w:hint="eastAsia"/>
        </w:rPr>
        <w:t>则为音频场景识别中最常用的倒谱特征之一。其得以大量应用的主要原因就在于</w:t>
      </w:r>
      <w:r w:rsidR="008975A1">
        <w:rPr>
          <w:rFonts w:hint="eastAsia"/>
        </w:rPr>
        <w:t>MFCC</w:t>
      </w:r>
      <w:r w:rsidR="008975A1">
        <w:rPr>
          <w:rFonts w:hint="eastAsia"/>
        </w:rPr>
        <w:t>的频带划分是在梅尔刻度上等距划分的，它相比于正常对数倒谱中的线性间隔频带更接近人类的听觉系统。</w:t>
      </w:r>
      <w:r w:rsidR="008A4C1E">
        <w:rPr>
          <w:rFonts w:hint="eastAsia"/>
        </w:rPr>
        <w:t>在之后的章节中将详细介绍该特征的原理以及提取过程。</w:t>
      </w:r>
    </w:p>
    <w:p w14:paraId="1470FB05" w14:textId="27AEF4D1" w:rsidR="002E7FFE" w:rsidRPr="00887F0C" w:rsidRDefault="002E7FFE" w:rsidP="00CD48E3">
      <w:pPr>
        <w:ind w:firstLine="480"/>
      </w:pPr>
      <w:r>
        <w:rPr>
          <w:rFonts w:hint="eastAsia"/>
        </w:rPr>
        <w:t>（</w:t>
      </w:r>
      <w:r>
        <w:t>5</w:t>
      </w:r>
      <w:r w:rsidRPr="00887F0C">
        <w:t>）发声特征：每当认为信号</w:t>
      </w:r>
      <w:r w:rsidR="000519C9">
        <w:rPr>
          <w:rFonts w:hint="eastAsia"/>
        </w:rPr>
        <w:t>中</w:t>
      </w:r>
      <w:r w:rsidRPr="00887F0C">
        <w:t>包含谐波分量时，可以估计</w:t>
      </w:r>
      <w:r w:rsidR="000519C9">
        <w:rPr>
          <w:rFonts w:hint="eastAsia"/>
        </w:rPr>
        <w:t>其</w:t>
      </w:r>
      <w:r w:rsidRPr="00887F0C">
        <w:t>基频</w:t>
      </w:r>
      <w:r w:rsidRPr="00887F0C">
        <w:t>f</w:t>
      </w:r>
      <w:r w:rsidRPr="00887F0C">
        <w:t>或一组基频，并且可以定义特征组以测量这些估计的特性。在</w:t>
      </w:r>
      <w:r w:rsidR="000519C9">
        <w:rPr>
          <w:rFonts w:hint="eastAsia"/>
        </w:rPr>
        <w:t>音频场景识别</w:t>
      </w:r>
      <w:r w:rsidRPr="00887F0C">
        <w:t>的情况下，谐波分量可能</w:t>
      </w:r>
      <w:r w:rsidR="000519C9">
        <w:rPr>
          <w:rFonts w:hint="eastAsia"/>
        </w:rPr>
        <w:t>与</w:t>
      </w:r>
      <w:r w:rsidR="000519C9" w:rsidRPr="00887F0C">
        <w:t>音频场景内发生的特定事件</w:t>
      </w:r>
      <w:r w:rsidR="000519C9">
        <w:rPr>
          <w:rFonts w:hint="eastAsia"/>
        </w:rPr>
        <w:t>相对应</w:t>
      </w:r>
      <w:r w:rsidRPr="00887F0C">
        <w:t>，</w:t>
      </w:r>
      <w:r w:rsidR="000519C9">
        <w:rPr>
          <w:rFonts w:hint="eastAsia"/>
        </w:rPr>
        <w:t>且可以通过其识别确定不同的音频场景</w:t>
      </w:r>
      <w:r w:rsidRPr="00887F0C">
        <w:rPr>
          <w:rFonts w:hint="eastAsia"/>
        </w:rPr>
        <w:t>。</w:t>
      </w:r>
      <w:r w:rsidRPr="00887F0C">
        <w:t>盖格等人。采用与系统中每帧的基频相关的发声功能。</w:t>
      </w:r>
      <w:r w:rsidRPr="00887F0C">
        <w:t xml:space="preserve"> </w:t>
      </w:r>
      <w:r w:rsidR="000519C9">
        <w:rPr>
          <w:rFonts w:hint="eastAsia"/>
        </w:rPr>
        <w:t>（</w:t>
      </w:r>
      <w:proofErr w:type="spellStart"/>
      <w:r w:rsidRPr="00887F0C">
        <w:rPr>
          <w:rFonts w:hint="eastAsia"/>
        </w:rPr>
        <w:t>K</w:t>
      </w:r>
      <w:r w:rsidRPr="00887F0C">
        <w:t>rijnders</w:t>
      </w:r>
      <w:proofErr w:type="spellEnd"/>
      <w:r w:rsidRPr="00887F0C">
        <w:t>和</w:t>
      </w:r>
      <w:r w:rsidRPr="00887F0C">
        <w:t>Holt</w:t>
      </w:r>
      <w:r w:rsidR="000519C9">
        <w:rPr>
          <w:rFonts w:hint="eastAsia"/>
        </w:rPr>
        <w:t>，</w:t>
      </w:r>
      <w:r w:rsidR="000519C9">
        <w:rPr>
          <w:rFonts w:hint="eastAsia"/>
        </w:rPr>
        <w:t>2</w:t>
      </w:r>
      <w:r w:rsidR="000519C9">
        <w:t>013</w:t>
      </w:r>
      <w:r w:rsidR="000519C9">
        <w:rPr>
          <w:rFonts w:hint="eastAsia"/>
        </w:rPr>
        <w:t>）</w:t>
      </w:r>
      <w:r w:rsidRPr="00887F0C">
        <w:t>提出的方法基于提取音调拟合特征，即从音频信号的感知动机表示导出的一系列发声特征。首先，计算</w:t>
      </w:r>
      <w:proofErr w:type="gramStart"/>
      <w:r w:rsidRPr="00887F0C">
        <w:t>耳蜗图</w:t>
      </w:r>
      <w:proofErr w:type="gramEnd"/>
      <w:r w:rsidRPr="00887F0C">
        <w:t>以提供受人耳蜗特性启发的声学场景的时频表示。然后，评估每个时频区域的音调以识别声学场景中的音调事件，从而产生音调拟合特征向量。</w:t>
      </w:r>
    </w:p>
    <w:p w14:paraId="4D5AA7FC" w14:textId="3863340C" w:rsidR="002E7FFE" w:rsidRDefault="002E7FFE" w:rsidP="00CD48E3">
      <w:pPr>
        <w:ind w:firstLine="480"/>
      </w:pPr>
      <w:r>
        <w:rPr>
          <w:rFonts w:hint="eastAsia"/>
        </w:rPr>
        <w:t>（</w:t>
      </w:r>
      <w:r>
        <w:t>6</w:t>
      </w:r>
      <w:r w:rsidRPr="00887F0C">
        <w:t>）线性预测系数（</w:t>
      </w:r>
      <w:r w:rsidRPr="00887F0C">
        <w:t>LPC</w:t>
      </w:r>
      <w:r w:rsidRPr="00887F0C">
        <w:t>）：</w:t>
      </w:r>
      <w:r w:rsidR="008A4C1E" w:rsidRPr="008A4C1E">
        <w:t>线性预测是</w:t>
      </w:r>
      <w:r w:rsidR="00146C7A" w:rsidRPr="00146C7A">
        <w:t>根据</w:t>
      </w:r>
      <w:hyperlink r:id="rId10" w:tooltip="线性预测" w:history="1">
        <w:r w:rsidR="00146C7A" w:rsidRPr="00146C7A">
          <w:t>线性预测</w:t>
        </w:r>
      </w:hyperlink>
      <w:r w:rsidR="00146C7A" w:rsidRPr="00146C7A">
        <w:t>模型的信息用</w:t>
      </w:r>
      <w:hyperlink r:id="rId11" w:tooltip="数据压缩" w:history="1">
        <w:r w:rsidR="00146C7A" w:rsidRPr="00146C7A">
          <w:t>压缩</w:t>
        </w:r>
      </w:hyperlink>
      <w:r w:rsidR="00146C7A" w:rsidRPr="00146C7A">
        <w:t>形式表示</w:t>
      </w:r>
      <w:hyperlink r:id="rId12" w:tooltip="数字" w:history="1">
        <w:r w:rsidR="00146C7A" w:rsidRPr="00146C7A">
          <w:t>数字</w:t>
        </w:r>
      </w:hyperlink>
      <w:hyperlink r:id="rId13" w:tooltip="语音" w:history="1">
        <w:r w:rsidR="00146C7A" w:rsidRPr="00146C7A">
          <w:t>语音</w:t>
        </w:r>
      </w:hyperlink>
      <w:hyperlink r:id="rId14" w:tooltip="信号" w:history="1">
        <w:r w:rsidR="00146C7A" w:rsidRPr="00146C7A">
          <w:t>信号</w:t>
        </w:r>
      </w:hyperlink>
      <w:hyperlink r:id="rId15" w:tooltip="谱包络（页面不存在）" w:history="1">
        <w:r w:rsidR="00146C7A" w:rsidRPr="00146C7A">
          <w:t>谱包络</w:t>
        </w:r>
      </w:hyperlink>
      <w:r w:rsidR="00146C7A" w:rsidRPr="00146C7A">
        <w:t>。它是最有效的</w:t>
      </w:r>
      <w:r w:rsidR="00146C7A" w:rsidRPr="00146C7A">
        <w:rPr>
          <w:rFonts w:hint="eastAsia"/>
        </w:rPr>
        <w:t>音频</w:t>
      </w:r>
      <w:r w:rsidR="00146C7A" w:rsidRPr="00146C7A">
        <w:t>分析技术之一，也是低位速下编码方法高质量语音最有用的方法之一，它能够提供非常精确的语音参数预测</w:t>
      </w:r>
      <w:r w:rsidR="00146C7A" w:rsidRPr="00146C7A">
        <w:rPr>
          <w:rFonts w:hint="eastAsia"/>
        </w:rPr>
        <w:t>。</w:t>
      </w:r>
      <w:r w:rsidRPr="00887F0C">
        <w:t>这类特征已被用于分析被模拟为自回归过程的语音信号。在自回归模型中，给定时刻</w:t>
      </w:r>
      <w:r w:rsidRPr="00887F0C">
        <w:t>t</w:t>
      </w:r>
      <w:r w:rsidRPr="00887F0C">
        <w:t>的信号</w:t>
      </w:r>
      <w:r w:rsidRPr="00887F0C">
        <w:t>s</w:t>
      </w:r>
      <w:r w:rsidRPr="00887F0C">
        <w:t>的样本表示为</w:t>
      </w:r>
      <w:r w:rsidRPr="00887F0C">
        <w:t>L</w:t>
      </w:r>
      <w:proofErr w:type="gramStart"/>
      <w:r w:rsidRPr="00887F0C">
        <w:t>个</w:t>
      </w:r>
      <w:proofErr w:type="gramEnd"/>
      <w:r w:rsidRPr="00887F0C">
        <w:t>先前时刻的样本的线性组合：</w:t>
      </w:r>
    </w:p>
    <w:p w14:paraId="29EB5F17" w14:textId="77777777" w:rsidR="002E7FFE" w:rsidRPr="00B446A3" w:rsidRDefault="002E7FFE" w:rsidP="00CD48E3">
      <w:pPr>
        <w:ind w:firstLine="480"/>
        <w:jc w:val="center"/>
      </w:pPr>
      <m:oMath>
        <m:r>
          <w:rPr>
            <w:rFonts w:ascii="Cambria Math" w:hAnsi="Cambria Math"/>
          </w:rPr>
          <m:t>s(t)=</m:t>
        </m:r>
        <m:nary>
          <m:naryPr>
            <m:chr m:val="∑"/>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α</m:t>
                </m:r>
              </m:e>
              <m:sub>
                <m:r>
                  <w:rPr>
                    <w:rFonts w:ascii="Cambria Math" w:hAnsi="Cambria Math"/>
                  </w:rPr>
                  <m:t>l</m:t>
                </m:r>
              </m:sub>
            </m:sSub>
          </m:e>
        </m:nary>
        <m:r>
          <w:rPr>
            <w:rFonts w:ascii="Cambria Math" w:hAnsi="Cambria Math"/>
          </w:rPr>
          <m:t>s(t-l)+ε(t)</m:t>
        </m:r>
      </m:oMath>
      <w:r>
        <w:t xml:space="preserve">   (1)</w:t>
      </w:r>
    </w:p>
    <w:p w14:paraId="0AB1857B" w14:textId="292366DA" w:rsidR="00C05A48" w:rsidRPr="00F77E3E" w:rsidRDefault="002E7FFE" w:rsidP="00CD48E3">
      <w:pPr>
        <w:ind w:firstLine="480"/>
      </w:pPr>
      <w:r w:rsidRPr="00F41515">
        <w:t>其中组合系数</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sSubSup>
          <m:sSubSupPr>
            <m:ctrlPr>
              <w:rPr>
                <w:rFonts w:ascii="Cambria Math" w:hAnsi="Cambria Math"/>
              </w:rPr>
            </m:ctrlPr>
          </m:sSubSupPr>
          <m:e>
            <m:r>
              <w:rPr>
                <w:rFonts w:ascii="Cambria Math" w:hAnsi="Cambria Math"/>
              </w:rPr>
              <m:t>}</m:t>
            </m:r>
          </m:e>
          <m:sub>
            <m:r>
              <w:rPr>
                <w:rFonts w:ascii="Cambria Math" w:hAnsi="Cambria Math"/>
              </w:rPr>
              <m:t>l=1</m:t>
            </m:r>
          </m:sub>
          <m:sup>
            <m:r>
              <w:rPr>
                <w:rFonts w:ascii="Cambria Math" w:hAnsi="Cambria Math"/>
              </w:rPr>
              <m:t>L</m:t>
            </m:r>
          </m:sup>
        </m:sSubSup>
      </m:oMath>
      <w:r w:rsidRPr="00F41515">
        <w:t>确定</w:t>
      </w:r>
      <w:r>
        <w:rPr>
          <w:rFonts w:hint="eastAsia"/>
        </w:rPr>
        <w:t>了</w:t>
      </w:r>
      <w:r w:rsidRPr="00F41515">
        <w:t>模型参数和</w:t>
      </w:r>
      <m:oMath>
        <m:r>
          <w:rPr>
            <w:rFonts w:ascii="Cambria Math" w:hAnsi="Cambria Math"/>
          </w:rPr>
          <m:t>ε</m:t>
        </m:r>
      </m:oMath>
      <w:r w:rsidRPr="00F41515">
        <w:t>是一个剩余项。</w:t>
      </w:r>
      <w:r w:rsidRPr="00F41515">
        <w:t xml:space="preserve"> LPCS</w:t>
      </w:r>
      <w:r w:rsidRPr="00F41515">
        <w:t>的值与建模信号的频谱包络之间存在映射，因此</w:t>
      </w:r>
      <m:oMath>
        <m:sSub>
          <m:sSubPr>
            <m:ctrlPr>
              <w:rPr>
                <w:rFonts w:ascii="Cambria Math" w:hAnsi="Cambria Math"/>
              </w:rPr>
            </m:ctrlPr>
          </m:sSubPr>
          <m:e>
            <m:r>
              <w:rPr>
                <w:rFonts w:ascii="Cambria Math" w:hAnsi="Cambria Math"/>
              </w:rPr>
              <m:t>α</m:t>
            </m:r>
          </m:e>
          <m:sub>
            <m:r>
              <w:rPr>
                <w:rFonts w:ascii="Cambria Math" w:hAnsi="Cambria Math"/>
              </w:rPr>
              <m:t>l</m:t>
            </m:r>
          </m:sub>
        </m:sSub>
      </m:oMath>
      <w:r w:rsidRPr="00F41515">
        <w:t>编码关于声音的一般频谱特性的信息。</w:t>
      </w:r>
      <w:r w:rsidRPr="00F41515">
        <w:t xml:space="preserve"> </w:t>
      </w:r>
      <w:proofErr w:type="spellStart"/>
      <w:r w:rsidRPr="00F41515">
        <w:t>Eronen</w:t>
      </w:r>
      <w:proofErr w:type="spellEnd"/>
      <w:r w:rsidRPr="00F41515">
        <w:t>等人在他们提出的方法中采用了</w:t>
      </w:r>
      <w:r w:rsidRPr="00F41515">
        <w:t>LPC</w:t>
      </w:r>
      <w:r w:rsidRPr="00F41515">
        <w:t>特征。</w:t>
      </w:r>
    </w:p>
    <w:p w14:paraId="42D69DBB" w14:textId="561FD712" w:rsidR="0041307A" w:rsidRPr="00A3441E" w:rsidRDefault="00CD48E3" w:rsidP="00A3441E">
      <w:pPr>
        <w:pStyle w:val="3"/>
      </w:pPr>
      <w:bookmarkStart w:id="4" w:name="_Toc535075935"/>
      <w:r w:rsidRPr="00A3441E">
        <w:rPr>
          <w:rFonts w:hint="eastAsia"/>
        </w:rPr>
        <w:t>1</w:t>
      </w:r>
      <w:r w:rsidRPr="00A3441E">
        <w:t xml:space="preserve">.2.2 </w:t>
      </w:r>
      <w:r w:rsidR="002410B2" w:rsidRPr="00A3441E">
        <w:rPr>
          <w:rFonts w:hint="eastAsia"/>
        </w:rPr>
        <w:t>卷积神经网络</w:t>
      </w:r>
      <w:r w:rsidR="00A47C29" w:rsidRPr="00A3441E">
        <w:rPr>
          <w:rFonts w:hint="eastAsia"/>
        </w:rPr>
        <w:t>研究现状</w:t>
      </w:r>
      <w:bookmarkEnd w:id="4"/>
    </w:p>
    <w:p w14:paraId="132CE4C3" w14:textId="7D8FC5FC" w:rsidR="00E350B9" w:rsidRPr="00FB21F1" w:rsidRDefault="00E350B9" w:rsidP="00A3441E">
      <w:pPr>
        <w:ind w:firstLine="480"/>
      </w:pPr>
      <w:r w:rsidRPr="00E350B9">
        <w:t>卷积神经网络（</w:t>
      </w:r>
      <w:r w:rsidRPr="00E350B9">
        <w:t>Convolutional Neural Network, CNN</w:t>
      </w:r>
      <w:r w:rsidRPr="00E350B9">
        <w:t>）</w:t>
      </w:r>
      <w:r w:rsidR="00C4149B">
        <w:rPr>
          <w:rFonts w:hint="eastAsia"/>
        </w:rPr>
        <w:t>为</w:t>
      </w:r>
      <w:r>
        <w:rPr>
          <w:rFonts w:hint="eastAsia"/>
        </w:rPr>
        <w:t>深度学习中一种重要的网络架构。它</w:t>
      </w:r>
      <w:r w:rsidRPr="00FB21F1">
        <w:t>是一种</w:t>
      </w:r>
      <w:hyperlink r:id="rId16" w:tooltip="前馈神经网络" w:history="1">
        <w:r w:rsidRPr="00FB21F1">
          <w:t>前馈神经网络</w:t>
        </w:r>
      </w:hyperlink>
      <w:r w:rsidRPr="00FB21F1">
        <w:t>，它的人工神经元可以响应一部分覆盖范围内的周围单元。卷积神经网络由一个或多个卷积层和顶端的全连通层（对应经典的神经网络）组成，同时也包括关联权重和</w:t>
      </w:r>
      <w:r w:rsidR="00E65A88">
        <w:fldChar w:fldCharType="begin"/>
      </w:r>
      <w:r w:rsidR="00E65A88">
        <w:instrText xml:space="preserve"> HYPERLINK "https://zh.wikipedia.org/w/index.php?title=%E6%B1%A0%E5%8C%96&amp;action=edit&amp;redlink=1" \o "</w:instrText>
      </w:r>
      <w:r w:rsidR="00E65A88">
        <w:instrText>池化（页面不存在）</w:instrText>
      </w:r>
      <w:r w:rsidR="00E65A88">
        <w:instrText xml:space="preserve">" </w:instrText>
      </w:r>
      <w:r w:rsidR="00E65A88">
        <w:fldChar w:fldCharType="separate"/>
      </w:r>
      <w:proofErr w:type="gramStart"/>
      <w:r w:rsidRPr="00FB21F1">
        <w:t>池化</w:t>
      </w:r>
      <w:proofErr w:type="gramEnd"/>
      <w:r w:rsidR="00E65A88">
        <w:fldChar w:fldCharType="end"/>
      </w:r>
      <w:r w:rsidRPr="00FB21F1">
        <w:t>层（</w:t>
      </w:r>
      <w:r w:rsidRPr="00FB21F1">
        <w:t>pooling layer</w:t>
      </w:r>
      <w:r w:rsidRPr="00FB21F1">
        <w:t>）。这一结构使得卷积神经网络能够利用输入数据的二维结构。</w:t>
      </w:r>
    </w:p>
    <w:p w14:paraId="4C7ED223" w14:textId="475D9F10" w:rsidR="00FB21F1" w:rsidRPr="00CD48E3" w:rsidRDefault="00E350B9" w:rsidP="00A3441E">
      <w:pPr>
        <w:ind w:firstLine="480"/>
        <w:rPr>
          <w:rFonts w:ascii="宋体" w:hAnsi="宋体"/>
          <w:szCs w:val="24"/>
        </w:rPr>
      </w:pPr>
      <w:r>
        <w:rPr>
          <w:rFonts w:ascii="宋体" w:hAnsi="宋体" w:hint="eastAsia"/>
          <w:szCs w:val="24"/>
        </w:rPr>
        <w:t>卷积神经网络结构的确立源自于1</w:t>
      </w:r>
      <w:r>
        <w:rPr>
          <w:rFonts w:ascii="宋体" w:hAnsi="宋体"/>
          <w:szCs w:val="24"/>
        </w:rPr>
        <w:t>997</w:t>
      </w:r>
      <w:r>
        <w:rPr>
          <w:rFonts w:ascii="宋体" w:hAnsi="宋体" w:hint="eastAsia"/>
          <w:szCs w:val="24"/>
        </w:rPr>
        <w:t>年</w:t>
      </w:r>
      <w:r w:rsidRPr="006B0BF8">
        <w:rPr>
          <w:rFonts w:ascii="宋体" w:hAnsi="宋体"/>
          <w:szCs w:val="24"/>
        </w:rPr>
        <w:t xml:space="preserve">（Le </w:t>
      </w:r>
      <w:proofErr w:type="spellStart"/>
      <w:r w:rsidRPr="006B0BF8">
        <w:rPr>
          <w:rFonts w:ascii="宋体" w:hAnsi="宋体"/>
          <w:szCs w:val="24"/>
        </w:rPr>
        <w:t>Cun</w:t>
      </w:r>
      <w:proofErr w:type="spellEnd"/>
      <w:r w:rsidRPr="006B0BF8">
        <w:rPr>
          <w:rFonts w:ascii="宋体" w:hAnsi="宋体"/>
          <w:szCs w:val="24"/>
        </w:rPr>
        <w:t>等，1997）</w:t>
      </w:r>
      <w:r>
        <w:rPr>
          <w:rFonts w:ascii="宋体" w:hAnsi="宋体" w:hint="eastAsia"/>
          <w:szCs w:val="24"/>
        </w:rPr>
        <w:t>人的论文，他们设计了一种名为L</w:t>
      </w:r>
      <w:r>
        <w:rPr>
          <w:rFonts w:ascii="宋体" w:hAnsi="宋体"/>
          <w:szCs w:val="24"/>
        </w:rPr>
        <w:t>eNet-5</w:t>
      </w:r>
      <w:r>
        <w:rPr>
          <w:rFonts w:ascii="宋体" w:hAnsi="宋体" w:hint="eastAsia"/>
          <w:szCs w:val="24"/>
        </w:rPr>
        <w:t>的多层人工神经网络，可以对手写识别数字做分类。卷积神经网络也像其他神经网络一样可以使用反向传播算法进行训练。</w:t>
      </w:r>
      <w:r w:rsidR="006B0BF8">
        <w:rPr>
          <w:rFonts w:ascii="宋体" w:hAnsi="宋体" w:hint="eastAsia"/>
          <w:szCs w:val="24"/>
        </w:rPr>
        <w:t>卷积神经网络的热潮的掀起则是由于2</w:t>
      </w:r>
      <w:r w:rsidR="006B0BF8">
        <w:rPr>
          <w:rFonts w:ascii="宋体" w:hAnsi="宋体"/>
          <w:szCs w:val="24"/>
        </w:rPr>
        <w:t>012</w:t>
      </w:r>
      <w:r w:rsidR="006B0BF8">
        <w:rPr>
          <w:rFonts w:ascii="宋体" w:hAnsi="宋体" w:hint="eastAsia"/>
          <w:szCs w:val="24"/>
        </w:rPr>
        <w:t>年开始举办的I</w:t>
      </w:r>
      <w:r w:rsidR="006B0BF8">
        <w:rPr>
          <w:rFonts w:ascii="宋体" w:hAnsi="宋体"/>
          <w:szCs w:val="24"/>
        </w:rPr>
        <w:t>mageNet</w:t>
      </w:r>
      <w:r w:rsidR="006B0BF8">
        <w:rPr>
          <w:rFonts w:ascii="宋体" w:hAnsi="宋体" w:hint="eastAsia"/>
          <w:szCs w:val="24"/>
        </w:rPr>
        <w:t>图像分类比赛</w:t>
      </w:r>
      <w:r w:rsidR="006B0BF8" w:rsidRPr="006B0BF8">
        <w:rPr>
          <w:rFonts w:ascii="宋体" w:hAnsi="宋体"/>
          <w:szCs w:val="24"/>
        </w:rPr>
        <w:t>。</w:t>
      </w:r>
      <w:r w:rsidR="00222EA4">
        <w:rPr>
          <w:rFonts w:ascii="宋体" w:hAnsi="宋体" w:hint="eastAsia"/>
          <w:szCs w:val="24"/>
        </w:rPr>
        <w:t>赛中</w:t>
      </w:r>
      <w:r w:rsidR="00222EA4" w:rsidRPr="006B0BF8">
        <w:rPr>
          <w:rFonts w:ascii="宋体" w:hAnsi="宋体"/>
          <w:szCs w:val="24"/>
        </w:rPr>
        <w:lastRenderedPageBreak/>
        <w:t>（</w:t>
      </w:r>
      <w:proofErr w:type="spellStart"/>
      <w:r w:rsidR="00222EA4" w:rsidRPr="006B0BF8">
        <w:rPr>
          <w:rFonts w:ascii="宋体" w:hAnsi="宋体"/>
          <w:szCs w:val="24"/>
        </w:rPr>
        <w:t>Krizhevsky</w:t>
      </w:r>
      <w:proofErr w:type="spellEnd"/>
      <w:r w:rsidR="00222EA4" w:rsidRPr="006B0BF8">
        <w:rPr>
          <w:rFonts w:ascii="宋体" w:hAnsi="宋体"/>
          <w:szCs w:val="24"/>
        </w:rPr>
        <w:t>等，2012）</w:t>
      </w:r>
      <w:r w:rsidR="00222EA4" w:rsidRPr="00222EA4">
        <w:rPr>
          <w:rFonts w:ascii="宋体" w:hAnsi="宋体"/>
          <w:szCs w:val="24"/>
        </w:rPr>
        <w:t>提出了一个经典的</w:t>
      </w:r>
      <w:r w:rsidR="00222EA4">
        <w:rPr>
          <w:rFonts w:ascii="宋体" w:hAnsi="宋体" w:hint="eastAsia"/>
          <w:szCs w:val="24"/>
        </w:rPr>
        <w:t>卷积神经网络</w:t>
      </w:r>
      <w:r w:rsidR="00222EA4" w:rsidRPr="00222EA4">
        <w:rPr>
          <w:rFonts w:ascii="宋体" w:hAnsi="宋体"/>
          <w:szCs w:val="24"/>
        </w:rPr>
        <w:t xml:space="preserve">结构，并在图像识别任务上取得了重大突破。其方法的整体框架叫做 </w:t>
      </w:r>
      <w:proofErr w:type="spellStart"/>
      <w:r w:rsidR="00222EA4" w:rsidRPr="00222EA4">
        <w:rPr>
          <w:rFonts w:ascii="宋体" w:hAnsi="宋体"/>
          <w:szCs w:val="24"/>
        </w:rPr>
        <w:t>AlexNet</w:t>
      </w:r>
      <w:proofErr w:type="spellEnd"/>
      <w:r w:rsidR="00222EA4" w:rsidRPr="00222EA4">
        <w:rPr>
          <w:rFonts w:ascii="宋体" w:hAnsi="宋体"/>
          <w:szCs w:val="24"/>
        </w:rPr>
        <w:t>，与 LeNet-5类似，但层次结构上要更加深一些。同时使用了非线性激活函数</w:t>
      </w:r>
      <w:proofErr w:type="spellStart"/>
      <w:r w:rsidR="00222EA4" w:rsidRPr="00222EA4">
        <w:rPr>
          <w:rFonts w:ascii="宋体" w:hAnsi="宋体"/>
          <w:szCs w:val="24"/>
        </w:rPr>
        <w:t>ReLu</w:t>
      </w:r>
      <w:proofErr w:type="spellEnd"/>
      <w:r w:rsidR="00222EA4" w:rsidRPr="00222EA4">
        <w:rPr>
          <w:rFonts w:ascii="宋体" w:hAnsi="宋体"/>
          <w:szCs w:val="24"/>
        </w:rPr>
        <w:t>[5]与Dropout[6]方法，取得了卓越的效果。</w:t>
      </w:r>
    </w:p>
    <w:p w14:paraId="7EF07793" w14:textId="76F1D4C0" w:rsidR="00841A14" w:rsidRPr="00A3441E" w:rsidRDefault="00CD48E3" w:rsidP="00A3441E">
      <w:pPr>
        <w:pStyle w:val="3"/>
      </w:pPr>
      <w:bookmarkStart w:id="5" w:name="_Toc535075936"/>
      <w:r w:rsidRPr="00A3441E">
        <w:rPr>
          <w:rFonts w:hint="eastAsia"/>
        </w:rPr>
        <w:t>1</w:t>
      </w:r>
      <w:r w:rsidRPr="00A3441E">
        <w:t xml:space="preserve">.2.3 </w:t>
      </w:r>
      <w:r w:rsidR="002410B2" w:rsidRPr="00A3441E">
        <w:rPr>
          <w:rFonts w:hint="eastAsia"/>
        </w:rPr>
        <w:t>音频场景识别</w:t>
      </w:r>
      <w:r w:rsidR="00A47C29" w:rsidRPr="00A3441E">
        <w:rPr>
          <w:rFonts w:hint="eastAsia"/>
        </w:rPr>
        <w:t>研究现状</w:t>
      </w:r>
      <w:bookmarkEnd w:id="5"/>
    </w:p>
    <w:p w14:paraId="66820ACD" w14:textId="7258E627" w:rsidR="002E7FFE" w:rsidRPr="00184C9B" w:rsidRDefault="002E7FFE" w:rsidP="00A3441E">
      <w:pPr>
        <w:ind w:firstLine="480"/>
      </w:pPr>
      <w:r w:rsidRPr="00184C9B">
        <w:t>Sawhney</w:t>
      </w:r>
      <w:r w:rsidRPr="00184C9B">
        <w:t>和</w:t>
      </w:r>
      <w:proofErr w:type="spellStart"/>
      <w:r w:rsidRPr="00184C9B">
        <w:t>Maes</w:t>
      </w:r>
      <w:proofErr w:type="spellEnd"/>
      <w:r w:rsidRPr="00184C9B">
        <w:t>在</w:t>
      </w:r>
      <w:r w:rsidRPr="00184C9B">
        <w:t>1997</w:t>
      </w:r>
      <w:r w:rsidRPr="00184C9B">
        <w:t>年</w:t>
      </w:r>
      <w:r w:rsidRPr="00184C9B">
        <w:t>MIT</w:t>
      </w:r>
      <w:r w:rsidRPr="00184C9B">
        <w:t>媒体实验室的技术报告中提出一种专门解决</w:t>
      </w:r>
      <w:r w:rsidRPr="00184C9B">
        <w:t>ASC</w:t>
      </w:r>
      <w:r w:rsidRPr="00184C9B">
        <w:t>问题的方法。作者记录了一组包括</w:t>
      </w:r>
      <w:r w:rsidRPr="00184C9B">
        <w:t>“</w:t>
      </w:r>
      <w:r w:rsidRPr="00184C9B">
        <w:t>人</w:t>
      </w:r>
      <w:r w:rsidRPr="00184C9B">
        <w:t>”</w:t>
      </w:r>
      <w:r w:rsidRPr="00184C9B">
        <w:t>，</w:t>
      </w:r>
      <w:r w:rsidRPr="00184C9B">
        <w:t>“</w:t>
      </w:r>
      <w:r w:rsidRPr="00184C9B">
        <w:t>声音</w:t>
      </w:r>
      <w:r w:rsidRPr="00184C9B">
        <w:t>”</w:t>
      </w:r>
      <w:r w:rsidRPr="00184C9B">
        <w:t>，</w:t>
      </w:r>
      <w:r w:rsidRPr="00184C9B">
        <w:t>“</w:t>
      </w:r>
      <w:r w:rsidRPr="00184C9B">
        <w:t>地铁</w:t>
      </w:r>
      <w:r w:rsidRPr="00184C9B">
        <w:t>”</w:t>
      </w:r>
      <w:r w:rsidRPr="00184C9B">
        <w:t>，</w:t>
      </w:r>
      <w:r w:rsidRPr="00184C9B">
        <w:t>“</w:t>
      </w:r>
      <w:r w:rsidRPr="00184C9B">
        <w:t>交通</w:t>
      </w:r>
      <w:r w:rsidRPr="00184C9B">
        <w:t>”</w:t>
      </w:r>
      <w:r w:rsidRPr="00184C9B">
        <w:t>和</w:t>
      </w:r>
      <w:r w:rsidRPr="00184C9B">
        <w:t>“</w:t>
      </w:r>
      <w:r w:rsidRPr="00184C9B">
        <w:t>其他</w:t>
      </w:r>
      <w:r w:rsidRPr="00184C9B">
        <w:t>”</w:t>
      </w:r>
      <w:r w:rsidRPr="00184C9B">
        <w:t>的一组数据集。他们利用语音分析和听觉研究借鉴的工具从音频数据中提取了几个特征，采用递归神经网络和</w:t>
      </w:r>
      <w:r w:rsidRPr="00184C9B">
        <w:t>k</w:t>
      </w:r>
      <w:r w:rsidRPr="00184C9B">
        <w:t>最近邻标准对特征和类别之间的映射进行建模，并获得</w:t>
      </w:r>
      <w:r w:rsidRPr="00184C9B">
        <w:t>68</w:t>
      </w:r>
      <w:r w:rsidRPr="00184C9B">
        <w:t>％的整体分类准确率。一年后，来自同一机构的研究人员</w:t>
      </w:r>
      <w:r w:rsidRPr="00184C9B">
        <w:t>Clarkson</w:t>
      </w:r>
      <w:r w:rsidRPr="00184C9B">
        <w:t>等通过戴着麦克风录制连续的音频流，同时进行一些超市自行车旅行，然后自动将音频分割成不同的场景（如</w:t>
      </w:r>
      <w:r w:rsidRPr="00184C9B">
        <w:t>“</w:t>
      </w:r>
      <w:r w:rsidRPr="00184C9B">
        <w:t>家</w:t>
      </w:r>
      <w:r w:rsidRPr="00184C9B">
        <w:t>”</w:t>
      </w:r>
      <w:r w:rsidRPr="00184C9B">
        <w:t>，</w:t>
      </w:r>
      <w:r w:rsidRPr="00184C9B">
        <w:t>“</w:t>
      </w:r>
      <w:r w:rsidRPr="00184C9B">
        <w:t>街道</w:t>
      </w:r>
      <w:r w:rsidRPr="00184C9B">
        <w:t>”</w:t>
      </w:r>
      <w:r w:rsidRPr="00184C9B">
        <w:t>和</w:t>
      </w:r>
      <w:r w:rsidRPr="00184C9B">
        <w:t>“</w:t>
      </w:r>
      <w:r w:rsidRPr="00184C9B">
        <w:t>超市</w:t>
      </w:r>
      <w:r w:rsidRPr="00184C9B">
        <w:t>”</w:t>
      </w:r>
      <w:r w:rsidRPr="00184C9B">
        <w:t>）。他们将从音频流中提取的特征的经验分布拟合成隐马尔可夫模型（</w:t>
      </w:r>
      <w:r w:rsidRPr="00184C9B">
        <w:t>HMM</w:t>
      </w:r>
      <w:r w:rsidRPr="00184C9B">
        <w:t>）。</w:t>
      </w:r>
    </w:p>
    <w:p w14:paraId="25E53789" w14:textId="77777777" w:rsidR="002E7FFE" w:rsidRPr="00184C9B" w:rsidRDefault="002E7FFE" w:rsidP="00A3441E">
      <w:pPr>
        <w:ind w:firstLine="480"/>
      </w:pPr>
      <w:r w:rsidRPr="00184C9B">
        <w:t>与此同时，实验心理学的研究则着重于理解驱动人类对声音和场景进行分类和识别的能力的感知过程。</w:t>
      </w:r>
      <w:r w:rsidRPr="00184C9B">
        <w:t xml:space="preserve"> Ballas</w:t>
      </w:r>
      <w:r w:rsidRPr="00184C9B">
        <w:t>发现识别声音事件的速度和准确性与刺激的声学性质、它们发生的频率及是否它们可以与物理原因或声音刻板印象相关联有关（</w:t>
      </w:r>
      <w:r w:rsidRPr="00184C9B">
        <w:t>Ballas</w:t>
      </w:r>
      <w:r w:rsidRPr="00184C9B">
        <w:t>，</w:t>
      </w:r>
      <w:r w:rsidRPr="00184C9B">
        <w:t>1993</w:t>
      </w:r>
      <w:r w:rsidRPr="00184C9B">
        <w:t>）。佩尔顿等人（</w:t>
      </w:r>
      <w:proofErr w:type="spellStart"/>
      <w:r w:rsidRPr="00184C9B">
        <w:t>Peltonen</w:t>
      </w:r>
      <w:proofErr w:type="spellEnd"/>
      <w:r w:rsidRPr="00184C9B">
        <w:t>等，</w:t>
      </w:r>
      <w:r w:rsidRPr="00184C9B">
        <w:t>2001</w:t>
      </w:r>
      <w:r w:rsidRPr="00184C9B">
        <w:t>）观察到人类对音频场景的认识是通过识别典型声音事件（如人声或汽车发动机噪声）来实现的，并且确定了人类识别</w:t>
      </w:r>
      <w:r w:rsidRPr="00184C9B">
        <w:t>25</w:t>
      </w:r>
      <w:r w:rsidRPr="00184C9B">
        <w:t>个声场中的能力的整体准确率为</w:t>
      </w:r>
      <w:r w:rsidRPr="00184C9B">
        <w:t>70</w:t>
      </w:r>
      <w:r w:rsidRPr="00184C9B">
        <w:t>％。</w:t>
      </w:r>
      <w:r w:rsidRPr="00184C9B">
        <w:t xml:space="preserve"> Dubois</w:t>
      </w:r>
      <w:r w:rsidRPr="00184C9B">
        <w:t>等人（</w:t>
      </w:r>
      <w:r w:rsidRPr="00184C9B">
        <w:t>Dubois</w:t>
      </w:r>
      <w:r w:rsidRPr="00184C9B">
        <w:t>等，</w:t>
      </w:r>
      <w:r w:rsidRPr="00184C9B">
        <w:t>2006</w:t>
      </w:r>
      <w:r w:rsidRPr="00184C9B">
        <w:t>）研究了在不是实验者先验的情况下，个体如何定义他们自己的语义类别分类。最后，</w:t>
      </w:r>
      <w:r w:rsidRPr="00184C9B">
        <w:t>Tardieu</w:t>
      </w:r>
      <w:r w:rsidRPr="00184C9B">
        <w:t>等人（</w:t>
      </w:r>
      <w:r w:rsidRPr="00184C9B">
        <w:t>Tardieu</w:t>
      </w:r>
      <w:r w:rsidRPr="00184C9B">
        <w:t>等，</w:t>
      </w:r>
      <w:r w:rsidRPr="00184C9B">
        <w:t>2008</w:t>
      </w:r>
      <w:r w:rsidRPr="00184C9B">
        <w:t>）测试了语义类的出现以及在火车站范围内对声场的识别。他们在报告中说，声源、人类活动以及房间效应（如混响）是促成音频场景形成的因素，也是类别为固定先验情况下的识别线索。</w:t>
      </w:r>
    </w:p>
    <w:p w14:paraId="65904D2C" w14:textId="77777777" w:rsidR="002E7FFE" w:rsidRPr="00184C9B" w:rsidRDefault="002E7FFE" w:rsidP="00A3441E">
      <w:pPr>
        <w:ind w:firstLine="480"/>
      </w:pPr>
      <w:r w:rsidRPr="00184C9B">
        <w:t>受心理声学</w:t>
      </w:r>
      <w:r w:rsidRPr="00184C9B">
        <w:t>/</w:t>
      </w:r>
      <w:r w:rsidRPr="00184C9B">
        <w:t>心理学文献的影响，这些文献强调音频场景识别的局部特征和全局特征，一些麻省理工学院研究人员则侧重于音频的时域特征。</w:t>
      </w:r>
      <w:r w:rsidRPr="00184C9B">
        <w:t xml:space="preserve"> </w:t>
      </w:r>
      <w:proofErr w:type="spellStart"/>
      <w:r w:rsidRPr="00184C9B">
        <w:t>Eronen</w:t>
      </w:r>
      <w:proofErr w:type="spellEnd"/>
      <w:r w:rsidRPr="00184C9B">
        <w:t>等人（</w:t>
      </w:r>
      <w:proofErr w:type="spellStart"/>
      <w:r w:rsidRPr="00184C9B">
        <w:t>Eronen</w:t>
      </w:r>
      <w:proofErr w:type="spellEnd"/>
      <w:r w:rsidRPr="00184C9B">
        <w:t>等，</w:t>
      </w:r>
      <w:r w:rsidRPr="00184C9B">
        <w:t>2003</w:t>
      </w:r>
      <w:r w:rsidRPr="00184C9B">
        <w:t>）采用</w:t>
      </w:r>
      <w:r w:rsidRPr="00184C9B">
        <w:t>Mel</w:t>
      </w:r>
      <w:r w:rsidRPr="00184C9B">
        <w:t>频率倒谱系数（</w:t>
      </w:r>
      <w:r w:rsidRPr="00184C9B">
        <w:t>MFCCs</w:t>
      </w:r>
      <w:r w:rsidRPr="00184C9B">
        <w:t>）来描述音频信号的局部频谱包络，用高斯混合模型（</w:t>
      </w:r>
      <w:r w:rsidRPr="00184C9B">
        <w:t>GMMs</w:t>
      </w:r>
      <w:r w:rsidRPr="00184C9B">
        <w:t>）来描述其统计分布。然后，他们通过利用训练信号种类的知识的判别式算法来训练</w:t>
      </w:r>
      <w:r w:rsidRPr="00184C9B">
        <w:t>HMM</w:t>
      </w:r>
      <w:r w:rsidRPr="00184C9B">
        <w:t>，以解释</w:t>
      </w:r>
      <w:r w:rsidRPr="00184C9B">
        <w:t>GMM</w:t>
      </w:r>
      <w:r w:rsidRPr="00184C9B">
        <w:t>的时域演变。</w:t>
      </w:r>
      <w:r w:rsidRPr="00184C9B">
        <w:t xml:space="preserve"> </w:t>
      </w:r>
      <w:proofErr w:type="spellStart"/>
      <w:r w:rsidRPr="00184C9B">
        <w:t>Eronen</w:t>
      </w:r>
      <w:proofErr w:type="spellEnd"/>
      <w:r w:rsidRPr="00184C9B">
        <w:t>及其合作者通过考虑更多的特征，和在分类算法中增加一个特征变换步骤，进一步推进了这项工作，在</w:t>
      </w:r>
      <w:r w:rsidRPr="00184C9B">
        <w:t>18</w:t>
      </w:r>
      <w:r w:rsidRPr="00184C9B">
        <w:t>种不同的声场中获得了总体</w:t>
      </w:r>
      <w:r w:rsidRPr="00184C9B">
        <w:t>58</w:t>
      </w:r>
      <w:r w:rsidRPr="00184C9B">
        <w:t>％的准确性。</w:t>
      </w:r>
    </w:p>
    <w:p w14:paraId="5FD9FB16" w14:textId="77777777" w:rsidR="002E7FFE" w:rsidRPr="00184C9B" w:rsidRDefault="002E7FFE" w:rsidP="00A3441E">
      <w:pPr>
        <w:ind w:firstLine="480"/>
      </w:pPr>
      <w:r w:rsidRPr="00184C9B">
        <w:t>尽管关于</w:t>
      </w:r>
      <w:r w:rsidRPr="00184C9B">
        <w:t>ASC</w:t>
      </w:r>
      <w:r w:rsidRPr="00184C9B">
        <w:t>系统的文献丰富，但研究界缺乏协调一致的标准来评估和测试解决这个问题的算法。</w:t>
      </w:r>
      <w:r w:rsidRPr="00184C9B">
        <w:t>2013</w:t>
      </w:r>
      <w:r w:rsidRPr="00184C9B">
        <w:t>年，</w:t>
      </w:r>
      <w:r w:rsidRPr="00184C9B">
        <w:t>IEEE</w:t>
      </w:r>
      <w:r w:rsidRPr="00184C9B">
        <w:t>音频和声学信号处理（</w:t>
      </w:r>
      <w:r w:rsidRPr="00184C9B">
        <w:t>AASP</w:t>
      </w:r>
      <w:r w:rsidRPr="00184C9B">
        <w:t>）技术委员</w:t>
      </w:r>
      <w:r w:rsidRPr="00184C9B">
        <w:lastRenderedPageBreak/>
        <w:t>会首次组织了</w:t>
      </w:r>
      <w:r w:rsidRPr="00184C9B">
        <w:t>DCASE (</w:t>
      </w:r>
      <w:r w:rsidRPr="00184C9B">
        <w:t>音频场景和事件检测和分类</w:t>
      </w:r>
      <w:r w:rsidRPr="00184C9B">
        <w:t>)</w:t>
      </w:r>
      <w:r w:rsidRPr="00184C9B">
        <w:t>挑战赛，以测试和比较</w:t>
      </w:r>
      <w:r w:rsidRPr="00184C9B">
        <w:t>ASC</w:t>
      </w:r>
      <w:r w:rsidRPr="00184C9B">
        <w:t>和事件检测与分类算法。这一举措符合信号处理领域旨在促进可再生研究的目标。过去几年来，本挑战赛中已经提出了许多音频处理技术，对整个</w:t>
      </w:r>
      <w:r w:rsidRPr="00184C9B">
        <w:t>ASC</w:t>
      </w:r>
      <w:r w:rsidRPr="00184C9B">
        <w:t>系统的发展做出了极大的贡献。</w:t>
      </w:r>
    </w:p>
    <w:p w14:paraId="48826311" w14:textId="77777777" w:rsidR="002E7FFE" w:rsidRPr="00184C9B" w:rsidRDefault="002E7FFE" w:rsidP="00A3441E">
      <w:pPr>
        <w:ind w:firstLine="480"/>
      </w:pPr>
      <w:proofErr w:type="spellStart"/>
      <w:r w:rsidRPr="00184C9B">
        <w:t>Santoso</w:t>
      </w:r>
      <w:proofErr w:type="spellEnd"/>
      <w:r w:rsidRPr="00184C9B">
        <w:t>等人（</w:t>
      </w:r>
      <w:proofErr w:type="spellStart"/>
      <w:r w:rsidRPr="00184C9B">
        <w:t>Santoso</w:t>
      </w:r>
      <w:proofErr w:type="spellEnd"/>
      <w:r w:rsidRPr="00184C9B">
        <w:t>等，</w:t>
      </w:r>
      <w:r w:rsidRPr="00184C9B">
        <w:t>2016</w:t>
      </w:r>
      <w:r w:rsidRPr="00184C9B">
        <w:t>）使用卷积神经网络网络来构建分类器。该系统是基于计算机视觉领域工作中采用的体系结构而设计的，具体来说，用来构建本系统分类器的结构为</w:t>
      </w:r>
      <w:r w:rsidRPr="00184C9B">
        <w:t>NIN</w:t>
      </w:r>
      <w:r w:rsidRPr="00184C9B">
        <w:t>（网络中的网络）（</w:t>
      </w:r>
      <w:r w:rsidRPr="00184C9B">
        <w:t>Lin</w:t>
      </w:r>
      <w:r w:rsidRPr="00184C9B">
        <w:t>等，</w:t>
      </w:r>
      <w:r w:rsidRPr="00184C9B">
        <w:t>2013</w:t>
      </w:r>
      <w:r w:rsidRPr="00184C9B">
        <w:t>）。</w:t>
      </w:r>
      <w:r w:rsidRPr="00184C9B">
        <w:t>NIN</w:t>
      </w:r>
      <w:r w:rsidRPr="00184C9B">
        <w:t>体系结构被提出来改善局部模型在</w:t>
      </w:r>
      <w:r w:rsidRPr="00184C9B">
        <w:t>CNN</w:t>
      </w:r>
      <w:r w:rsidRPr="00184C9B">
        <w:t>卷积层的抽象能力。</w:t>
      </w:r>
      <w:r w:rsidRPr="00184C9B">
        <w:t xml:space="preserve"> NIN</w:t>
      </w:r>
      <w:r w:rsidRPr="00184C9B">
        <w:t>用一个更有效的非线性逼近器替代了对</w:t>
      </w:r>
      <w:r w:rsidRPr="00184C9B">
        <w:t>CNN</w:t>
      </w:r>
      <w:r w:rsidRPr="00184C9B">
        <w:t>中的数据补丁进行抽象的模型。</w:t>
      </w:r>
      <w:r w:rsidRPr="00184C9B">
        <w:t xml:space="preserve"> </w:t>
      </w:r>
      <w:r w:rsidRPr="00184C9B">
        <w:t>在</w:t>
      </w:r>
      <w:r w:rsidRPr="00184C9B">
        <w:t>NIN</w:t>
      </w:r>
      <w:r w:rsidRPr="00184C9B">
        <w:t>架构中，抽象模型被</w:t>
      </w:r>
      <w:r w:rsidRPr="00184C9B">
        <w:t>MLP</w:t>
      </w:r>
      <w:r w:rsidRPr="00184C9B">
        <w:t>网络取代。此外，</w:t>
      </w:r>
      <w:r w:rsidRPr="00184C9B">
        <w:t>NIN</w:t>
      </w:r>
      <w:r w:rsidRPr="00184C9B">
        <w:t>架构取代了传统</w:t>
      </w:r>
      <w:r w:rsidRPr="00184C9B">
        <w:t>CNN</w:t>
      </w:r>
      <w:r w:rsidRPr="00184C9B">
        <w:t>的分类方法。</w:t>
      </w:r>
      <w:r w:rsidRPr="00184C9B">
        <w:t xml:space="preserve"> </w:t>
      </w:r>
      <w:r w:rsidRPr="00184C9B">
        <w:t>在</w:t>
      </w:r>
      <w:r w:rsidRPr="00184C9B">
        <w:t>CNN</w:t>
      </w:r>
      <w:r w:rsidRPr="00184C9B">
        <w:t>架构中，特征映射被连接到作为分类器的传统</w:t>
      </w:r>
      <w:r w:rsidRPr="00184C9B">
        <w:t>MLP</w:t>
      </w:r>
      <w:r w:rsidRPr="00184C9B">
        <w:t>网络。</w:t>
      </w:r>
      <w:r w:rsidRPr="00184C9B">
        <w:t xml:space="preserve"> NIN</w:t>
      </w:r>
      <w:r w:rsidRPr="00184C9B">
        <w:t>架构使用全球平均汇集来取代这种分类方法。</w:t>
      </w:r>
      <w:r w:rsidRPr="00184C9B">
        <w:t xml:space="preserve"> NIN</w:t>
      </w:r>
      <w:r w:rsidRPr="00184C9B">
        <w:t>架构直接使用最后一个卷积层中的特征映射来构建分类器。</w:t>
      </w:r>
      <w:r w:rsidRPr="00184C9B">
        <w:t xml:space="preserve"> </w:t>
      </w:r>
      <w:r w:rsidRPr="00184C9B">
        <w:t>该体系结构取得特征映射的平均值，并将生成的向量直接输入到</w:t>
      </w:r>
      <w:proofErr w:type="spellStart"/>
      <w:r w:rsidRPr="00184C9B">
        <w:t>softmax</w:t>
      </w:r>
      <w:proofErr w:type="spellEnd"/>
      <w:r w:rsidRPr="00184C9B">
        <w:t>层。在本系统的特征提取部分，使用梅尔频谱系数（</w:t>
      </w:r>
      <w:r w:rsidRPr="00184C9B">
        <w:t>MFCC</w:t>
      </w:r>
      <w:r w:rsidRPr="00184C9B">
        <w:t>）作为分类器的输入向量。分类器使用来自</w:t>
      </w:r>
      <w:r w:rsidRPr="00184C9B">
        <w:t>MFCC</w:t>
      </w:r>
      <w:r w:rsidRPr="00184C9B">
        <w:t>特征集的每个</w:t>
      </w:r>
      <w:proofErr w:type="gramStart"/>
      <w:r w:rsidRPr="00184C9B">
        <w:t>帧</w:t>
      </w:r>
      <w:proofErr w:type="gramEnd"/>
      <w:r w:rsidRPr="00184C9B">
        <w:t>进行训练，然后对每个帧的结果进行阈值化并投票选择音频数据的最终场景标签。其系统准确度胜过</w:t>
      </w:r>
      <w:r w:rsidRPr="00184C9B">
        <w:t>DCASE</w:t>
      </w:r>
      <w:r w:rsidRPr="00184C9B">
        <w:t>挑战的基准系统。系统平均准确率为</w:t>
      </w:r>
      <w:r w:rsidRPr="00184C9B">
        <w:t>78.83</w:t>
      </w:r>
      <w:r w:rsidRPr="00184C9B">
        <w:t>％，基准系统平均准确率为</w:t>
      </w:r>
      <w:r w:rsidRPr="00184C9B">
        <w:t>72.57</w:t>
      </w:r>
      <w:r w:rsidRPr="00184C9B">
        <w:t>％。</w:t>
      </w:r>
    </w:p>
    <w:p w14:paraId="4D1F687A" w14:textId="77777777" w:rsidR="002E7FFE" w:rsidRPr="00184C9B" w:rsidRDefault="002E7FFE" w:rsidP="00A3441E">
      <w:pPr>
        <w:ind w:firstLine="480"/>
      </w:pPr>
      <w:r w:rsidRPr="00184C9B">
        <w:t>辛德勒等人（</w:t>
      </w:r>
      <w:r w:rsidRPr="00184C9B">
        <w:t>Schindler</w:t>
      </w:r>
      <w:r w:rsidRPr="00184C9B">
        <w:t>，</w:t>
      </w:r>
      <w:r w:rsidRPr="00184C9B">
        <w:t>2016</w:t>
      </w:r>
      <w:r w:rsidRPr="00184C9B">
        <w:t>）通过使用</w:t>
      </w:r>
      <w:r w:rsidRPr="00184C9B">
        <w:t>CQT</w:t>
      </w:r>
      <w:r w:rsidRPr="00184C9B">
        <w:t>（常数</w:t>
      </w:r>
      <w:r w:rsidRPr="00184C9B">
        <w:t>Q</w:t>
      </w:r>
      <w:r w:rsidRPr="00184C9B">
        <w:t>变换）特征作为</w:t>
      </w:r>
      <w:r w:rsidRPr="00184C9B">
        <w:t>CNN</w:t>
      </w:r>
      <w:r w:rsidRPr="00184C9B">
        <w:t>的输入来增强结果。</w:t>
      </w:r>
      <w:r w:rsidRPr="00184C9B">
        <w:t>CQT</w:t>
      </w:r>
      <w:r w:rsidRPr="00184C9B">
        <w:t>是一个时频表示，其所有频段的</w:t>
      </w:r>
      <w:r w:rsidRPr="00184C9B">
        <w:t>Q</w:t>
      </w:r>
      <w:r w:rsidRPr="00184C9B">
        <w:t>因数</w:t>
      </w:r>
      <w:r w:rsidRPr="00184C9B">
        <w:t>,</w:t>
      </w:r>
      <w:r w:rsidRPr="00184C9B">
        <w:t>即中心频率与带宽的比值相等。</w:t>
      </w:r>
      <w:r w:rsidRPr="00184C9B">
        <w:t xml:space="preserve"> CQT</w:t>
      </w:r>
      <w:r w:rsidRPr="00184C9B">
        <w:t>本质上是一种小波变换，这意味着对于低频率，频率分辨率更好，时间分辨率对于高频率更好。使用</w:t>
      </w:r>
      <w:r w:rsidRPr="00184C9B">
        <w:t>CQT</w:t>
      </w:r>
      <w:r w:rsidRPr="00184C9B">
        <w:t>的动机来自于音乐感知领域的观点：人类听觉系统在大部分可听频率范围内近似为</w:t>
      </w:r>
      <w:r w:rsidRPr="00184C9B">
        <w:t>“</w:t>
      </w:r>
      <w:r w:rsidRPr="00184C9B">
        <w:t>常量</w:t>
      </w:r>
      <w:r w:rsidRPr="00184C9B">
        <w:t>Q”</w:t>
      </w:r>
      <w:r w:rsidRPr="00184C9B">
        <w:t>。该系统的关键是利用</w:t>
      </w:r>
      <w:r w:rsidRPr="00184C9B">
        <w:t>CQT</w:t>
      </w:r>
      <w:r w:rsidRPr="00184C9B">
        <w:t>以足够的分辨率捕获来自低频和高频的基本音频信息，并创建一个并行</w:t>
      </w:r>
      <w:r w:rsidRPr="00184C9B">
        <w:t>CNN</w:t>
      </w:r>
      <w:r w:rsidRPr="00184C9B">
        <w:t>架构，该架构能够及时捕获这两种频率。所呈现的深度神经网络架构已经比</w:t>
      </w:r>
      <w:r w:rsidRPr="00184C9B">
        <w:t>DCASE 2016</w:t>
      </w:r>
      <w:r w:rsidRPr="00184C9B">
        <w:t>声场景分类任务组织提供的基线系统超出</w:t>
      </w:r>
      <w:r w:rsidRPr="00184C9B">
        <w:t>10.7</w:t>
      </w:r>
      <w:r w:rsidRPr="00184C9B">
        <w:t>％的相对改进，在开发集合上达到</w:t>
      </w:r>
      <w:r w:rsidRPr="00184C9B">
        <w:t>80.25</w:t>
      </w:r>
      <w:r w:rsidRPr="00184C9B">
        <w:t>％。此外，它在评估集中达到了</w:t>
      </w:r>
      <w:r w:rsidRPr="00184C9B">
        <w:t>83.3</w:t>
      </w:r>
      <w:r w:rsidRPr="00184C9B">
        <w:t>％，在</w:t>
      </w:r>
      <w:r w:rsidRPr="00184C9B">
        <w:t>DCASE 2016</w:t>
      </w:r>
      <w:r w:rsidRPr="00184C9B">
        <w:t>挑战任务中排名第</w:t>
      </w:r>
      <w:r w:rsidRPr="00184C9B">
        <w:t>35</w:t>
      </w:r>
      <w:r w:rsidRPr="00184C9B">
        <w:t>。</w:t>
      </w:r>
    </w:p>
    <w:p w14:paraId="63988934" w14:textId="638D2D0E" w:rsidR="002E7FFE" w:rsidRPr="00184C9B" w:rsidRDefault="002E7FFE" w:rsidP="00A3441E">
      <w:pPr>
        <w:ind w:firstLine="480"/>
      </w:pPr>
      <w:r w:rsidRPr="00184C9B">
        <w:t>由于此前在音频场景分类领域缺乏大型标记的声音数据集，获得这些数据集通常既昂贵又不明确。来自</w:t>
      </w:r>
      <w:r w:rsidRPr="00184C9B">
        <w:t>MIT</w:t>
      </w:r>
      <w:r w:rsidRPr="00184C9B">
        <w:t>的</w:t>
      </w:r>
      <w:proofErr w:type="spellStart"/>
      <w:r w:rsidRPr="00184C9B">
        <w:t>Aytar</w:t>
      </w:r>
      <w:proofErr w:type="spellEnd"/>
      <w:r w:rsidRPr="00184C9B">
        <w:t>等人寄希望于通过利用视觉和声音之间的自然同步来学习来自未标记视频的音频特征来扩大规模，因此他们利用超过一年的野外采集的声音来学习语义丰富的音频特征（</w:t>
      </w:r>
      <w:proofErr w:type="spellStart"/>
      <w:r w:rsidRPr="00184C9B">
        <w:t>Aytar</w:t>
      </w:r>
      <w:proofErr w:type="spellEnd"/>
      <w:r w:rsidRPr="00184C9B">
        <w:t>等，</w:t>
      </w:r>
      <w:r w:rsidRPr="00184C9B">
        <w:t>2016</w:t>
      </w:r>
      <w:r w:rsidRPr="00184C9B">
        <w:t>）。未标记的视频可以大规模、低成本的获得，且具有音频信号。计算机视觉方面的最新进展使机器能够高精度地识别图像和视频中的场景和对象。而如何将视频中的知识转化</w:t>
      </w:r>
      <w:r w:rsidRPr="00184C9B">
        <w:lastRenderedPageBreak/>
        <w:t>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0D894754" w14:textId="77777777" w:rsidR="002E7FFE" w:rsidRPr="0041307A" w:rsidRDefault="002E7FFE" w:rsidP="006C6F4C">
      <w:pPr>
        <w:ind w:firstLine="600"/>
        <w:jc w:val="left"/>
        <w:rPr>
          <w:rFonts w:ascii="Heiti SC Medium" w:eastAsia="Heiti SC Medium" w:hAnsi="Heiti SC Medium"/>
          <w:sz w:val="30"/>
          <w:szCs w:val="30"/>
        </w:rPr>
      </w:pPr>
    </w:p>
    <w:p w14:paraId="647DA2E6" w14:textId="4DBD13A1" w:rsidR="006010D3" w:rsidRPr="00CD48E3" w:rsidRDefault="00CD48E3" w:rsidP="005B20B5">
      <w:pPr>
        <w:pStyle w:val="2"/>
        <w:tabs>
          <w:tab w:val="right" w:pos="8306"/>
        </w:tabs>
      </w:pPr>
      <w:bookmarkStart w:id="6" w:name="_Toc535075937"/>
      <w:r>
        <w:rPr>
          <w:rFonts w:hint="eastAsia"/>
        </w:rPr>
        <w:t>1.</w:t>
      </w:r>
      <w:r>
        <w:t xml:space="preserve">3 </w:t>
      </w:r>
      <w:r w:rsidR="006010D3" w:rsidRPr="00CD48E3">
        <w:rPr>
          <w:rFonts w:hint="eastAsia"/>
        </w:rPr>
        <w:t>研究内容</w:t>
      </w:r>
      <w:bookmarkEnd w:id="6"/>
      <w:r w:rsidR="005B20B5">
        <w:tab/>
      </w:r>
    </w:p>
    <w:p w14:paraId="77ADE693" w14:textId="679F2191" w:rsidR="00744AF3" w:rsidRPr="00E135C0" w:rsidRDefault="00744AF3" w:rsidP="00A3441E">
      <w:pPr>
        <w:ind w:firstLine="480"/>
      </w:pPr>
      <w:r w:rsidRPr="00E135C0">
        <w:rPr>
          <w:rFonts w:hint="eastAsia"/>
        </w:rPr>
        <w:t>通过之前的总结我们可以发现，此前应用的一般音频场景识别方法如</w:t>
      </w:r>
      <w:r w:rsidRPr="00E135C0">
        <w:rPr>
          <w:rFonts w:hint="eastAsia"/>
        </w:rPr>
        <w:t>GMM</w:t>
      </w:r>
      <w:r w:rsidRPr="00E135C0">
        <w:rPr>
          <w:rFonts w:hint="eastAsia"/>
        </w:rPr>
        <w:t>，</w:t>
      </w:r>
      <w:r w:rsidRPr="00E135C0">
        <w:rPr>
          <w:rFonts w:hint="eastAsia"/>
        </w:rPr>
        <w:t>HMM</w:t>
      </w:r>
      <w:r w:rsidRPr="00E135C0">
        <w:rPr>
          <w:rFonts w:hint="eastAsia"/>
        </w:rPr>
        <w:t>等存在着对音频集利用不充分的问题。根据之前的经验，本文采用卷积神经网络作为分类器，以提高音频集的利用效率。</w:t>
      </w:r>
    </w:p>
    <w:p w14:paraId="5ED7A19F" w14:textId="77777777" w:rsidR="00744AF3" w:rsidRPr="00744AF3" w:rsidRDefault="00744AF3" w:rsidP="00A3441E">
      <w:pPr>
        <w:ind w:firstLine="480"/>
        <w:rPr>
          <w:rFonts w:ascii="Songti SC" w:eastAsia="Songti SC" w:hAnsi="Songti SC"/>
        </w:rPr>
      </w:pPr>
    </w:p>
    <w:p w14:paraId="28DBCD89" w14:textId="49DE73D1" w:rsidR="006010D3" w:rsidRPr="006010D3" w:rsidRDefault="00FB21F1" w:rsidP="00A3441E">
      <w:pPr>
        <w:ind w:firstLine="480"/>
        <w:rPr>
          <w:rFonts w:ascii="Songti SC" w:eastAsia="Songti SC" w:hAnsi="Songti SC"/>
        </w:rPr>
      </w:pPr>
      <w:r w:rsidRPr="00514634">
        <w:rPr>
          <w:rFonts w:hint="eastAsia"/>
        </w:rPr>
        <w:t>具体研究内容章节如下：</w:t>
      </w:r>
      <w:r w:rsidR="006C6F4C">
        <w:rPr>
          <w:rFonts w:ascii="Songti SC" w:eastAsia="Songti SC" w:hAnsi="Songti SC"/>
        </w:rPr>
        <w:br w:type="page"/>
      </w:r>
    </w:p>
    <w:p w14:paraId="4FA93018" w14:textId="3AB76957" w:rsidR="00024289" w:rsidRPr="00161FF8" w:rsidRDefault="00CD48E3" w:rsidP="00161FF8">
      <w:pPr>
        <w:pStyle w:val="1"/>
      </w:pPr>
      <w:bookmarkStart w:id="7" w:name="_Toc535075938"/>
      <w:r w:rsidRPr="00161FF8">
        <w:rPr>
          <w:rFonts w:hint="eastAsia"/>
        </w:rPr>
        <w:lastRenderedPageBreak/>
        <w:t>第</w:t>
      </w:r>
      <w:r w:rsidRPr="00161FF8">
        <w:t>2</w:t>
      </w:r>
      <w:r w:rsidRPr="00161FF8">
        <w:rPr>
          <w:rFonts w:hint="eastAsia"/>
        </w:rPr>
        <w:t>章</w:t>
      </w:r>
      <w:r w:rsidRPr="00161FF8">
        <w:rPr>
          <w:rFonts w:hint="eastAsia"/>
        </w:rPr>
        <w:t xml:space="preserve"> </w:t>
      </w:r>
      <w:r w:rsidRPr="00161FF8">
        <w:t xml:space="preserve"> </w:t>
      </w:r>
      <w:r w:rsidR="00744AF3" w:rsidRPr="00161FF8">
        <w:rPr>
          <w:rFonts w:hint="eastAsia"/>
        </w:rPr>
        <w:t>音频场景</w:t>
      </w:r>
      <w:r w:rsidR="00024289" w:rsidRPr="00161FF8">
        <w:rPr>
          <w:rFonts w:hint="eastAsia"/>
        </w:rPr>
        <w:t>分类</w:t>
      </w:r>
      <w:r w:rsidR="006010D3" w:rsidRPr="00161FF8">
        <w:rPr>
          <w:rFonts w:hint="eastAsia"/>
        </w:rPr>
        <w:t>基线系统</w:t>
      </w:r>
      <w:bookmarkEnd w:id="7"/>
    </w:p>
    <w:p w14:paraId="056D90BD" w14:textId="36DFAE2E" w:rsidR="00024289" w:rsidRPr="00A3441E" w:rsidRDefault="00024289" w:rsidP="00A3441E">
      <w:pPr>
        <w:pStyle w:val="2"/>
      </w:pPr>
      <w:bookmarkStart w:id="8" w:name="_Toc535075939"/>
      <w:r w:rsidRPr="00A3441E">
        <w:rPr>
          <w:rFonts w:hint="eastAsia"/>
        </w:rPr>
        <w:t>2</w:t>
      </w:r>
      <w:r w:rsidRPr="00A3441E">
        <w:t>.1</w:t>
      </w:r>
      <w:r w:rsidR="00B874EB">
        <w:t xml:space="preserve"> </w:t>
      </w:r>
      <w:r w:rsidRPr="00A3441E">
        <w:rPr>
          <w:rFonts w:hint="eastAsia"/>
        </w:rPr>
        <w:t>系统结构简介</w:t>
      </w:r>
      <w:bookmarkEnd w:id="8"/>
    </w:p>
    <w:p w14:paraId="10543732" w14:textId="3BB44C6E" w:rsidR="00024289" w:rsidRPr="0058068F" w:rsidRDefault="00024289" w:rsidP="0058068F">
      <w:pPr>
        <w:ind w:firstLine="480"/>
        <w:rPr>
          <w:rFonts w:ascii="宋体" w:hAnsi="宋体" w:cs="宋体"/>
          <w:kern w:val="0"/>
          <w:szCs w:val="24"/>
        </w:rPr>
      </w:pPr>
      <w:r w:rsidRPr="00024289">
        <w:rPr>
          <w:rFonts w:hint="eastAsia"/>
        </w:rPr>
        <w:t>本章主要内容为介绍</w:t>
      </w:r>
      <w:r>
        <w:rPr>
          <w:rFonts w:hint="eastAsia"/>
        </w:rPr>
        <w:t>基于</w:t>
      </w:r>
      <w:r>
        <w:rPr>
          <w:rFonts w:hint="eastAsia"/>
        </w:rPr>
        <w:t>MFCC</w:t>
      </w:r>
      <w:r>
        <w:rPr>
          <w:rFonts w:hint="eastAsia"/>
        </w:rPr>
        <w:t>特征及</w:t>
      </w:r>
      <w:r w:rsidR="001C301F">
        <w:t>GMM</w:t>
      </w:r>
      <w:r>
        <w:rPr>
          <w:rFonts w:hint="eastAsia"/>
        </w:rPr>
        <w:t>分类器的音频场景分类基线系统。</w:t>
      </w:r>
      <w:r>
        <w:rPr>
          <w:rFonts w:hint="eastAsia"/>
        </w:rPr>
        <w:t>MFCC</w:t>
      </w:r>
      <w:r w:rsidR="00DC4793">
        <w:rPr>
          <w:rFonts w:hint="eastAsia"/>
        </w:rPr>
        <w:t>作为语音识别领域的重要特征，有着良好的区分性能</w:t>
      </w:r>
      <w:r>
        <w:rPr>
          <w:rFonts w:hint="eastAsia"/>
        </w:rPr>
        <w:t>。而且</w:t>
      </w:r>
      <w:r w:rsidR="0058068F">
        <w:rPr>
          <w:rFonts w:hint="eastAsia"/>
        </w:rPr>
        <w:t>研究也表明（</w:t>
      </w:r>
      <w:r w:rsidR="0058068F" w:rsidRPr="0058068F">
        <w:rPr>
          <w:rFonts w:ascii="宋体" w:hAnsi="宋体" w:cs="宋体"/>
          <w:kern w:val="0"/>
          <w:szCs w:val="24"/>
        </w:rPr>
        <w:t>Reynolds</w:t>
      </w:r>
      <w:r w:rsidR="0058068F">
        <w:rPr>
          <w:rFonts w:ascii="宋体" w:hAnsi="宋体" w:cs="宋体" w:hint="eastAsia"/>
          <w:kern w:val="0"/>
          <w:szCs w:val="24"/>
        </w:rPr>
        <w:t>等，1</w:t>
      </w:r>
      <w:r w:rsidR="0058068F">
        <w:rPr>
          <w:rFonts w:ascii="宋体" w:hAnsi="宋体" w:cs="宋体"/>
          <w:kern w:val="0"/>
          <w:szCs w:val="24"/>
        </w:rPr>
        <w:t>995</w:t>
      </w:r>
      <w:r w:rsidR="0058068F">
        <w:rPr>
          <w:rFonts w:hint="eastAsia"/>
        </w:rPr>
        <w:t>），在</w:t>
      </w:r>
      <w:r w:rsidR="0058068F">
        <w:rPr>
          <w:rFonts w:hint="eastAsia"/>
        </w:rPr>
        <w:t>GMM</w:t>
      </w:r>
      <w:r w:rsidR="0058068F">
        <w:rPr>
          <w:rFonts w:hint="eastAsia"/>
        </w:rPr>
        <w:t>作为分类器与</w:t>
      </w:r>
      <w:r w:rsidR="0058068F">
        <w:rPr>
          <w:rFonts w:hint="eastAsia"/>
        </w:rPr>
        <w:t>MFCC</w:t>
      </w:r>
      <w:r w:rsidR="006B24A9">
        <w:rPr>
          <w:rFonts w:hint="eastAsia"/>
        </w:rPr>
        <w:t>等性能良好的</w:t>
      </w:r>
      <w:r w:rsidR="0058068F">
        <w:rPr>
          <w:rFonts w:hint="eastAsia"/>
        </w:rPr>
        <w:t>特征配合时，有着出色的分类性能</w:t>
      </w:r>
      <w:r w:rsidR="00F67C67">
        <w:rPr>
          <w:rFonts w:hint="eastAsia"/>
        </w:rPr>
        <w:t>。因此选取以上经典方法作为音频场景分类的基线系统，以判断之后提出的基于卷积神经网络的分类器</w:t>
      </w:r>
      <w:r w:rsidR="00A967BB">
        <w:rPr>
          <w:rFonts w:hint="eastAsia"/>
        </w:rPr>
        <w:t>是否具有</w:t>
      </w:r>
      <w:r w:rsidR="00F67C67">
        <w:rPr>
          <w:rFonts w:hint="eastAsia"/>
        </w:rPr>
        <w:t>优势。</w:t>
      </w:r>
    </w:p>
    <w:p w14:paraId="1BA57F2C" w14:textId="578FF42F" w:rsidR="007E4B61" w:rsidRDefault="00F67C67" w:rsidP="0058068F">
      <w:pPr>
        <w:ind w:firstLine="480"/>
      </w:pPr>
      <w:r>
        <w:rPr>
          <w:rFonts w:hint="eastAsia"/>
        </w:rPr>
        <w:t>本文中的基线系统主要包括</w:t>
      </w:r>
      <w:r w:rsidR="001C301F">
        <w:rPr>
          <w:rFonts w:hint="eastAsia"/>
        </w:rPr>
        <w:t>五</w:t>
      </w:r>
      <w:r>
        <w:rPr>
          <w:rFonts w:hint="eastAsia"/>
        </w:rPr>
        <w:t>个部分，分别为</w:t>
      </w:r>
      <w:r w:rsidR="008E7935">
        <w:rPr>
          <w:rFonts w:hint="eastAsia"/>
        </w:rPr>
        <w:t>音频数据集</w:t>
      </w:r>
      <w:r w:rsidR="001C301F">
        <w:rPr>
          <w:rFonts w:hint="eastAsia"/>
        </w:rPr>
        <w:t>、特征提取与处理、系统训练、系统测试、系统评估</w:t>
      </w:r>
      <w:r w:rsidR="00FD39B4">
        <w:rPr>
          <w:rFonts w:hint="eastAsia"/>
        </w:rPr>
        <w:t>。</w:t>
      </w:r>
      <w:r w:rsidR="007E4B61">
        <w:rPr>
          <w:rFonts w:hint="eastAsia"/>
        </w:rPr>
        <w:t>流程图如图</w:t>
      </w:r>
      <w:r w:rsidR="007E4B61">
        <w:rPr>
          <w:rFonts w:hint="eastAsia"/>
        </w:rPr>
        <w:t>2-</w:t>
      </w:r>
      <w:r w:rsidR="007E4B61">
        <w:t>1</w:t>
      </w:r>
      <w:r w:rsidR="007E4B61">
        <w:rPr>
          <w:rFonts w:hint="eastAsia"/>
        </w:rPr>
        <w:t>所示。</w:t>
      </w:r>
    </w:p>
    <w:p w14:paraId="1667C4D3" w14:textId="025F434C" w:rsidR="00F67C67" w:rsidRPr="00F67C67" w:rsidRDefault="007E4B61" w:rsidP="007E4B61">
      <w:pPr>
        <w:ind w:firstLine="480"/>
        <w:jc w:val="center"/>
      </w:pPr>
      <w:r>
        <w:rPr>
          <w:rFonts w:hint="eastAsia"/>
          <w:noProof/>
        </w:rPr>
        <w:drawing>
          <wp:inline distT="0" distB="0" distL="0" distR="0" wp14:anchorId="2A839090" wp14:editId="1E898078">
            <wp:extent cx="5270500" cy="868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868680"/>
                    </a:xfrm>
                    <a:prstGeom prst="rect">
                      <a:avLst/>
                    </a:prstGeom>
                    <a:noFill/>
                    <a:ln>
                      <a:noFill/>
                    </a:ln>
                  </pic:spPr>
                </pic:pic>
              </a:graphicData>
            </a:graphic>
          </wp:inline>
        </w:drawing>
      </w:r>
    </w:p>
    <w:p w14:paraId="4BBAE3ED" w14:textId="441ABACA" w:rsidR="00F67C67" w:rsidRPr="005B20B5" w:rsidRDefault="00B22286" w:rsidP="00024289">
      <w:pPr>
        <w:spacing w:line="360" w:lineRule="auto"/>
        <w:ind w:firstLine="480"/>
        <w:jc w:val="left"/>
      </w:pPr>
      <w:r>
        <w:rPr>
          <w:rFonts w:hint="eastAsia"/>
        </w:rPr>
        <w:t>本章首先介绍音频特征的提取与处理部分，然后讨论</w:t>
      </w:r>
      <w:r>
        <w:rPr>
          <w:rFonts w:hint="eastAsia"/>
        </w:rPr>
        <w:t>GMM</w:t>
      </w:r>
      <w:r>
        <w:rPr>
          <w:rFonts w:hint="eastAsia"/>
        </w:rPr>
        <w:t>模型原理及其核心算法，最后，介绍实验的环境、数据集、评价指标与结果。</w:t>
      </w:r>
    </w:p>
    <w:p w14:paraId="0C9A3A45" w14:textId="6759F247" w:rsidR="00F67C67" w:rsidRPr="00A3441E" w:rsidRDefault="00F67C67" w:rsidP="00A3441E">
      <w:pPr>
        <w:pStyle w:val="2"/>
      </w:pPr>
      <w:bookmarkStart w:id="9" w:name="_Toc535075940"/>
      <w:r w:rsidRPr="00A3441E">
        <w:rPr>
          <w:rFonts w:hint="eastAsia"/>
        </w:rPr>
        <w:t>2</w:t>
      </w:r>
      <w:r w:rsidRPr="00A3441E">
        <w:t>.2</w:t>
      </w:r>
      <w:r w:rsidR="00B874EB">
        <w:t xml:space="preserve"> </w:t>
      </w:r>
      <w:r w:rsidRPr="00A3441E">
        <w:rPr>
          <w:rFonts w:hint="eastAsia"/>
        </w:rPr>
        <w:t>特征</w:t>
      </w:r>
      <w:r w:rsidR="00B22286">
        <w:rPr>
          <w:rFonts w:hint="eastAsia"/>
        </w:rPr>
        <w:t>的提取与</w:t>
      </w:r>
      <w:r w:rsidRPr="00A3441E">
        <w:rPr>
          <w:rFonts w:hint="eastAsia"/>
        </w:rPr>
        <w:t>处理</w:t>
      </w:r>
      <w:bookmarkEnd w:id="9"/>
    </w:p>
    <w:p w14:paraId="118860EC" w14:textId="2B311E0E" w:rsidR="00F67C67" w:rsidRPr="00A3441E" w:rsidRDefault="00F67C67" w:rsidP="00A3441E">
      <w:pPr>
        <w:pStyle w:val="3"/>
      </w:pPr>
      <w:bookmarkStart w:id="10" w:name="_Toc535075941"/>
      <w:r w:rsidRPr="00A3441E">
        <w:t xml:space="preserve">2.2.1 </w:t>
      </w:r>
      <w:r w:rsidRPr="00A3441E">
        <w:rPr>
          <w:rFonts w:hint="eastAsia"/>
        </w:rPr>
        <w:t>M</w:t>
      </w:r>
      <w:r w:rsidR="00FC59F5" w:rsidRPr="00A3441E">
        <w:rPr>
          <w:rFonts w:hint="eastAsia"/>
        </w:rPr>
        <w:t>FCC</w:t>
      </w:r>
      <w:r w:rsidR="00FC59F5" w:rsidRPr="00A3441E">
        <w:rPr>
          <w:rFonts w:hint="eastAsia"/>
        </w:rPr>
        <w:t>特征</w:t>
      </w:r>
      <w:bookmarkEnd w:id="10"/>
    </w:p>
    <w:p w14:paraId="716363FE" w14:textId="47108FEE" w:rsidR="0019280C" w:rsidRPr="0019280C" w:rsidRDefault="0019280C" w:rsidP="00A3441E">
      <w:pPr>
        <w:ind w:firstLine="480"/>
      </w:pPr>
      <w:r>
        <w:rPr>
          <w:rFonts w:hint="eastAsia"/>
        </w:rPr>
        <w:t>提取音频</w:t>
      </w:r>
      <w:r w:rsidRPr="0019280C">
        <w:t>信号的最佳参数表示是产生更好识别性能的重要任务。这一阶段的效率对下一阶段很重要，因为它会影响</w:t>
      </w:r>
      <w:r w:rsidR="00C53702">
        <w:rPr>
          <w:rFonts w:hint="eastAsia"/>
        </w:rPr>
        <w:t>之后的分类效率</w:t>
      </w:r>
      <w:r w:rsidRPr="0019280C">
        <w:t>。</w:t>
      </w:r>
    </w:p>
    <w:p w14:paraId="0CFFF93E" w14:textId="3CF974CC" w:rsidR="0019280C" w:rsidRPr="0019280C" w:rsidRDefault="00AB0B06" w:rsidP="00A3441E">
      <w:pPr>
        <w:ind w:firstLine="480"/>
      </w:pPr>
      <w:r>
        <w:rPr>
          <w:rFonts w:hint="eastAsia"/>
        </w:rPr>
        <w:t>人类之所以能在复杂的声音环境中判断出不同的环境，</w:t>
      </w:r>
      <w:r w:rsidR="00246BA9">
        <w:rPr>
          <w:rFonts w:hint="eastAsia"/>
        </w:rPr>
        <w:t>主要在于耳蜗的功劳。耳蜗可以看作为一个滤波器组，帮助人们过滤</w:t>
      </w:r>
      <w:r w:rsidR="00246BA9">
        <w:rPr>
          <w:rFonts w:hint="eastAsia"/>
        </w:rPr>
        <w:t>2</w:t>
      </w:r>
      <w:r w:rsidR="00246BA9">
        <w:t>0-20</w:t>
      </w:r>
      <w:r w:rsidR="00246BA9">
        <w:rPr>
          <w:rFonts w:hint="eastAsia"/>
        </w:rPr>
        <w:t>K</w:t>
      </w:r>
      <w:r w:rsidR="00246BA9">
        <w:t>Hz</w:t>
      </w:r>
      <w:r w:rsidR="00246BA9">
        <w:rPr>
          <w:rFonts w:hint="eastAsia"/>
        </w:rPr>
        <w:t>的音频。问题在于耳蜗对于听觉范围内频率的灵敏度并不是线性的，存在一种映射关系。因此为了模拟出人耳的频率响应，（</w:t>
      </w:r>
      <w:r w:rsidR="00246BA9" w:rsidRPr="00246BA9">
        <w:t>Davis</w:t>
      </w:r>
      <w:r w:rsidR="00246BA9" w:rsidRPr="00246BA9">
        <w:rPr>
          <w:rFonts w:hint="eastAsia"/>
        </w:rPr>
        <w:t>等</w:t>
      </w:r>
      <w:r w:rsidR="00246BA9">
        <w:rPr>
          <w:rFonts w:hint="eastAsia"/>
        </w:rPr>
        <w:t>，</w:t>
      </w:r>
      <w:r w:rsidR="00246BA9">
        <w:rPr>
          <w:rFonts w:hint="eastAsia"/>
        </w:rPr>
        <w:t>1</w:t>
      </w:r>
      <w:r w:rsidR="00246BA9">
        <w:t>980</w:t>
      </w:r>
      <w:r w:rsidR="00246BA9">
        <w:rPr>
          <w:rFonts w:hint="eastAsia"/>
        </w:rPr>
        <w:t>）提出了</w:t>
      </w:r>
      <w:r w:rsidR="00246BA9">
        <w:rPr>
          <w:rFonts w:hint="eastAsia"/>
        </w:rPr>
        <w:t>MFCC</w:t>
      </w:r>
      <w:r w:rsidR="00246BA9">
        <w:rPr>
          <w:rFonts w:hint="eastAsia"/>
        </w:rPr>
        <w:t>特征。</w:t>
      </w:r>
    </w:p>
    <w:p w14:paraId="5758EC81" w14:textId="77777777" w:rsidR="0019280C" w:rsidRDefault="0019280C" w:rsidP="00A3441E">
      <w:pPr>
        <w:ind w:firstLine="480"/>
      </w:pPr>
      <w:r w:rsidRPr="0019280C">
        <w:t>MFCC</w:t>
      </w:r>
      <w:r w:rsidRPr="0019280C">
        <w:t>的整个过程如图</w:t>
      </w:r>
      <w:r w:rsidRPr="0019280C">
        <w:t>2</w:t>
      </w:r>
      <w:r w:rsidRPr="0019280C">
        <w:t>所示：</w:t>
      </w:r>
    </w:p>
    <w:p w14:paraId="368C4670" w14:textId="6BFABDF5" w:rsidR="005301DD" w:rsidRDefault="00C53702" w:rsidP="00E65A88">
      <w:pPr>
        <w:spacing w:line="360" w:lineRule="auto"/>
        <w:ind w:firstLine="600"/>
        <w:jc w:val="center"/>
        <w:rPr>
          <w:rFonts w:ascii="Songti SC" w:eastAsia="Songti SC" w:hAnsi="Songti SC"/>
          <w:b/>
          <w:sz w:val="30"/>
          <w:szCs w:val="30"/>
        </w:rPr>
      </w:pPr>
      <w:r>
        <w:rPr>
          <w:rFonts w:ascii="Songti SC" w:eastAsia="Songti SC" w:hAnsi="Songti SC" w:hint="eastAsia"/>
          <w:b/>
          <w:noProof/>
          <w:sz w:val="30"/>
          <w:szCs w:val="30"/>
        </w:rPr>
        <w:lastRenderedPageBreak/>
        <w:drawing>
          <wp:inline distT="0" distB="0" distL="0" distR="0" wp14:anchorId="0D56410A" wp14:editId="3140EC7D">
            <wp:extent cx="4494059" cy="2459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C流程.png"/>
                    <pic:cNvPicPr/>
                  </pic:nvPicPr>
                  <pic:blipFill>
                    <a:blip r:embed="rId18">
                      <a:extLst>
                        <a:ext uri="{28A0092B-C50C-407E-A947-70E740481C1C}">
                          <a14:useLocalDpi xmlns:a14="http://schemas.microsoft.com/office/drawing/2010/main" val="0"/>
                        </a:ext>
                      </a:extLst>
                    </a:blip>
                    <a:stretch>
                      <a:fillRect/>
                    </a:stretch>
                  </pic:blipFill>
                  <pic:spPr>
                    <a:xfrm>
                      <a:off x="0" y="0"/>
                      <a:ext cx="4566917" cy="2499541"/>
                    </a:xfrm>
                    <a:prstGeom prst="rect">
                      <a:avLst/>
                    </a:prstGeom>
                  </pic:spPr>
                </pic:pic>
              </a:graphicData>
            </a:graphic>
          </wp:inline>
        </w:drawing>
      </w:r>
    </w:p>
    <w:p w14:paraId="25F4A9D2" w14:textId="67475B79" w:rsidR="006010D3" w:rsidRDefault="005301DD" w:rsidP="00A3441E">
      <w:pPr>
        <w:ind w:firstLine="480"/>
      </w:pPr>
      <w:r w:rsidRPr="005301DD">
        <w:t>如图</w:t>
      </w:r>
      <w:r>
        <w:t>2</w:t>
      </w:r>
      <w:r w:rsidRPr="005301DD">
        <w:t>所示，</w:t>
      </w:r>
      <w:r w:rsidRPr="005301DD">
        <w:t>MFCC</w:t>
      </w:r>
      <w:r w:rsidRPr="005301DD">
        <w:t>由七个步骤组成。</w:t>
      </w:r>
      <w:r>
        <w:rPr>
          <w:rFonts w:hint="eastAsia"/>
        </w:rPr>
        <w:t>下面将具体介绍这些步骤：</w:t>
      </w:r>
    </w:p>
    <w:p w14:paraId="378D30EF" w14:textId="3EE27040" w:rsidR="005301DD" w:rsidRDefault="00A3441E" w:rsidP="00A3441E">
      <w:pPr>
        <w:ind w:firstLineChars="0" w:firstLine="0"/>
      </w:pPr>
      <w:r>
        <w:rPr>
          <w:rFonts w:hint="eastAsia"/>
        </w:rPr>
        <w:t>（</w:t>
      </w:r>
      <w:r>
        <w:rPr>
          <w:rFonts w:hint="eastAsia"/>
        </w:rPr>
        <w:t>1</w:t>
      </w:r>
      <w:r>
        <w:rPr>
          <w:rFonts w:hint="eastAsia"/>
        </w:rPr>
        <w:t>）</w:t>
      </w:r>
      <w:r w:rsidR="005301DD" w:rsidRPr="005301DD">
        <w:rPr>
          <w:rFonts w:hint="eastAsia"/>
        </w:rPr>
        <w:t>预加重</w:t>
      </w:r>
    </w:p>
    <w:p w14:paraId="6D35F3C4" w14:textId="561671C8" w:rsidR="00D92CFF" w:rsidRDefault="00C53702" w:rsidP="00A3441E">
      <w:pPr>
        <w:ind w:firstLine="480"/>
      </w:pPr>
      <w:r w:rsidRPr="00C53702">
        <w:t>许多</w:t>
      </w:r>
      <w:r w:rsidRPr="00C53702">
        <w:rPr>
          <w:rFonts w:hint="eastAsia"/>
        </w:rPr>
        <w:t>现实中的音频信号</w:t>
      </w:r>
      <w:r w:rsidRPr="00C53702">
        <w:t>，它们的功率谱随频率的增加而减小，其大部分能量集中在低频范围内。这就造成</w:t>
      </w:r>
      <w:r>
        <w:rPr>
          <w:rFonts w:hint="eastAsia"/>
        </w:rPr>
        <w:t>了</w:t>
      </w:r>
      <w:r w:rsidR="00D92CFF">
        <w:rPr>
          <w:rFonts w:hint="eastAsia"/>
        </w:rPr>
        <w:t>音频</w:t>
      </w:r>
      <w:r w:rsidRPr="00C53702">
        <w:t>信号</w:t>
      </w:r>
      <w:r w:rsidR="00D92CFF">
        <w:rPr>
          <w:rFonts w:hint="eastAsia"/>
        </w:rPr>
        <w:t>中</w:t>
      </w:r>
      <w:r w:rsidRPr="00C53702">
        <w:t>高频的信噪比可能降到不能容许的程度。预加重的目的是</w:t>
      </w:r>
      <w:r w:rsidR="00D92CFF">
        <w:rPr>
          <w:rFonts w:hint="eastAsia"/>
        </w:rPr>
        <w:t>更加凸显音频信号的高频特性</w:t>
      </w:r>
      <w:r w:rsidRPr="00C53702">
        <w:t>。</w:t>
      </w:r>
      <w:r w:rsidR="00D92CFF">
        <w:rPr>
          <w:rFonts w:hint="eastAsia"/>
        </w:rPr>
        <w:t>通常</w:t>
      </w:r>
      <w:proofErr w:type="gramStart"/>
      <w:r w:rsidR="00D92CFF">
        <w:rPr>
          <w:rFonts w:hint="eastAsia"/>
        </w:rPr>
        <w:t>借助</w:t>
      </w:r>
      <w:r w:rsidRPr="00C53702">
        <w:t>高通数字滤波器</w:t>
      </w:r>
      <w:proofErr w:type="gramEnd"/>
      <w:r w:rsidRPr="00C53702">
        <w:t>来实现。</w:t>
      </w:r>
    </w:p>
    <w:p w14:paraId="6C4AC636" w14:textId="53DAE09B" w:rsidR="005301DD" w:rsidRPr="005301DD" w:rsidRDefault="00C53702" w:rsidP="00A3441E">
      <w:pPr>
        <w:ind w:firstLine="480"/>
      </w:pPr>
      <w:r w:rsidRPr="00C53702">
        <w:t>设第</w:t>
      </w:r>
      <w:r w:rsidRPr="00C53702">
        <w:t>n</w:t>
      </w:r>
      <w:r w:rsidRPr="00C53702">
        <w:t>时刻的语音采样值为</w:t>
      </w:r>
      <w:r w:rsidRPr="00C53702">
        <w:t>x(n)</w:t>
      </w:r>
      <w:r w:rsidRPr="00C53702">
        <w:t>，经过预加重处理后的结果是</w:t>
      </w:r>
      <w:r w:rsidR="00D92CFF">
        <w:rPr>
          <w:rFonts w:hint="eastAsia"/>
        </w:rPr>
        <w:t>:</w:t>
      </w:r>
      <w:r w:rsidRPr="00C53702">
        <w:br/>
      </w:r>
      <m:oMathPara>
        <m:oMath>
          <m:r>
            <w:rPr>
              <w:rFonts w:ascii="Cambria Math" w:hAnsi="Cambria Math"/>
            </w:rPr>
            <m:t>Y[n]=X[n]-</m:t>
          </m:r>
          <m:r>
            <w:rPr>
              <w:rFonts w:ascii="Cambria Math" w:hAnsi="Cambria Math" w:hint="eastAsia"/>
            </w:rPr>
            <m:t>a</m:t>
          </m:r>
          <m:r>
            <w:rPr>
              <w:rFonts w:ascii="Cambria Math" w:hAnsi="Cambria Math"/>
            </w:rPr>
            <m:t>X[n-1]</m:t>
          </m:r>
          <m:r>
            <m:rPr>
              <m:sty m:val="p"/>
            </m:rPr>
            <w:rPr>
              <w:rFonts w:ascii="Cambria Math" w:hAnsi="Cambria Math"/>
            </w:rPr>
            <w:br/>
          </m:r>
        </m:oMath>
      </m:oMathPara>
      <w:r w:rsidRPr="00A3441E">
        <w:t>其中</w:t>
      </w:r>
      <w:r w:rsidRPr="00A3441E">
        <w:t>a</w:t>
      </w:r>
      <w:r w:rsidRPr="00A3441E">
        <w:t>为预加重系数，</w:t>
      </w:r>
      <w:r w:rsidR="00627F93" w:rsidRPr="00A3441E">
        <w:rPr>
          <w:rFonts w:hint="eastAsia"/>
        </w:rPr>
        <w:t>通常取</w:t>
      </w:r>
      <w:r w:rsidRPr="00A3441E">
        <w:t>0.9~1.0</w:t>
      </w:r>
      <w:r w:rsidRPr="00A3441E">
        <w:t>之间</w:t>
      </w:r>
      <w:r w:rsidR="00627F93" w:rsidRPr="00A3441E">
        <w:rPr>
          <w:rFonts w:hint="eastAsia"/>
        </w:rPr>
        <w:t>。</w:t>
      </w:r>
    </w:p>
    <w:p w14:paraId="5A7D2715" w14:textId="2B33FB86" w:rsidR="00627F93" w:rsidRPr="00A3441E" w:rsidRDefault="00A3441E" w:rsidP="00A3441E">
      <w:pPr>
        <w:ind w:firstLineChars="0" w:firstLine="0"/>
      </w:pPr>
      <w:r>
        <w:rPr>
          <w:rFonts w:hint="eastAsia"/>
        </w:rPr>
        <w:t>（</w:t>
      </w:r>
      <w:r>
        <w:rPr>
          <w:rFonts w:hint="eastAsia"/>
        </w:rPr>
        <w:t>2</w:t>
      </w:r>
      <w:r>
        <w:rPr>
          <w:rFonts w:hint="eastAsia"/>
        </w:rPr>
        <w:t>）</w:t>
      </w:r>
      <w:r w:rsidR="005301DD" w:rsidRPr="00A3441E">
        <w:rPr>
          <w:rFonts w:hint="eastAsia"/>
        </w:rPr>
        <w:t>分帧</w:t>
      </w:r>
    </w:p>
    <w:p w14:paraId="7AC43BEF" w14:textId="6ADD612A" w:rsidR="00627F93" w:rsidRPr="00627F93" w:rsidRDefault="00627F93" w:rsidP="00A3441E">
      <w:pPr>
        <w:ind w:firstLine="480"/>
      </w:pPr>
      <w:proofErr w:type="gramStart"/>
      <w:r w:rsidRPr="00627F93">
        <w:rPr>
          <w:rFonts w:hint="eastAsia"/>
        </w:rPr>
        <w:t>分帧将</w:t>
      </w:r>
      <w:proofErr w:type="gramEnd"/>
      <w:r w:rsidRPr="00627F93">
        <w:rPr>
          <w:rFonts w:hint="eastAsia"/>
        </w:rPr>
        <w:t>从模数转换（</w:t>
      </w:r>
      <w:r w:rsidRPr="00627F93">
        <w:rPr>
          <w:rFonts w:hint="eastAsia"/>
        </w:rPr>
        <w:t>ADC</w:t>
      </w:r>
      <w:r w:rsidRPr="00627F93">
        <w:rPr>
          <w:rFonts w:hint="eastAsia"/>
        </w:rPr>
        <w:t>）中得到的音频样本分割为长度在</w:t>
      </w:r>
      <w:r w:rsidRPr="00627F93">
        <w:rPr>
          <w:rFonts w:hint="eastAsia"/>
        </w:rPr>
        <w:t>2</w:t>
      </w:r>
      <w:r w:rsidRPr="00627F93">
        <w:t>0</w:t>
      </w:r>
      <w:r w:rsidRPr="00627F93">
        <w:rPr>
          <w:rFonts w:hint="eastAsia"/>
        </w:rPr>
        <w:t>至</w:t>
      </w:r>
      <w:r w:rsidRPr="00627F93">
        <w:rPr>
          <w:rFonts w:hint="eastAsia"/>
        </w:rPr>
        <w:t>4</w:t>
      </w:r>
      <w:r w:rsidRPr="00627F93">
        <w:t>0</w:t>
      </w:r>
      <w:r w:rsidRPr="00627F93">
        <w:rPr>
          <w:rFonts w:hint="eastAsia"/>
        </w:rPr>
        <w:t>毫秒范围内的小帧。</w:t>
      </w:r>
      <w:r>
        <w:rPr>
          <w:rFonts w:hint="eastAsia"/>
        </w:rPr>
        <w:t>音频信号被分</w:t>
      </w:r>
      <w:r>
        <w:rPr>
          <w:rFonts w:hint="eastAsia"/>
        </w:rPr>
        <w:t>N</w:t>
      </w:r>
      <w:proofErr w:type="gramStart"/>
      <w:r>
        <w:rPr>
          <w:rFonts w:hint="eastAsia"/>
        </w:rPr>
        <w:t>个</w:t>
      </w:r>
      <w:proofErr w:type="gramEnd"/>
      <w:r>
        <w:rPr>
          <w:rFonts w:hint="eastAsia"/>
        </w:rPr>
        <w:t>样本的帧。</w:t>
      </w:r>
      <w:proofErr w:type="gramStart"/>
      <w:r>
        <w:rPr>
          <w:rFonts w:hint="eastAsia"/>
        </w:rPr>
        <w:t>相邻帧由</w:t>
      </w:r>
      <w:proofErr w:type="gramEnd"/>
      <w:r>
        <w:rPr>
          <w:rFonts w:hint="eastAsia"/>
        </w:rPr>
        <w:t>M</w:t>
      </w:r>
      <w:r>
        <w:rPr>
          <w:rFonts w:hint="eastAsia"/>
        </w:rPr>
        <w:t>（</w:t>
      </w:r>
      <w:r>
        <w:rPr>
          <w:rFonts w:hint="eastAsia"/>
        </w:rPr>
        <w:t>M</w:t>
      </w:r>
      <w:r>
        <w:t>&lt;</w:t>
      </w:r>
      <w:r>
        <w:rPr>
          <w:rFonts w:hint="eastAsia"/>
        </w:rPr>
        <w:t>N</w:t>
      </w:r>
      <w:r>
        <w:rPr>
          <w:rFonts w:hint="eastAsia"/>
        </w:rPr>
        <w:t>）分隔。通常取</w:t>
      </w:r>
      <w:r>
        <w:t>M=100</w:t>
      </w:r>
      <w:r>
        <w:rPr>
          <w:rFonts w:hint="eastAsia"/>
        </w:rPr>
        <w:t>，</w:t>
      </w:r>
      <w:r>
        <w:rPr>
          <w:rFonts w:hint="eastAsia"/>
        </w:rPr>
        <w:t>N</w:t>
      </w:r>
      <w:r>
        <w:t>=256</w:t>
      </w:r>
      <w:r>
        <w:rPr>
          <w:rFonts w:hint="eastAsia"/>
        </w:rPr>
        <w:t>。</w:t>
      </w:r>
    </w:p>
    <w:p w14:paraId="31D49205" w14:textId="1F69B9C6" w:rsidR="005301DD" w:rsidRPr="00A3441E" w:rsidRDefault="00A3441E" w:rsidP="00A3441E">
      <w:pPr>
        <w:ind w:firstLineChars="0" w:firstLine="0"/>
      </w:pPr>
      <w:r>
        <w:rPr>
          <w:rFonts w:hint="eastAsia"/>
        </w:rPr>
        <w:t>（</w:t>
      </w:r>
      <w:r>
        <w:rPr>
          <w:rFonts w:hint="eastAsia"/>
        </w:rPr>
        <w:t>3</w:t>
      </w:r>
      <w:r>
        <w:rPr>
          <w:rFonts w:hint="eastAsia"/>
        </w:rPr>
        <w:t>）</w:t>
      </w:r>
      <w:r w:rsidR="005301DD" w:rsidRPr="00A3441E">
        <w:rPr>
          <w:rFonts w:hint="eastAsia"/>
        </w:rPr>
        <w:t>加窗（海明窗）</w:t>
      </w:r>
    </w:p>
    <w:p w14:paraId="41D698AF" w14:textId="77777777" w:rsidR="000F4BFD" w:rsidRDefault="00E93CCE" w:rsidP="00A3441E">
      <w:pPr>
        <w:ind w:firstLine="480"/>
      </w:pPr>
      <w:r>
        <w:rPr>
          <w:rFonts w:hint="eastAsia"/>
        </w:rPr>
        <w:t>在预加重与</w:t>
      </w:r>
      <w:proofErr w:type="gramStart"/>
      <w:r>
        <w:rPr>
          <w:rFonts w:hint="eastAsia"/>
        </w:rPr>
        <w:t>分帧完成</w:t>
      </w:r>
      <w:proofErr w:type="gramEnd"/>
      <w:r>
        <w:rPr>
          <w:rFonts w:hint="eastAsia"/>
        </w:rPr>
        <w:t>后，需要为每一帧加上海明窗（</w:t>
      </w:r>
      <w:r>
        <w:rPr>
          <w:rFonts w:hint="eastAsia"/>
        </w:rPr>
        <w:t>H</w:t>
      </w:r>
      <w:r>
        <w:t>amming window</w:t>
      </w:r>
      <w:r>
        <w:rPr>
          <w:rFonts w:hint="eastAsia"/>
        </w:rPr>
        <w:t>）。</w:t>
      </w:r>
      <w:proofErr w:type="gramStart"/>
      <w:r>
        <w:rPr>
          <w:rFonts w:hint="eastAsia"/>
        </w:rPr>
        <w:t>加窗是</w:t>
      </w:r>
      <w:proofErr w:type="gramEnd"/>
      <w:r>
        <w:rPr>
          <w:rFonts w:hint="eastAsia"/>
        </w:rPr>
        <w:t>为了控制数据处理量，每次仅处理窗中数据。</w:t>
      </w:r>
      <w:r w:rsidRPr="00E93CCE">
        <w:rPr>
          <w:rFonts w:hint="eastAsia"/>
        </w:rPr>
        <w:t>由于之后</w:t>
      </w:r>
      <w:r w:rsidRPr="00E93CCE">
        <w:rPr>
          <w:rFonts w:hint="eastAsia"/>
        </w:rPr>
        <w:t>FFT</w:t>
      </w:r>
      <w:r w:rsidRPr="00E93CCE">
        <w:rPr>
          <w:rFonts w:hint="eastAsia"/>
        </w:rPr>
        <w:t>中</w:t>
      </w:r>
      <w:r w:rsidRPr="00E93CCE">
        <w:t>的处理对象是有限长信号，对无限长信号强行</w:t>
      </w:r>
      <w:r>
        <w:rPr>
          <w:rFonts w:hint="eastAsia"/>
        </w:rPr>
        <w:t>进行</w:t>
      </w:r>
      <w:r w:rsidRPr="00E93CCE">
        <w:t>有限</w:t>
      </w:r>
      <w:proofErr w:type="gramStart"/>
      <w:r w:rsidRPr="00E93CCE">
        <w:t>个</w:t>
      </w:r>
      <w:proofErr w:type="gramEnd"/>
      <w:r w:rsidRPr="00E93CCE">
        <w:t>点的</w:t>
      </w:r>
      <w:r>
        <w:rPr>
          <w:rFonts w:hint="eastAsia"/>
        </w:rPr>
        <w:t>FFT</w:t>
      </w:r>
      <w:r w:rsidRPr="00E93CCE">
        <w:t>会丢失频率信息导致频谱泄露</w:t>
      </w:r>
      <w:r>
        <w:rPr>
          <w:rFonts w:hint="eastAsia"/>
        </w:rPr>
        <w:t>。海明窗的公式</w:t>
      </w:r>
      <w:r w:rsidR="000F4BFD">
        <w:rPr>
          <w:rFonts w:hint="eastAsia"/>
        </w:rPr>
        <w:t>可以总结如下：</w:t>
      </w:r>
    </w:p>
    <w:p w14:paraId="1603AB1B" w14:textId="2382ABC7" w:rsidR="00BB7C2A" w:rsidRDefault="000F4BFD" w:rsidP="00A3441E">
      <w:pPr>
        <w:ind w:firstLine="480"/>
      </w:pPr>
      <w:r>
        <w:rPr>
          <w:rFonts w:hint="eastAsia"/>
        </w:rPr>
        <w:t>假设窗函数为：</w:t>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0≤n≤N-1</m:t>
        </m:r>
      </m:oMath>
      <w:r>
        <w:rPr>
          <w:rFonts w:hint="eastAsia"/>
        </w:rPr>
        <w:t>。且</w:t>
      </w:r>
      <m:oMath>
        <m:r>
          <w:rPr>
            <w:rFonts w:ascii="Cambria Math" w:hAnsi="Cambria Math"/>
          </w:rPr>
          <m:t>N</m:t>
        </m:r>
      </m:oMath>
      <w:r>
        <w:rPr>
          <w:rFonts w:hint="eastAsia"/>
        </w:rPr>
        <w:t>为每帧中的样本数，</w:t>
      </w:r>
      <m:oMath>
        <m:r>
          <w:rPr>
            <w:rFonts w:ascii="Cambria Math" w:hAnsi="Cambria Math"/>
          </w:rPr>
          <m:t>Y(n)</m:t>
        </m:r>
      </m:oMath>
      <w:r>
        <w:rPr>
          <w:rFonts w:hint="eastAsia"/>
        </w:rPr>
        <w:t>为输出信号，</w:t>
      </w:r>
      <m:oMath>
        <m:r>
          <w:rPr>
            <w:rFonts w:ascii="Cambria Math" w:hAnsi="Cambria Math"/>
          </w:rPr>
          <m:t>X(n)</m:t>
        </m:r>
      </m:oMath>
      <w:r>
        <w:rPr>
          <w:rFonts w:hint="eastAsia"/>
        </w:rPr>
        <w:t>为输入信号，则</w:t>
      </w:r>
      <w:proofErr w:type="gramStart"/>
      <w:r>
        <w:rPr>
          <w:rFonts w:hint="eastAsia"/>
        </w:rPr>
        <w:t>加窗结果</w:t>
      </w:r>
      <w:proofErr w:type="gramEnd"/>
      <w:r>
        <w:rPr>
          <w:rFonts w:hint="eastAsia"/>
        </w:rPr>
        <w:t>如下：</w:t>
      </w:r>
    </w:p>
    <w:p w14:paraId="6704BA32" w14:textId="0DA64F21" w:rsidR="000F4BFD" w:rsidRPr="000F4BFD" w:rsidRDefault="000F4BFD" w:rsidP="000F4BFD">
      <w:pPr>
        <w:widowControl/>
        <w:spacing w:line="360" w:lineRule="auto"/>
        <w:ind w:firstLine="480"/>
        <w:jc w:val="left"/>
        <w:rPr>
          <w:rFonts w:ascii="宋体" w:hAnsi="宋体" w:cs="Times New Roman"/>
        </w:rPr>
      </w:pPr>
      <m:oMathPara>
        <m:oMath>
          <m:r>
            <w:rPr>
              <w:rFonts w:ascii="Cambria Math" w:hAnsi="Cambria Math"/>
            </w:rPr>
            <m:t>Y(n)=X(n)×W(n)</m:t>
          </m:r>
        </m:oMath>
      </m:oMathPara>
    </w:p>
    <w:p w14:paraId="40366B6C" w14:textId="75E23D26" w:rsidR="000F4BFD" w:rsidRPr="000F4BFD" w:rsidRDefault="000F4BFD" w:rsidP="00A3441E">
      <w:pPr>
        <w:ind w:firstLine="480"/>
      </w:pPr>
      <w:r>
        <w:rPr>
          <w:rFonts w:hint="eastAsia"/>
        </w:rPr>
        <w:t>其中，</w:t>
      </w:r>
    </w:p>
    <w:p w14:paraId="0ACDEAA1" w14:textId="2094F5CC" w:rsidR="000F4BFD" w:rsidRPr="000F4BFD" w:rsidRDefault="000F4BFD" w:rsidP="000F4BFD">
      <w:pPr>
        <w:widowControl/>
        <w:spacing w:line="360" w:lineRule="auto"/>
        <w:ind w:firstLine="480"/>
        <w:jc w:val="center"/>
        <w:rPr>
          <w:rFonts w:ascii="宋体" w:hAnsi="宋体" w:cs="Times New Roman"/>
          <w:color w:val="000000"/>
          <w:szCs w:val="24"/>
        </w:rPr>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m:t>
          </m:r>
          <m:r>
            <m:rPr>
              <m:sty m:val="p"/>
            </m:rPr>
            <w:rPr>
              <w:rFonts w:ascii="Cambria Math" w:hAnsi="Cambria Math"/>
            </w:rPr>
            <m:t xml:space="preserve">cos </m:t>
          </m:r>
          <m:d>
            <m:dPr>
              <m:begChr m:val="{"/>
              <m:endChr m:val="}"/>
              <m:ctrlPr>
                <w:rPr>
                  <w:rFonts w:ascii="Cambria Math" w:hAnsi="Cambria Math"/>
                  <w:i/>
                </w:rPr>
              </m:ctrlPr>
            </m:dPr>
            <m:e>
              <m:f>
                <m:fPr>
                  <m:ctrlPr>
                    <w:rPr>
                      <w:rFonts w:ascii="Cambria Math" w:hAnsi="Cambria Math"/>
                    </w:rPr>
                  </m:ctrlPr>
                </m:fPr>
                <m:num>
                  <m:r>
                    <w:rPr>
                      <w:rFonts w:ascii="Cambria Math" w:hAnsi="Cambria Math"/>
                    </w:rPr>
                    <m:t>2πn</m:t>
                  </m:r>
                </m:num>
                <m:den>
                  <m:r>
                    <w:rPr>
                      <w:rFonts w:ascii="Cambria Math" w:hAnsi="Cambria Math"/>
                    </w:rPr>
                    <m:t>N-1</m:t>
                  </m:r>
                </m:den>
              </m:f>
            </m:e>
          </m:d>
          <m:r>
            <w:rPr>
              <w:rFonts w:ascii="Cambria Math" w:hAnsi="Cambria Math"/>
            </w:rPr>
            <m:t xml:space="preserve"> ,   0≤n≤N-1</m:t>
          </m:r>
        </m:oMath>
      </m:oMathPara>
    </w:p>
    <w:p w14:paraId="71D4A009" w14:textId="0390DBAE" w:rsidR="00C1773B" w:rsidRDefault="00A3441E" w:rsidP="00A3441E">
      <w:pPr>
        <w:ind w:firstLineChars="0" w:firstLine="0"/>
      </w:pPr>
      <w:r>
        <w:rPr>
          <w:rFonts w:hint="eastAsia"/>
        </w:rPr>
        <w:lastRenderedPageBreak/>
        <w:t>（</w:t>
      </w:r>
      <w:r>
        <w:rPr>
          <w:rFonts w:hint="eastAsia"/>
        </w:rPr>
        <w:t>4</w:t>
      </w:r>
      <w:r>
        <w:rPr>
          <w:rFonts w:hint="eastAsia"/>
        </w:rPr>
        <w:t>）</w:t>
      </w:r>
      <w:r w:rsidR="00C1773B">
        <w:rPr>
          <w:rFonts w:hint="eastAsia"/>
        </w:rPr>
        <w:t>快速傅立叶变换（</w:t>
      </w:r>
      <w:r w:rsidR="00C1773B">
        <w:rPr>
          <w:rFonts w:hint="eastAsia"/>
        </w:rPr>
        <w:t>FFT</w:t>
      </w:r>
      <w:r w:rsidR="00C1773B">
        <w:rPr>
          <w:rFonts w:hint="eastAsia"/>
        </w:rPr>
        <w:t>）</w:t>
      </w:r>
    </w:p>
    <w:p w14:paraId="1AD160B3" w14:textId="0A757087" w:rsidR="00937670" w:rsidRPr="00937670" w:rsidRDefault="00937670" w:rsidP="00A3441E">
      <w:pPr>
        <w:ind w:firstLine="480"/>
      </w:pPr>
      <w:r w:rsidRPr="00937670">
        <w:t>将</w:t>
      </w:r>
      <w:r w:rsidRPr="00937670">
        <w:t>N</w:t>
      </w:r>
      <w:proofErr w:type="gramStart"/>
      <w:r w:rsidRPr="00937670">
        <w:t>个</w:t>
      </w:r>
      <w:proofErr w:type="gramEnd"/>
      <w:r w:rsidRPr="00937670">
        <w:t>样本的</w:t>
      </w:r>
      <w:proofErr w:type="gramStart"/>
      <w:r w:rsidRPr="00937670">
        <w:t>每个帧从时</w:t>
      </w:r>
      <w:proofErr w:type="gramEnd"/>
      <w:r w:rsidRPr="00937670">
        <w:t>域转换到频域。</w:t>
      </w:r>
      <w:r w:rsidRPr="00937670">
        <w:rPr>
          <w:rFonts w:hint="eastAsia"/>
        </w:rPr>
        <w:t>具体过程如下</w:t>
      </w:r>
      <w:r w:rsidRPr="00937670">
        <w:t>：</w:t>
      </w:r>
    </w:p>
    <w:p w14:paraId="436C5682" w14:textId="1C8D70ED" w:rsidR="00937670" w:rsidRPr="00937670" w:rsidRDefault="00937670" w:rsidP="00937670">
      <w:pPr>
        <w:spacing w:line="360" w:lineRule="auto"/>
        <w:ind w:firstLine="480"/>
        <w:jc w:val="center"/>
        <w:rPr>
          <w:rFonts w:ascii="宋体" w:hAnsi="宋体" w:cs="Times New Roman"/>
          <w:color w:val="000000"/>
          <w:szCs w:val="24"/>
        </w:rPr>
      </w:pPr>
      <m:oMathPara>
        <m:oMath>
          <m:r>
            <w:rPr>
              <w:rFonts w:ascii="Cambria Math" w:hAnsi="Cambria Math"/>
            </w:rPr>
            <m:t>Y</m:t>
          </m:r>
          <m:d>
            <m:dPr>
              <m:ctrlPr>
                <w:rPr>
                  <w:rFonts w:ascii="Cambria Math" w:hAnsi="Cambria Math"/>
                  <w:i/>
                </w:rPr>
              </m:ctrlPr>
            </m:dPr>
            <m:e>
              <m:r>
                <w:rPr>
                  <w:rFonts w:ascii="Cambria Math" w:hAnsi="Cambria Math"/>
                </w:rPr>
                <m:t>w</m:t>
              </m:r>
            </m:e>
          </m:d>
          <m:r>
            <w:rPr>
              <w:rFonts w:ascii="Cambria Math" w:hAnsi="Cambria Math"/>
            </w:rPr>
            <m:t>=FFT [h(t)*X(t)]=H(w)*X(w)</m:t>
          </m:r>
        </m:oMath>
      </m:oMathPara>
    </w:p>
    <w:p w14:paraId="5B5A573C" w14:textId="19C85075" w:rsidR="00937670" w:rsidRPr="00A3441E" w:rsidRDefault="00A3441E" w:rsidP="00A3441E">
      <w:pPr>
        <w:ind w:firstLineChars="0" w:firstLine="0"/>
      </w:pPr>
      <w:r>
        <w:rPr>
          <w:rFonts w:hint="eastAsia"/>
        </w:rPr>
        <w:t>（</w:t>
      </w:r>
      <w:r>
        <w:rPr>
          <w:rFonts w:hint="eastAsia"/>
        </w:rPr>
        <w:t>5</w:t>
      </w:r>
      <w:r>
        <w:rPr>
          <w:rFonts w:hint="eastAsia"/>
        </w:rPr>
        <w:t>）</w:t>
      </w:r>
      <w:r w:rsidR="00937670" w:rsidRPr="00A3441E">
        <w:rPr>
          <w:rFonts w:hint="eastAsia"/>
        </w:rPr>
        <w:t>Me</w:t>
      </w:r>
      <w:r w:rsidR="00937670" w:rsidRPr="00A3441E">
        <w:t>l</w:t>
      </w:r>
      <w:r w:rsidR="00937670" w:rsidRPr="00A3441E">
        <w:rPr>
          <w:rFonts w:hint="eastAsia"/>
        </w:rPr>
        <w:t>滤波</w:t>
      </w:r>
    </w:p>
    <w:p w14:paraId="24E29F8C" w14:textId="207B0041" w:rsidR="00937670" w:rsidRDefault="00937670" w:rsidP="00A3441E">
      <w:pPr>
        <w:ind w:firstLine="480"/>
      </w:pPr>
      <w:r w:rsidRPr="00937670">
        <w:t>FFT</w:t>
      </w:r>
      <w:r w:rsidRPr="00937670">
        <w:t>频谱中的频率范围非常宽，语音信号不遵循线性标度。</w:t>
      </w:r>
      <w:r>
        <w:rPr>
          <w:rFonts w:hint="eastAsia"/>
        </w:rPr>
        <w:t>因此通过如图</w:t>
      </w:r>
      <w:r>
        <w:rPr>
          <w:rFonts w:hint="eastAsia"/>
        </w:rPr>
        <w:t>3</w:t>
      </w:r>
      <w:r>
        <w:rPr>
          <w:rFonts w:hint="eastAsia"/>
        </w:rPr>
        <w:t>所示的</w:t>
      </w:r>
      <w:r w:rsidRPr="00937670">
        <w:t>Mel</w:t>
      </w:r>
      <w:r w:rsidRPr="00937670">
        <w:t>标度滤波器组。</w:t>
      </w:r>
    </w:p>
    <w:p w14:paraId="4B5ED152" w14:textId="1C40660B" w:rsidR="00937670" w:rsidRPr="00937670" w:rsidRDefault="00937670" w:rsidP="00937670">
      <w:pPr>
        <w:widowControl/>
        <w:ind w:firstLine="480"/>
        <w:jc w:val="left"/>
        <w:rPr>
          <w:rFonts w:ascii="宋体" w:hAnsi="宋体" w:cs="宋体"/>
          <w:kern w:val="0"/>
          <w:szCs w:val="24"/>
        </w:rPr>
      </w:pPr>
      <w:r w:rsidRPr="00937670">
        <w:rPr>
          <w:rFonts w:ascii="宋体" w:hAnsi="宋体" w:cs="宋体"/>
          <w:kern w:val="0"/>
          <w:szCs w:val="24"/>
        </w:rPr>
        <w:fldChar w:fldCharType="begin"/>
      </w:r>
      <w:r w:rsidR="000D5B07">
        <w:rPr>
          <w:rFonts w:ascii="宋体" w:hAnsi="宋体" w:cs="宋体"/>
          <w:kern w:val="0"/>
          <w:szCs w:val="24"/>
        </w:rPr>
        <w:instrText xml:space="preserve"> INCLUDEPICTURE "C:\\var\\folders\\24\\90znh6k16dq9bwdwlhgdsr_w0000gn\\T\\com.microsoft.Word\\WebArchiveCopyPasteTempFiles\\Q0UUw.png" \* MERGEFORMAT </w:instrText>
      </w:r>
      <w:r w:rsidRPr="00937670">
        <w:rPr>
          <w:rFonts w:ascii="宋体" w:hAnsi="宋体" w:cs="宋体"/>
          <w:kern w:val="0"/>
          <w:szCs w:val="24"/>
        </w:rPr>
        <w:fldChar w:fldCharType="separate"/>
      </w:r>
      <w:r w:rsidRPr="00937670">
        <w:rPr>
          <w:rFonts w:ascii="宋体" w:hAnsi="宋体" w:cs="宋体"/>
          <w:noProof/>
          <w:kern w:val="0"/>
          <w:szCs w:val="24"/>
        </w:rPr>
        <w:drawing>
          <wp:inline distT="0" distB="0" distL="0" distR="0" wp14:anchorId="23067FBA" wp14:editId="1817FCD0">
            <wp:extent cx="5274310" cy="2341245"/>
            <wp:effectExtent l="0" t="0" r="0" b="0"/>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341245"/>
                    </a:xfrm>
                    <a:prstGeom prst="rect">
                      <a:avLst/>
                    </a:prstGeom>
                    <a:noFill/>
                    <a:ln>
                      <a:noFill/>
                    </a:ln>
                  </pic:spPr>
                </pic:pic>
              </a:graphicData>
            </a:graphic>
          </wp:inline>
        </w:drawing>
      </w:r>
      <w:r w:rsidRPr="00937670">
        <w:rPr>
          <w:rFonts w:ascii="宋体" w:hAnsi="宋体" w:cs="宋体"/>
          <w:kern w:val="0"/>
          <w:szCs w:val="24"/>
        </w:rPr>
        <w:fldChar w:fldCharType="end"/>
      </w:r>
    </w:p>
    <w:p w14:paraId="632CD0A8" w14:textId="4F90B282" w:rsidR="00937670" w:rsidRDefault="00065AF4" w:rsidP="00A3441E">
      <w:pPr>
        <w:ind w:firstLine="480"/>
      </w:pPr>
      <w:r w:rsidRPr="00065AF4">
        <w:t>该图</w:t>
      </w:r>
      <w:r w:rsidR="00EE646D">
        <w:rPr>
          <w:rFonts w:hint="eastAsia"/>
        </w:rPr>
        <w:t>表</w:t>
      </w:r>
      <w:r w:rsidRPr="00065AF4">
        <w:t>示了一组三角形滤波器，用于计算滤波器频谱分量的加权和，使得</w:t>
      </w:r>
      <w:r w:rsidR="00D17DBF">
        <w:rPr>
          <w:rFonts w:hint="eastAsia"/>
        </w:rPr>
        <w:t>处理后</w:t>
      </w:r>
      <w:r w:rsidRPr="00065AF4">
        <w:t>的输出近似于</w:t>
      </w:r>
      <w:r w:rsidRPr="00065AF4">
        <w:t>Mel</w:t>
      </w:r>
      <w:r w:rsidRPr="00065AF4">
        <w:t>标度。每个滤波器的幅度频率响应是三角形的，在中心频率处等于</w:t>
      </w:r>
      <w:r w:rsidRPr="00065AF4">
        <w:t>1</w:t>
      </w:r>
      <w:r w:rsidRPr="00065AF4">
        <w:t>，在两个相邻滤波器的中心频率处线性减小到零</w:t>
      </w:r>
      <w:r w:rsidR="00390892">
        <w:rPr>
          <w:rFonts w:hint="eastAsia"/>
        </w:rPr>
        <w:t>，</w:t>
      </w:r>
      <w:r w:rsidR="00D17DBF">
        <w:rPr>
          <w:rFonts w:hint="eastAsia"/>
        </w:rPr>
        <w:t>且</w:t>
      </w:r>
      <w:r w:rsidRPr="00065AF4">
        <w:t>每个滤波器输出是其滤波后的频谱分量的总和</w:t>
      </w:r>
      <w:r w:rsidR="00457189">
        <w:rPr>
          <w:rFonts w:hint="eastAsia"/>
        </w:rPr>
        <w:t>。最</w:t>
      </w:r>
      <w:r w:rsidRPr="00065AF4">
        <w:t>后，使用以下等式计算给定频率</w:t>
      </w:r>
      <w:r w:rsidRPr="00065AF4">
        <w:t>f</w:t>
      </w:r>
      <w:r w:rsidRPr="00065AF4">
        <w:t>的</w:t>
      </w:r>
      <w:r w:rsidRPr="00065AF4">
        <w:t>Mel</w:t>
      </w:r>
      <w:r w:rsidRPr="00065AF4">
        <w:t>：</w:t>
      </w:r>
    </w:p>
    <w:p w14:paraId="5D78C6F7" w14:textId="01D6965E" w:rsidR="00457189" w:rsidRPr="00457189" w:rsidRDefault="00457189" w:rsidP="00065AF4">
      <w:pPr>
        <w:spacing w:line="360" w:lineRule="auto"/>
        <w:ind w:firstLine="480"/>
        <w:jc w:val="left"/>
        <w:rPr>
          <w:rFonts w:ascii="宋体" w:hAnsi="宋体" w:cs="Times New Roman"/>
          <w:color w:val="000000"/>
          <w:szCs w:val="24"/>
        </w:rPr>
      </w:pPr>
      <m:oMathPara>
        <m:oMath>
          <m:r>
            <w:rPr>
              <w:rFonts w:ascii="Cambria Math" w:hAnsi="Cambria Math"/>
            </w:rPr>
            <m:t>F(Mel)=[2595*</m:t>
          </m:r>
          <m:r>
            <m:rPr>
              <m:sty m:val="p"/>
            </m:rPr>
            <w:rPr>
              <w:rFonts w:ascii="Cambria Math" w:hAnsi="Cambria Math"/>
            </w:rPr>
            <m:t xml:space="preserve"> log </m:t>
          </m:r>
          <m:r>
            <w:rPr>
              <w:rFonts w:ascii="Cambria Math" w:hAnsi="Cambria Math"/>
            </w:rPr>
            <m:t>10[1+f]700]</m:t>
          </m:r>
        </m:oMath>
      </m:oMathPara>
    </w:p>
    <w:p w14:paraId="7C48824B" w14:textId="3DC95976" w:rsidR="00937670" w:rsidRPr="00A3441E" w:rsidRDefault="00A3441E" w:rsidP="00A3441E">
      <w:pPr>
        <w:ind w:firstLineChars="0" w:firstLine="0"/>
      </w:pPr>
      <w:r>
        <w:rPr>
          <w:rFonts w:hint="eastAsia"/>
        </w:rPr>
        <w:t>（</w:t>
      </w:r>
      <w:r>
        <w:rPr>
          <w:rFonts w:hint="eastAsia"/>
        </w:rPr>
        <w:t>6</w:t>
      </w:r>
      <w:r>
        <w:rPr>
          <w:rFonts w:hint="eastAsia"/>
        </w:rPr>
        <w:t>）</w:t>
      </w:r>
      <w:r w:rsidR="00457189" w:rsidRPr="00A3441E">
        <w:rPr>
          <w:rFonts w:hint="eastAsia"/>
        </w:rPr>
        <w:t>离散余弦变换</w:t>
      </w:r>
    </w:p>
    <w:p w14:paraId="75BAE8F0" w14:textId="74550E0E" w:rsidR="00457189" w:rsidRDefault="00107BA8" w:rsidP="00A3441E">
      <w:pPr>
        <w:ind w:firstLine="480"/>
      </w:pPr>
      <w:r>
        <w:rPr>
          <w:rFonts w:hint="eastAsia"/>
        </w:rPr>
        <w:t>该过程为</w:t>
      </w:r>
      <w:r w:rsidR="00457189" w:rsidRPr="00457189">
        <w:t>使用离散余弦变换（</w:t>
      </w:r>
      <w:r w:rsidR="00457189" w:rsidRPr="00457189">
        <w:t>DCT</w:t>
      </w:r>
      <w:r w:rsidR="00457189" w:rsidRPr="00457189">
        <w:t>）将</w:t>
      </w:r>
      <w:r w:rsidR="00457189" w:rsidRPr="00457189">
        <w:t>log</w:t>
      </w:r>
      <w:r w:rsidR="00457189">
        <w:t>-</w:t>
      </w:r>
      <w:r w:rsidR="00457189" w:rsidRPr="00457189">
        <w:t>Mel</w:t>
      </w:r>
      <w:r w:rsidR="00457189" w:rsidRPr="00457189">
        <w:t>频谱转换为时域的过程。转换的结果称为</w:t>
      </w:r>
      <w:r w:rsidR="00457189" w:rsidRPr="00457189">
        <w:t>Mel</w:t>
      </w:r>
      <w:r w:rsidR="00457189" w:rsidRPr="00457189">
        <w:t>频率倒谱系数。系数集</w:t>
      </w:r>
      <w:proofErr w:type="gramStart"/>
      <w:r w:rsidR="00457189" w:rsidRPr="00457189">
        <w:t>称为声</w:t>
      </w:r>
      <w:proofErr w:type="gramEnd"/>
      <w:r w:rsidR="00457189" w:rsidRPr="00457189">
        <w:t>矢量。因此</w:t>
      </w:r>
      <w:r w:rsidR="00457189">
        <w:rPr>
          <w:rFonts w:hint="eastAsia"/>
        </w:rPr>
        <w:t>，</w:t>
      </w:r>
      <w:r w:rsidR="00457189" w:rsidRPr="00457189">
        <w:t>每个输入</w:t>
      </w:r>
      <w:r w:rsidR="00EE646D">
        <w:rPr>
          <w:rFonts w:hint="eastAsia"/>
        </w:rPr>
        <w:t>都</w:t>
      </w:r>
      <w:r w:rsidR="00457189" w:rsidRPr="00457189">
        <w:t>被转换为声学矢量序列。</w:t>
      </w:r>
    </w:p>
    <w:p w14:paraId="201794E3" w14:textId="0B3E9CD4" w:rsidR="00457189" w:rsidRPr="005301DD" w:rsidRDefault="00A3441E" w:rsidP="00A3441E">
      <w:pPr>
        <w:ind w:firstLineChars="0" w:firstLine="0"/>
      </w:pPr>
      <w:r>
        <w:rPr>
          <w:rFonts w:hint="eastAsia"/>
        </w:rPr>
        <w:t>（</w:t>
      </w:r>
      <w:r>
        <w:rPr>
          <w:rFonts w:hint="eastAsia"/>
        </w:rPr>
        <w:t>7</w:t>
      </w:r>
      <w:r>
        <w:rPr>
          <w:rFonts w:hint="eastAsia"/>
        </w:rPr>
        <w:t>）</w:t>
      </w:r>
      <w:r w:rsidR="00107BA8">
        <w:rPr>
          <w:rFonts w:hint="eastAsia"/>
        </w:rPr>
        <w:t>差分计算</w:t>
      </w:r>
    </w:p>
    <w:p w14:paraId="18E5A1EC" w14:textId="58793AEA" w:rsidR="005301DD" w:rsidRDefault="00576835" w:rsidP="00CE1B99">
      <w:pPr>
        <w:ind w:firstLine="480"/>
      </w:pPr>
      <w:r>
        <w:rPr>
          <w:rFonts w:hint="eastAsia"/>
        </w:rPr>
        <w:t>以上取得的倒谱参数只能反应音频信号的静态特性。为了提高信号的识别性能，应采用音频信号静态特性的差分谱来描述音频信号的动态特性。</w:t>
      </w:r>
      <w:r w:rsidR="00CE1B99">
        <w:rPr>
          <w:rFonts w:hint="eastAsia"/>
        </w:rPr>
        <w:t>因此引入</w:t>
      </w:r>
      <w:r w:rsidR="00FC7B5B" w:rsidRPr="00FC7B5B">
        <w:t>了</w:t>
      </w:r>
      <w:r w:rsidR="00FC7B5B" w:rsidRPr="00FC7B5B">
        <w:t>13</w:t>
      </w:r>
      <w:r w:rsidR="00FC7B5B" w:rsidRPr="00FC7B5B">
        <w:t>个</w:t>
      </w:r>
      <w:r w:rsidR="00CE1B99">
        <w:rPr>
          <w:rFonts w:hint="eastAsia"/>
        </w:rPr>
        <w:t>一阶差分</w:t>
      </w:r>
      <w:r w:rsidR="00FC7B5B" w:rsidRPr="00FC7B5B">
        <w:t>特征（</w:t>
      </w:r>
      <w:r w:rsidR="00FC7B5B" w:rsidRPr="00FC7B5B">
        <w:t>12</w:t>
      </w:r>
      <w:r w:rsidR="00FC7B5B" w:rsidRPr="00FC7B5B">
        <w:t>个倒谱特征加能量），以及</w:t>
      </w:r>
      <w:r w:rsidR="00FC7B5B" w:rsidRPr="00FC7B5B">
        <w:t>39</w:t>
      </w:r>
      <w:r w:rsidR="00FC7B5B" w:rsidRPr="00FC7B5B">
        <w:t>个</w:t>
      </w:r>
      <w:r w:rsidR="00CE1B99">
        <w:rPr>
          <w:rFonts w:hint="eastAsia"/>
        </w:rPr>
        <w:t>二阶差分特征</w:t>
      </w:r>
      <w:r w:rsidR="00FC7B5B" w:rsidRPr="00FC7B5B">
        <w:t>。从时间</w:t>
      </w:r>
      <w:r w:rsidR="00FC7B5B" w:rsidRPr="00FC7B5B">
        <w:t>t1</w:t>
      </w:r>
      <w:r w:rsidR="00FC7B5B" w:rsidRPr="00FC7B5B">
        <w:t>到</w:t>
      </w:r>
      <w:r w:rsidR="00FC7B5B" w:rsidRPr="00FC7B5B">
        <w:t>t2</w:t>
      </w:r>
      <w:r w:rsidR="00FC7B5B" w:rsidRPr="00FC7B5B">
        <w:t>的窗口中信号</w:t>
      </w:r>
      <w:r w:rsidR="00FC7B5B" w:rsidRPr="00FC7B5B">
        <w:t>x</w:t>
      </w:r>
      <w:r w:rsidR="00FC7B5B" w:rsidRPr="00FC7B5B">
        <w:t>的帧能量</w:t>
      </w:r>
      <w:r w:rsidR="00CE1B99">
        <w:rPr>
          <w:rFonts w:hint="eastAsia"/>
        </w:rPr>
        <w:t>如下式所述</w:t>
      </w:r>
      <w:r w:rsidR="00FC7B5B" w:rsidRPr="00FC7B5B">
        <w:t>：</w:t>
      </w:r>
    </w:p>
    <w:p w14:paraId="03CA7255" w14:textId="79780866" w:rsidR="00FC7B5B" w:rsidRDefault="00FC7B5B" w:rsidP="00FC7B5B">
      <w:pPr>
        <w:spacing w:line="360" w:lineRule="auto"/>
        <w:ind w:firstLine="480"/>
        <w:jc w:val="left"/>
        <w:rPr>
          <w:rFonts w:ascii="宋体" w:hAnsi="宋体" w:cs="Times New Roman"/>
          <w:color w:val="000000"/>
          <w:szCs w:val="24"/>
        </w:rPr>
      </w:pPr>
      <m:oMathPara>
        <m:oMath>
          <m:r>
            <w:rPr>
              <w:rFonts w:ascii="Cambria Math" w:hAnsi="Cambria Math" w:hint="eastAsia"/>
            </w:rPr>
            <m:t>Energ</m:t>
          </m:r>
          <m:r>
            <w:rPr>
              <w:rFonts w:ascii="Cambria Math" w:hAnsi="Cambria Math" w:cs="Cambria Math"/>
            </w:rPr>
            <m:t xml:space="preserve">y </m:t>
          </m:r>
          <m:r>
            <w:rPr>
              <w:rFonts w:ascii="Cambria Math" w:hAnsi="Cambria Math"/>
            </w:rPr>
            <m:t>=</m:t>
          </m:r>
          <m:nary>
            <m:naryPr>
              <m:chr m:val="∑"/>
              <m:ctrlPr>
                <w:rPr>
                  <w:rFonts w:ascii="Cambria Math" w:hAnsi="Cambria Math"/>
                </w:rPr>
              </m:ctrlPr>
            </m:naryPr>
            <m:sub>
              <m:r>
                <w:rPr>
                  <w:rFonts w:ascii="Cambria Math" w:hAnsi="Cambria Math"/>
                </w:rPr>
                <m:t xml:space="preserve"> </m:t>
              </m:r>
            </m:sub>
            <m:sup>
              <m:r>
                <w:rPr>
                  <w:rFonts w:ascii="Cambria Math" w:hAnsi="Cambria Math"/>
                </w:rPr>
                <m:t xml:space="preserve"> </m:t>
              </m:r>
            </m:sup>
            <m:e>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[t]</m:t>
          </m:r>
        </m:oMath>
      </m:oMathPara>
    </w:p>
    <w:p w14:paraId="38D91DF0" w14:textId="171217F6" w:rsidR="00FC7B5B" w:rsidRPr="00CE1B99" w:rsidRDefault="00CE1B99" w:rsidP="00CE1B99">
      <w:pPr>
        <w:ind w:firstLine="480"/>
      </w:pPr>
      <w:r w:rsidRPr="00CE1B99">
        <w:rPr>
          <w:rFonts w:hint="eastAsia"/>
        </w:rPr>
        <w:t>13</w:t>
      </w:r>
      <w:r w:rsidRPr="00CE1B99">
        <w:rPr>
          <w:rFonts w:hint="eastAsia"/>
        </w:rPr>
        <w:t>个</w:t>
      </w:r>
      <w:r w:rsidR="009501A8">
        <w:rPr>
          <w:rFonts w:hint="eastAsia"/>
        </w:rPr>
        <w:t>一阶</w:t>
      </w:r>
      <w:r w:rsidRPr="00CE1B99">
        <w:rPr>
          <w:rFonts w:hint="eastAsia"/>
        </w:rPr>
        <w:t>差分特征中的每一个</w:t>
      </w:r>
      <w:r w:rsidR="0046234A">
        <w:rPr>
          <w:rFonts w:hint="eastAsia"/>
        </w:rPr>
        <w:t>特征</w:t>
      </w:r>
      <w:r w:rsidRPr="00CE1B99">
        <w:rPr>
          <w:rFonts w:hint="eastAsia"/>
        </w:rPr>
        <w:t>表示</w:t>
      </w:r>
      <w:r w:rsidR="009501A8">
        <w:rPr>
          <w:rFonts w:hint="eastAsia"/>
        </w:rPr>
        <w:t>MFCC</w:t>
      </w:r>
      <w:r w:rsidR="009501A8">
        <w:rPr>
          <w:rFonts w:hint="eastAsia"/>
        </w:rPr>
        <w:t>特征</w:t>
      </w:r>
      <w:r w:rsidRPr="00CE1B99">
        <w:rPr>
          <w:rFonts w:hint="eastAsia"/>
        </w:rPr>
        <w:t>中对应的倒谱或能量特</w:t>
      </w:r>
      <w:r w:rsidRPr="00CE1B99">
        <w:rPr>
          <w:rFonts w:hint="eastAsia"/>
        </w:rPr>
        <w:lastRenderedPageBreak/>
        <w:t>征的帧之间的变化，而</w:t>
      </w:r>
      <w:r w:rsidRPr="00CE1B99">
        <w:rPr>
          <w:rFonts w:hint="eastAsia"/>
        </w:rPr>
        <w:t>39</w:t>
      </w:r>
      <w:r w:rsidRPr="00CE1B99">
        <w:rPr>
          <w:rFonts w:hint="eastAsia"/>
        </w:rPr>
        <w:t>个</w:t>
      </w:r>
      <w:r w:rsidR="009501A8">
        <w:rPr>
          <w:rFonts w:hint="eastAsia"/>
        </w:rPr>
        <w:t>二阶差分特征</w:t>
      </w:r>
      <w:r w:rsidRPr="00CE1B99">
        <w:rPr>
          <w:rFonts w:hint="eastAsia"/>
        </w:rPr>
        <w:t>中的每一个表示对应的</w:t>
      </w:r>
      <w:r w:rsidR="009501A8">
        <w:rPr>
          <w:rFonts w:hint="eastAsia"/>
        </w:rPr>
        <w:t>一阶</w:t>
      </w:r>
      <w:r w:rsidR="009501A8" w:rsidRPr="00CE1B99">
        <w:rPr>
          <w:rFonts w:hint="eastAsia"/>
        </w:rPr>
        <w:t>差分</w:t>
      </w:r>
      <w:r w:rsidRPr="00CE1B99">
        <w:rPr>
          <w:rFonts w:hint="eastAsia"/>
        </w:rPr>
        <w:t>特征中的帧之间的变化。</w:t>
      </w:r>
      <w:r w:rsidR="0046234A">
        <w:rPr>
          <w:rFonts w:hint="eastAsia"/>
        </w:rPr>
        <w:t>其中一阶差分的计算如下式所述：</w:t>
      </w:r>
    </w:p>
    <w:p w14:paraId="3B8DCEFE" w14:textId="4A4AC3EF" w:rsidR="00FC7B5B" w:rsidRPr="00FC7B5B" w:rsidRDefault="00FC7B5B" w:rsidP="00FC7B5B">
      <w:pPr>
        <w:spacing w:line="360" w:lineRule="auto"/>
        <w:ind w:firstLine="480"/>
        <w:jc w:val="left"/>
        <w:rPr>
          <w:rFonts w:ascii="宋体" w:hAnsi="宋体" w:cs="Times New Roman"/>
          <w:color w:val="000000"/>
          <w:szCs w:val="24"/>
        </w:rPr>
      </w:pPr>
      <m:oMathPara>
        <m:oMath>
          <m:r>
            <w:rPr>
              <w:rFonts w:ascii="Cambria Math" w:hAnsi="Cambria Math"/>
            </w:rPr>
            <m:t>d(t)=</m:t>
          </m:r>
          <m:f>
            <m:fPr>
              <m:ctrlPr>
                <w:rPr>
                  <w:rFonts w:ascii="Cambria Math" w:hAnsi="Cambria Math"/>
                </w:rPr>
              </m:ctrlPr>
            </m:fPr>
            <m:num>
              <m:r>
                <w:rPr>
                  <w:rFonts w:ascii="Cambria Math" w:hAnsi="Cambria Math"/>
                </w:rPr>
                <m:t>c(t+1)-c(t-1)</m:t>
              </m:r>
            </m:num>
            <m:den>
              <m:r>
                <w:rPr>
                  <w:rFonts w:ascii="Cambria Math" w:hAnsi="Cambria Math"/>
                </w:rPr>
                <m:t>2</m:t>
              </m:r>
            </m:den>
          </m:f>
        </m:oMath>
      </m:oMathPara>
    </w:p>
    <w:p w14:paraId="1C8D36A2" w14:textId="650B0859" w:rsidR="0046234A" w:rsidRPr="005C4CE3" w:rsidRDefault="0046234A" w:rsidP="005C4CE3">
      <w:pPr>
        <w:ind w:firstLine="480"/>
      </w:pPr>
      <w:r>
        <w:rPr>
          <w:rFonts w:hint="eastAsia"/>
        </w:rPr>
        <w:t>其中，</w:t>
      </w:r>
      <m:oMath>
        <m:r>
          <w:rPr>
            <w:rFonts w:ascii="Cambria Math" w:hAnsi="Cambria Math"/>
          </w:rPr>
          <m:t>c(t+1)</m:t>
        </m:r>
      </m:oMath>
      <w:r>
        <w:rPr>
          <w:rFonts w:hint="eastAsia"/>
        </w:rPr>
        <w:t>表示</w:t>
      </w:r>
      <m:oMath>
        <m:r>
          <w:rPr>
            <w:rFonts w:ascii="Cambria Math" w:hAnsi="Cambria Math"/>
          </w:rPr>
          <m:t>t+1</m:t>
        </m:r>
      </m:oMath>
      <w:r>
        <w:rPr>
          <w:rFonts w:hint="eastAsia"/>
        </w:rPr>
        <w:t>时刻的倒谱系数。</w:t>
      </w:r>
    </w:p>
    <w:p w14:paraId="0C6C80CC" w14:textId="29BD5292" w:rsidR="0046234A" w:rsidRDefault="0046234A" w:rsidP="0046234A">
      <w:pPr>
        <w:pStyle w:val="2"/>
      </w:pPr>
      <w:r>
        <w:rPr>
          <w:rFonts w:hint="eastAsia"/>
        </w:rPr>
        <w:t>2</w:t>
      </w:r>
      <w:r>
        <w:t>.3 GMM</w:t>
      </w:r>
      <w:r w:rsidR="007105B3">
        <w:rPr>
          <w:rFonts w:hint="eastAsia"/>
        </w:rPr>
        <w:t>模型</w:t>
      </w:r>
      <w:r>
        <w:rPr>
          <w:rFonts w:hint="eastAsia"/>
        </w:rPr>
        <w:t>原理</w:t>
      </w:r>
    </w:p>
    <w:p w14:paraId="7A598D8F" w14:textId="2B9DC7AF" w:rsidR="00811BF3" w:rsidRDefault="00DB42FC" w:rsidP="00CB214B">
      <w:pPr>
        <w:ind w:firstLine="480"/>
      </w:pPr>
      <w:r w:rsidRPr="005477B9">
        <w:t>GMM</w:t>
      </w:r>
      <w:r w:rsidR="005477B9" w:rsidRPr="005477B9">
        <w:rPr>
          <w:rFonts w:hint="eastAsia"/>
        </w:rPr>
        <w:t>（</w:t>
      </w:r>
      <w:r w:rsidR="005477B9" w:rsidRPr="005477B9">
        <w:t>Gaussian Mixture Model</w:t>
      </w:r>
      <w:r w:rsidR="005477B9" w:rsidRPr="005477B9">
        <w:rPr>
          <w:rFonts w:hint="eastAsia"/>
        </w:rPr>
        <w:t>）即高斯混合模型</w:t>
      </w:r>
      <w:r w:rsidR="00610FE2">
        <w:rPr>
          <w:rFonts w:hint="eastAsia"/>
        </w:rPr>
        <w:t>，</w:t>
      </w:r>
      <w:r w:rsidR="00A6453E" w:rsidRPr="00A6453E">
        <w:t>是表示为高斯分量密度加权和的参数概率密度函数。</w:t>
      </w:r>
      <w:r w:rsidR="00A6453E">
        <w:rPr>
          <w:rFonts w:hint="eastAsia"/>
        </w:rPr>
        <w:t>目前</w:t>
      </w:r>
      <w:r w:rsidR="00A6453E">
        <w:rPr>
          <w:rFonts w:hint="eastAsia"/>
        </w:rPr>
        <w:t>GMM</w:t>
      </w:r>
      <w:r w:rsidR="00A6453E">
        <w:rPr>
          <w:rFonts w:hint="eastAsia"/>
        </w:rPr>
        <w:t>已经广泛应用于语音识别、音频场景识别、音频检索等领域，得到了研究人员的广泛的认可。</w:t>
      </w:r>
      <w:r w:rsidR="00A6453E" w:rsidRPr="00A6453E">
        <w:rPr>
          <w:rFonts w:hint="eastAsia"/>
        </w:rPr>
        <w:t>GMM</w:t>
      </w:r>
      <w:r w:rsidR="00A6453E" w:rsidRPr="00A6453E">
        <w:t>使用迭代期望最大化（</w:t>
      </w:r>
      <w:r w:rsidR="00A6453E" w:rsidRPr="00A6453E">
        <w:t>EM</w:t>
      </w:r>
      <w:r w:rsidR="00A6453E" w:rsidRPr="00A6453E">
        <w:t>）算法从训练数据估计</w:t>
      </w:r>
      <w:r w:rsidR="00CA0534">
        <w:rPr>
          <w:rFonts w:hint="eastAsia"/>
        </w:rPr>
        <w:t>中</w:t>
      </w:r>
      <w:r w:rsidR="00A6453E" w:rsidRPr="00A6453E">
        <w:t>GMM</w:t>
      </w:r>
      <w:r w:rsidR="00A6453E" w:rsidRPr="00A6453E">
        <w:t>参数。</w:t>
      </w:r>
      <w:r w:rsidR="002731E8">
        <w:rPr>
          <w:rFonts w:hint="eastAsia"/>
        </w:rPr>
        <w:t>下面将详细介绍</w:t>
      </w:r>
      <w:r w:rsidR="002731E8">
        <w:rPr>
          <w:rFonts w:hint="eastAsia"/>
        </w:rPr>
        <w:t>GMM</w:t>
      </w:r>
      <w:r w:rsidR="002731E8">
        <w:rPr>
          <w:rFonts w:hint="eastAsia"/>
        </w:rPr>
        <w:t>模型。</w:t>
      </w:r>
    </w:p>
    <w:p w14:paraId="6B37BC56" w14:textId="458A23A0" w:rsidR="0059782F" w:rsidRDefault="00811BF3" w:rsidP="00811BF3">
      <w:pPr>
        <w:pStyle w:val="3"/>
      </w:pPr>
      <w:r>
        <w:rPr>
          <w:rFonts w:hint="eastAsia"/>
        </w:rPr>
        <w:t>2.</w:t>
      </w:r>
      <w:r>
        <w:t>3</w:t>
      </w:r>
      <w:r>
        <w:rPr>
          <w:rFonts w:hint="eastAsia"/>
        </w:rPr>
        <w:t>.</w:t>
      </w:r>
      <w:r>
        <w:t xml:space="preserve">1 </w:t>
      </w:r>
      <w:r>
        <w:rPr>
          <w:rFonts w:hint="eastAsia"/>
        </w:rPr>
        <w:t>高斯</w:t>
      </w:r>
      <w:r w:rsidR="00EA78D4">
        <w:rPr>
          <w:rFonts w:hint="eastAsia"/>
        </w:rPr>
        <w:t>混合</w:t>
      </w:r>
      <w:r>
        <w:rPr>
          <w:rFonts w:hint="eastAsia"/>
        </w:rPr>
        <w:t>模型</w:t>
      </w:r>
    </w:p>
    <w:p w14:paraId="55135295" w14:textId="5EAADF8F" w:rsidR="00161FF8" w:rsidRDefault="00866081" w:rsidP="00866081">
      <w:pPr>
        <w:tabs>
          <w:tab w:val="left" w:pos="1906"/>
        </w:tabs>
        <w:ind w:firstLine="480"/>
        <w:jc w:val="center"/>
      </w:pPr>
      <w:r w:rsidRPr="00B86B61">
        <w:t>M</w:t>
      </w:r>
      <w:r w:rsidRPr="00B86B61">
        <w:t>阶</w:t>
      </w:r>
      <w:r w:rsidRPr="00B86B61">
        <w:t>GMM</w:t>
      </w:r>
      <w:r w:rsidRPr="00B86B61">
        <w:rPr>
          <w:rFonts w:hint="eastAsia"/>
        </w:rPr>
        <w:t>是由</w:t>
      </w:r>
      <w:r w:rsidRPr="00B86B61">
        <w:rPr>
          <w:rFonts w:hint="eastAsia"/>
        </w:rPr>
        <w:t>M</w:t>
      </w:r>
      <w:proofErr w:type="gramStart"/>
      <w:r w:rsidRPr="00B86B61">
        <w:rPr>
          <w:rFonts w:hint="eastAsia"/>
        </w:rPr>
        <w:t>个</w:t>
      </w:r>
      <w:proofErr w:type="gramEnd"/>
      <w:r w:rsidRPr="00B86B61">
        <w:rPr>
          <w:rFonts w:hint="eastAsia"/>
        </w:rPr>
        <w:t>高斯概率密度函数加权求和得到的，如下式所述：</w:t>
      </w:r>
      <m:oMath>
        <m:r>
          <w:rPr>
            <w:rFonts w:ascii="Cambria Math" w:hAnsi="Cambria Math" w:hint="eastAsia"/>
          </w:rPr>
          <m:t>P</m:t>
        </m:r>
        <m:r>
          <w:rPr>
            <w:rFonts w:ascii="Cambria Math" w:hAnsi="Cambria Math"/>
          </w:rPr>
          <m:t>(x|λ)=</m:t>
        </m:r>
        <m:nary>
          <m:naryPr>
            <m:chr m:val="∑"/>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g(x|</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p>
    <w:p w14:paraId="0175034C" w14:textId="1268DDAC" w:rsidR="00866081" w:rsidRDefault="000C761F" w:rsidP="00B86B61">
      <w:pPr>
        <w:ind w:firstLine="480"/>
      </w:pPr>
      <w:r>
        <w:rPr>
          <w:rFonts w:hint="eastAsia"/>
        </w:rPr>
        <w:t>其中，</w:t>
      </w:r>
      <m:oMath>
        <m:r>
          <w:rPr>
            <w:rFonts w:ascii="Cambria Math" w:hAnsi="Cambria Math"/>
          </w:rPr>
          <m:t>x</m:t>
        </m:r>
      </m:oMath>
      <w:r>
        <w:rPr>
          <w:rFonts w:hint="eastAsia"/>
        </w:rPr>
        <w:t>是</w:t>
      </w:r>
      <w:r>
        <w:rPr>
          <w:rFonts w:hint="eastAsia"/>
        </w:rPr>
        <w:t>D</w:t>
      </w:r>
      <w:proofErr w:type="gramStart"/>
      <w:r>
        <w:rPr>
          <w:rFonts w:hint="eastAsia"/>
        </w:rPr>
        <w:t>维连续</w:t>
      </w:r>
      <w:proofErr w:type="gramEnd"/>
      <w:r>
        <w:rPr>
          <w:rFonts w:hint="eastAsia"/>
        </w:rPr>
        <w:t>特征向量，</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i=1,…,M</m:t>
        </m:r>
      </m:oMath>
      <w:r>
        <w:rPr>
          <w:rFonts w:hint="eastAsia"/>
        </w:rPr>
        <w:t>，为加权系数，</w:t>
      </w:r>
      <m:oMath>
        <m:r>
          <w:rPr>
            <w:rFonts w:ascii="Cambria Math" w:hAnsi="Cambria Math"/>
          </w:rPr>
          <m:t>g</m:t>
        </m:r>
        <m:d>
          <m:dPr>
            <m:ctrlPr>
              <w:rPr>
                <w:rFonts w:ascii="Cambria Math" w:hAnsi="Cambria Math"/>
                <w:i/>
              </w:rPr>
            </m:ctrlPr>
          </m:dPr>
          <m:e>
            <m:r>
              <w:rPr>
                <w:rFonts w:ascii="Cambria Math" w:hAnsi="Cambria Math"/>
              </w:rPr>
              <m:t>x</m:t>
            </m:r>
          </m:e>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i=1,…,M</m:t>
        </m:r>
      </m:oMath>
      <w:r>
        <w:rPr>
          <w:rFonts w:hint="eastAsia"/>
        </w:rPr>
        <w:t>为高斯密度分量。</w:t>
      </w:r>
      <w:r w:rsidR="00534B57">
        <w:rPr>
          <w:rFonts w:hint="eastAsia"/>
        </w:rPr>
        <w:t>每一个密度分量可表示如下：</w:t>
      </w:r>
    </w:p>
    <w:p w14:paraId="60B43314" w14:textId="3B32ABBD" w:rsidR="00534B57" w:rsidRPr="00534B57" w:rsidRDefault="00534B57" w:rsidP="00866081">
      <w:pPr>
        <w:tabs>
          <w:tab w:val="left" w:pos="1906"/>
        </w:tabs>
        <w:ind w:firstLine="480"/>
        <w:jc w:val="left"/>
      </w:pPr>
      <m:oMathPara>
        <m:oMath>
          <m:r>
            <w:rPr>
              <w:rFonts w:ascii="Cambria Math" w:hAnsi="Cambria Math"/>
            </w:rPr>
            <m:t>g(x|</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sSup>
                <m:sSupPr>
                  <m:ctrlPr>
                    <w:rPr>
                      <w:rFonts w:ascii="Cambria Math" w:hAnsi="Cambria Math"/>
                    </w:rPr>
                  </m:ctrlPr>
                </m:sSupPr>
                <m:e>
                  <m:r>
                    <w:rPr>
                      <w:rFonts w:ascii="Cambria Math" w:hAnsi="Cambria Math"/>
                    </w:rPr>
                    <m:t>)</m:t>
                  </m:r>
                </m:e>
                <m:sup>
                  <m:r>
                    <w:rPr>
                      <w:rFonts w:ascii="Cambria Math" w:hAnsi="Cambria Math"/>
                    </w:rPr>
                    <m:t>D/2</m:t>
                  </m:r>
                </m:sup>
              </m:sSup>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1/2</m:t>
                  </m:r>
                </m:sup>
              </m:sSup>
            </m:den>
          </m:f>
          <m:r>
            <m:rPr>
              <m:sty m:val="p"/>
            </m:rPr>
            <w:rPr>
              <w:rFonts w:ascii="Cambria Math" w:hAnsi="Cambria Math"/>
            </w:rPr>
            <m:t xml:space="preserve"> exp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m:t>
              </m:r>
            </m:sup>
          </m:sSup>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-1</m:t>
              </m:r>
            </m:sup>
          </m:sSubSup>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21F34EF3" w14:textId="5EA58BC5" w:rsidR="00534B57" w:rsidRDefault="00534B57" w:rsidP="00CB214B">
      <w:pPr>
        <w:ind w:firstLine="480"/>
      </w:pPr>
      <w:r>
        <w:rPr>
          <w:rFonts w:hint="eastAsia"/>
        </w:rPr>
        <w:t>其中</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是均值向量，</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hint="eastAsia"/>
        </w:rPr>
        <w:t>是协方差矩阵，且</w:t>
      </w:r>
      <w:r w:rsidR="00B86B61">
        <w:rPr>
          <w:rFonts w:hint="eastAsia"/>
        </w:rPr>
        <w:t>M</w:t>
      </w:r>
      <w:proofErr w:type="gramStart"/>
      <w:r w:rsidR="00B86B61">
        <w:rPr>
          <w:rFonts w:hint="eastAsia"/>
        </w:rPr>
        <w:t>个</w:t>
      </w:r>
      <w:proofErr w:type="gramEnd"/>
      <w:r>
        <w:rPr>
          <w:rFonts w:hint="eastAsia"/>
        </w:rPr>
        <w:t>权重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满足</w:t>
      </w:r>
      <w:r w:rsidR="00B86B61">
        <w:rPr>
          <w:rFonts w:hint="eastAsia"/>
        </w:rPr>
        <w:t>约束条件</w:t>
      </w:r>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=1</m:t>
        </m:r>
      </m:oMath>
      <w:r w:rsidR="00B86B61">
        <w:rPr>
          <w:rFonts w:hint="eastAsia"/>
        </w:rPr>
        <w:t>。</w:t>
      </w:r>
      <w:r w:rsidR="00B86B61" w:rsidRPr="00B86B61">
        <w:t>完整的高斯混合模型</w:t>
      </w:r>
      <w:r w:rsidR="00B86B61" w:rsidRPr="00B86B61">
        <w:rPr>
          <w:rFonts w:hint="eastAsia"/>
        </w:rPr>
        <w:t>由均值</w:t>
      </w:r>
      <w:r w:rsidR="00B86B61" w:rsidRPr="00B86B61">
        <w:t>向量，协方差矩阵和</w:t>
      </w:r>
      <w:r w:rsidR="00B86B61" w:rsidRPr="00B86B61">
        <w:rPr>
          <w:rFonts w:hint="eastAsia"/>
        </w:rPr>
        <w:t>混合权重组成，统一表示如下：</w:t>
      </w:r>
    </w:p>
    <w:p w14:paraId="0FEFE7B3" w14:textId="5C0CCA87" w:rsidR="00B86B61" w:rsidRPr="006008C3" w:rsidRDefault="00B86B61" w:rsidP="00B86B61">
      <w:pPr>
        <w:ind w:firstLine="480"/>
      </w:pPr>
      <m:oMathPara>
        <m:oMath>
          <m:r>
            <w:rPr>
              <w:rFonts w:ascii="Cambria Math" w:hAnsi="Cambria Math"/>
            </w:rPr>
            <m:t>λ=</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xml:space="preserve">       i=1,…,M</m:t>
          </m:r>
        </m:oMath>
      </m:oMathPara>
    </w:p>
    <w:p w14:paraId="5F025485" w14:textId="12E68577" w:rsidR="00CB214B" w:rsidRDefault="002E4554" w:rsidP="00CB214B">
      <w:pPr>
        <w:ind w:firstLine="480"/>
      </w:pPr>
      <w:r>
        <w:rPr>
          <w:rFonts w:hint="eastAsia"/>
        </w:rPr>
        <w:t>利用</w:t>
      </w:r>
      <w:r>
        <w:rPr>
          <w:rFonts w:hint="eastAsia"/>
        </w:rPr>
        <w:t>GMM</w:t>
      </w:r>
      <w:r>
        <w:rPr>
          <w:rFonts w:hint="eastAsia"/>
        </w:rPr>
        <w:t>进行音频场景分类的核心思想在于：</w:t>
      </w:r>
      <w:r w:rsidR="00CB214B">
        <w:rPr>
          <w:rFonts w:hint="eastAsia"/>
        </w:rPr>
        <w:t>在音频文件经过特征提取与处理后，我们可以得到特征序列。在忽略时序信息的条件下，</w:t>
      </w:r>
      <w:proofErr w:type="gramStart"/>
      <w:r w:rsidR="00CB214B">
        <w:rPr>
          <w:rFonts w:hint="eastAsia"/>
        </w:rPr>
        <w:t>通过以帧为</w:t>
      </w:r>
      <w:proofErr w:type="gramEnd"/>
      <w:r w:rsidR="00CB214B">
        <w:rPr>
          <w:rFonts w:hint="eastAsia"/>
        </w:rPr>
        <w:t>单位，利用</w:t>
      </w:r>
      <w:r w:rsidR="00CB214B">
        <w:rPr>
          <w:rFonts w:hint="eastAsia"/>
        </w:rPr>
        <w:t>GMM</w:t>
      </w:r>
      <w:r w:rsidR="00CB214B">
        <w:rPr>
          <w:rFonts w:hint="eastAsia"/>
        </w:rPr>
        <w:t>对音频信息进行建模。由于音频事件中每帧信号对应的特征划分为若干类，类与类之间的音频特征又相互独立，且音频特征均服从相同的正态分布。所以可以将多个类的正态分布按照一定权重进行组合，代表某类音频特征的总体分布，以表现该音频场景的特征。</w:t>
      </w:r>
    </w:p>
    <w:p w14:paraId="71C27BF9" w14:textId="77777777" w:rsidR="006008C3" w:rsidRPr="00CB214B" w:rsidRDefault="006008C3" w:rsidP="00B86B61">
      <w:pPr>
        <w:ind w:firstLine="480"/>
      </w:pPr>
    </w:p>
    <w:p w14:paraId="6E79C56A" w14:textId="1CFF7237" w:rsidR="00161FF8" w:rsidRDefault="00161FF8" w:rsidP="00811BF3">
      <w:pPr>
        <w:pStyle w:val="3"/>
      </w:pPr>
      <w:r>
        <w:rPr>
          <w:rFonts w:hint="eastAsia"/>
        </w:rPr>
        <w:lastRenderedPageBreak/>
        <w:t>2.</w:t>
      </w:r>
      <w:r>
        <w:t>3</w:t>
      </w:r>
      <w:r>
        <w:rPr>
          <w:rFonts w:hint="eastAsia"/>
        </w:rPr>
        <w:t>.</w:t>
      </w:r>
      <w:r>
        <w:t xml:space="preserve">2 </w:t>
      </w:r>
      <w:r w:rsidR="002E4554">
        <w:rPr>
          <w:rFonts w:hint="eastAsia"/>
        </w:rPr>
        <w:t>GMM</w:t>
      </w:r>
      <w:r w:rsidR="002E4554">
        <w:rPr>
          <w:rFonts w:hint="eastAsia"/>
        </w:rPr>
        <w:t>的参数估计</w:t>
      </w:r>
    </w:p>
    <w:p w14:paraId="0B6176B2" w14:textId="28BBFFB5" w:rsidR="002E4554" w:rsidRDefault="002E4554" w:rsidP="002E4554">
      <w:pPr>
        <w:ind w:firstLine="480"/>
      </w:pPr>
      <w:r>
        <w:rPr>
          <w:rFonts w:hint="eastAsia"/>
        </w:rPr>
        <w:t>在给定了训练向量和</w:t>
      </w:r>
      <w:r>
        <w:rPr>
          <w:rFonts w:hint="eastAsia"/>
        </w:rPr>
        <w:t>GMM</w:t>
      </w:r>
      <w:r>
        <w:rPr>
          <w:rFonts w:hint="eastAsia"/>
        </w:rPr>
        <w:t>配置后，我们希望估计</w:t>
      </w:r>
      <w:r>
        <w:rPr>
          <w:rFonts w:hint="eastAsia"/>
        </w:rPr>
        <w:t>GMM</w:t>
      </w:r>
      <w:r>
        <w:rPr>
          <w:rFonts w:hint="eastAsia"/>
        </w:rPr>
        <w:t>的参数</w:t>
      </w:r>
      <m:oMath>
        <m:r>
          <w:rPr>
            <w:rFonts w:ascii="Cambria Math" w:hAnsi="Cambria Math"/>
          </w:rPr>
          <m:t>λ</m:t>
        </m:r>
      </m:oMath>
      <w:r>
        <w:rPr>
          <w:rFonts w:hint="eastAsia"/>
        </w:rPr>
        <w:t>，</w:t>
      </w:r>
      <w:r w:rsidR="00B51A25">
        <w:rPr>
          <w:rFonts w:hint="eastAsia"/>
        </w:rPr>
        <w:t>该</w:t>
      </w:r>
      <w:r>
        <w:rPr>
          <w:rFonts w:hint="eastAsia"/>
        </w:rPr>
        <w:t>参数在某种程度上与训练特征向量的分布最匹配。有几种技术可用</w:t>
      </w:r>
      <w:proofErr w:type="gramStart"/>
      <w:r>
        <w:rPr>
          <w:rFonts w:hint="eastAsia"/>
        </w:rPr>
        <w:t>于估计</w:t>
      </w:r>
      <w:proofErr w:type="gramEnd"/>
      <w:r>
        <w:rPr>
          <w:rFonts w:hint="eastAsia"/>
        </w:rPr>
        <w:t>GMM</w:t>
      </w:r>
      <w:r>
        <w:rPr>
          <w:rFonts w:hint="eastAsia"/>
        </w:rPr>
        <w:t>的参数，迄今为止最流行和最成熟的方法是最大似然估计。</w:t>
      </w:r>
    </w:p>
    <w:p w14:paraId="0ECD5F0E" w14:textId="0D41320F" w:rsidR="002E4554" w:rsidRDefault="00B51A25" w:rsidP="002E4554">
      <w:pPr>
        <w:ind w:firstLine="480"/>
      </w:pPr>
      <w:r>
        <w:rPr>
          <w:rFonts w:hint="eastAsia"/>
        </w:rPr>
        <w:t>最大似然</w:t>
      </w:r>
      <w:r w:rsidR="002E4554">
        <w:rPr>
          <w:rFonts w:hint="eastAsia"/>
        </w:rPr>
        <w:t>估计的目的是</w:t>
      </w:r>
      <w:r>
        <w:rPr>
          <w:rFonts w:hint="eastAsia"/>
        </w:rPr>
        <w:t>在已知训练</w:t>
      </w:r>
      <w:r w:rsidR="006407FD">
        <w:rPr>
          <w:rFonts w:hint="eastAsia"/>
        </w:rPr>
        <w:t>特征向量集</w:t>
      </w:r>
      <w:r>
        <w:rPr>
          <w:rFonts w:hint="eastAsia"/>
        </w:rPr>
        <w:t>的情况下，找到使</w:t>
      </w:r>
      <w:r w:rsidR="002E4554">
        <w:rPr>
          <w:rFonts w:hint="eastAsia"/>
        </w:rPr>
        <w:t>GMM</w:t>
      </w:r>
      <w:r>
        <w:rPr>
          <w:rFonts w:hint="eastAsia"/>
        </w:rPr>
        <w:t>似然函数最大</w:t>
      </w:r>
      <w:r w:rsidR="002E4554">
        <w:rPr>
          <w:rFonts w:hint="eastAsia"/>
        </w:rPr>
        <w:t>的模型参数</w:t>
      </w:r>
      <m:oMath>
        <m:r>
          <w:rPr>
            <w:rFonts w:ascii="Cambria Math" w:hAnsi="Cambria Math"/>
          </w:rPr>
          <m:t>λ</m:t>
        </m:r>
      </m:oMath>
      <w:r w:rsidR="002E4554">
        <w:rPr>
          <w:rFonts w:hint="eastAsia"/>
        </w:rPr>
        <w:t>。对</w:t>
      </w:r>
      <w:r w:rsidR="006407FD">
        <w:rPr>
          <w:rFonts w:hint="eastAsia"/>
        </w:rPr>
        <w:t>一组长度为</w:t>
      </w:r>
      <w:r w:rsidR="002E4554">
        <w:rPr>
          <w:rFonts w:hint="eastAsia"/>
        </w:rPr>
        <w:t>T</w:t>
      </w:r>
      <w:r w:rsidR="006407FD">
        <w:rPr>
          <w:rFonts w:hint="eastAsia"/>
        </w:rPr>
        <w:t>的</w:t>
      </w:r>
      <w:r w:rsidR="002E4554">
        <w:rPr>
          <w:rFonts w:hint="eastAsia"/>
        </w:rPr>
        <w:t>训练</w:t>
      </w:r>
      <w:r w:rsidR="006407FD">
        <w:rPr>
          <w:rFonts w:hint="eastAsia"/>
        </w:rPr>
        <w:t>特征</w:t>
      </w:r>
      <w:r w:rsidR="002E4554">
        <w:rPr>
          <w:rFonts w:hint="eastAsia"/>
        </w:rPr>
        <w:t>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2E4554">
        <w:rPr>
          <w:rFonts w:hint="eastAsia"/>
        </w:rPr>
        <w:t>，</w:t>
      </w:r>
      <w:r w:rsidR="006407FD">
        <w:rPr>
          <w:rFonts w:hint="eastAsia"/>
        </w:rPr>
        <w:t>假设向量间相互独立，则</w:t>
      </w:r>
      <w:r w:rsidR="006407FD">
        <w:rPr>
          <w:rFonts w:hint="eastAsia"/>
        </w:rPr>
        <w:t>GMM</w:t>
      </w:r>
      <w:r w:rsidR="006407FD">
        <w:rPr>
          <w:rFonts w:hint="eastAsia"/>
        </w:rPr>
        <w:t>似然度可表示为：</w:t>
      </w:r>
    </w:p>
    <w:p w14:paraId="192A1B0E" w14:textId="062D42A1" w:rsidR="006407FD" w:rsidRPr="002E4554" w:rsidRDefault="00A53C6A" w:rsidP="002E4554">
      <w:pPr>
        <w:ind w:firstLine="480"/>
      </w:pPr>
      <m:oMathPara>
        <m:oMath>
          <m:r>
            <w:rPr>
              <w:rFonts w:ascii="Cambria Math" w:hAnsi="Cambria Math"/>
            </w:rPr>
            <m:t>P(X|λ)=</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|λ)</m:t>
          </m:r>
        </m:oMath>
      </m:oMathPara>
    </w:p>
    <w:p w14:paraId="2196B0B5" w14:textId="1DBA448D" w:rsidR="00161FF8" w:rsidRPr="007920AD" w:rsidRDefault="00A95F2E" w:rsidP="00161FF8">
      <w:pPr>
        <w:ind w:firstLine="480"/>
      </w:pPr>
      <w:r>
        <w:rPr>
          <w:rFonts w:hint="eastAsia"/>
        </w:rPr>
        <w:t>但</w:t>
      </w:r>
      <w:r w:rsidR="007920AD">
        <w:rPr>
          <w:rFonts w:hint="eastAsia"/>
        </w:rPr>
        <w:t>上式为参数</w:t>
      </w:r>
      <m:oMath>
        <m:r>
          <w:rPr>
            <w:rFonts w:ascii="Cambria Math" w:hAnsi="Cambria Math"/>
          </w:rPr>
          <m:t>λ</m:t>
        </m:r>
      </m:oMath>
      <w:r w:rsidR="007920AD">
        <w:rPr>
          <w:rFonts w:hint="eastAsia"/>
        </w:rPr>
        <w:t>的非线性函数，无法直接求出极大值，故不能显式的求出参数</w:t>
      </w:r>
      <m:oMath>
        <m:r>
          <w:rPr>
            <w:rFonts w:ascii="Cambria Math" w:hAnsi="Cambria Math"/>
          </w:rPr>
          <m:t>λ</m:t>
        </m:r>
      </m:oMath>
      <w:r w:rsidR="007920AD">
        <w:rPr>
          <w:rFonts w:hint="eastAsia"/>
        </w:rPr>
        <w:t>。</w:t>
      </w:r>
      <w:r w:rsidRPr="00A95F2E">
        <w:rPr>
          <w:rFonts w:hint="eastAsia"/>
        </w:rPr>
        <w:t>然而，可以使用期望最大化（</w:t>
      </w:r>
      <w:r w:rsidRPr="00A95F2E">
        <w:rPr>
          <w:rFonts w:hint="eastAsia"/>
        </w:rPr>
        <w:t>EM</w:t>
      </w:r>
      <w:r w:rsidRPr="00A95F2E">
        <w:rPr>
          <w:rFonts w:hint="eastAsia"/>
        </w:rPr>
        <w:t>）算法的特殊情况迭代地</w:t>
      </w:r>
      <w:r>
        <w:rPr>
          <w:rFonts w:hint="eastAsia"/>
        </w:rPr>
        <w:t>求出最大似然</w:t>
      </w:r>
      <w:r w:rsidRPr="00A95F2E">
        <w:rPr>
          <w:rFonts w:hint="eastAsia"/>
        </w:rPr>
        <w:t>参数估计</w:t>
      </w:r>
      <w:r>
        <w:rPr>
          <w:rFonts w:hint="eastAsia"/>
        </w:rPr>
        <w:t>。</w:t>
      </w:r>
    </w:p>
    <w:p w14:paraId="6F9F9B40" w14:textId="77777777" w:rsidR="00161FF8" w:rsidRDefault="00161FF8" w:rsidP="00811BF3">
      <w:pPr>
        <w:pStyle w:val="3"/>
      </w:pPr>
      <w:r>
        <w:rPr>
          <w:rFonts w:hint="eastAsia"/>
        </w:rPr>
        <w:t>2.</w:t>
      </w:r>
      <w:r>
        <w:t>3</w:t>
      </w:r>
      <w:r>
        <w:rPr>
          <w:rFonts w:hint="eastAsia"/>
        </w:rPr>
        <w:t>.</w:t>
      </w:r>
      <w:r>
        <w:t xml:space="preserve">3 </w:t>
      </w:r>
      <w:r>
        <w:rPr>
          <w:rFonts w:hint="eastAsia"/>
        </w:rPr>
        <w:t>EM</w:t>
      </w:r>
      <w:r>
        <w:rPr>
          <w:rFonts w:hint="eastAsia"/>
        </w:rPr>
        <w:t>算法</w:t>
      </w:r>
    </w:p>
    <w:p w14:paraId="6736BB97" w14:textId="5B932130" w:rsidR="00536A88" w:rsidRDefault="004B21ED" w:rsidP="00D85489">
      <w:pPr>
        <w:ind w:firstLine="480"/>
        <w:rPr>
          <w:lang w:val="zh-CN"/>
        </w:rPr>
      </w:pPr>
      <w:r>
        <w:rPr>
          <w:lang w:val="zh-CN"/>
        </w:rPr>
        <w:t>EM</w:t>
      </w:r>
      <w:r>
        <w:rPr>
          <w:lang w:val="zh-CN"/>
        </w:rPr>
        <w:t>算法</w:t>
      </w:r>
      <w:r w:rsidR="007F7AD3">
        <w:rPr>
          <w:rFonts w:hint="eastAsia"/>
          <w:lang w:val="zh-CN"/>
        </w:rPr>
        <w:t>（</w:t>
      </w:r>
      <w:r w:rsidR="007F7AD3" w:rsidRPr="007F7AD3">
        <w:rPr>
          <w:rFonts w:hint="eastAsia"/>
          <w:lang w:val="zh-CN"/>
        </w:rPr>
        <w:t>Dempster</w:t>
      </w:r>
      <w:r w:rsidR="007F7AD3" w:rsidRPr="007F7AD3">
        <w:rPr>
          <w:rFonts w:hint="eastAsia"/>
          <w:lang w:val="zh-CN"/>
        </w:rPr>
        <w:t>等，</w:t>
      </w:r>
      <w:r w:rsidR="007F7AD3" w:rsidRPr="007F7AD3">
        <w:rPr>
          <w:rFonts w:hint="eastAsia"/>
          <w:lang w:val="zh-CN"/>
        </w:rPr>
        <w:t>1</w:t>
      </w:r>
      <w:r w:rsidR="007F7AD3" w:rsidRPr="007F7AD3">
        <w:rPr>
          <w:lang w:val="zh-CN"/>
        </w:rPr>
        <w:t>977</w:t>
      </w:r>
      <w:r w:rsidR="007F7AD3">
        <w:rPr>
          <w:rFonts w:hint="eastAsia"/>
          <w:lang w:val="zh-CN"/>
        </w:rPr>
        <w:t>）</w:t>
      </w:r>
      <w:r>
        <w:rPr>
          <w:lang w:val="zh-CN"/>
        </w:rPr>
        <w:t>是当数据不完整或有</w:t>
      </w:r>
      <w:proofErr w:type="gramStart"/>
      <w:r>
        <w:rPr>
          <w:lang w:val="zh-CN"/>
        </w:rPr>
        <w:t>缺失值</w:t>
      </w:r>
      <w:proofErr w:type="gramEnd"/>
      <w:r>
        <w:rPr>
          <w:lang w:val="zh-CN"/>
        </w:rPr>
        <w:t>时从给定数据集中找到基础分布的参数的最大似然估计的一般方法。</w:t>
      </w:r>
      <w:r w:rsidR="00536A88">
        <w:rPr>
          <w:rFonts w:hint="eastAsia"/>
          <w:lang w:val="zh-CN"/>
        </w:rPr>
        <w:t>EM</w:t>
      </w:r>
      <w:r w:rsidR="00536A88">
        <w:rPr>
          <w:rFonts w:hint="eastAsia"/>
          <w:lang w:val="zh-CN"/>
        </w:rPr>
        <w:t>算法的每次迭代由两部分组成，第一步为</w:t>
      </w:r>
      <w:r w:rsidR="00536A88">
        <w:rPr>
          <w:rFonts w:hint="eastAsia"/>
          <w:lang w:val="zh-CN"/>
        </w:rPr>
        <w:t>E</w:t>
      </w:r>
      <w:r w:rsidR="00536A88">
        <w:rPr>
          <w:rFonts w:hint="eastAsia"/>
          <w:lang w:val="zh-CN"/>
        </w:rPr>
        <w:t>步，即求期望（</w:t>
      </w:r>
      <w:r w:rsidR="00536A88">
        <w:rPr>
          <w:rFonts w:hint="eastAsia"/>
          <w:lang w:val="zh-CN"/>
        </w:rPr>
        <w:t>e</w:t>
      </w:r>
      <w:r w:rsidR="00536A88">
        <w:rPr>
          <w:lang w:val="zh-CN"/>
        </w:rPr>
        <w:t>xpectation</w:t>
      </w:r>
      <w:r w:rsidR="00536A88">
        <w:rPr>
          <w:rFonts w:hint="eastAsia"/>
          <w:lang w:val="zh-CN"/>
        </w:rPr>
        <w:t>）过程；第二步为</w:t>
      </w:r>
      <w:r w:rsidR="00536A88">
        <w:rPr>
          <w:rFonts w:hint="eastAsia"/>
          <w:lang w:val="zh-CN"/>
        </w:rPr>
        <w:t>M</w:t>
      </w:r>
      <w:r w:rsidR="00536A88">
        <w:rPr>
          <w:rFonts w:hint="eastAsia"/>
          <w:lang w:val="zh-CN"/>
        </w:rPr>
        <w:t>步，即求极大（</w:t>
      </w:r>
      <w:r w:rsidR="00536A88">
        <w:rPr>
          <w:rFonts w:hint="eastAsia"/>
          <w:lang w:val="zh-CN"/>
        </w:rPr>
        <w:t>m</w:t>
      </w:r>
      <w:r w:rsidR="00536A88">
        <w:rPr>
          <w:lang w:val="zh-CN"/>
        </w:rPr>
        <w:t>aximization</w:t>
      </w:r>
      <w:r w:rsidR="00536A88">
        <w:rPr>
          <w:rFonts w:hint="eastAsia"/>
          <w:lang w:val="zh-CN"/>
        </w:rPr>
        <w:t>）过程。故该算法简称为</w:t>
      </w:r>
      <w:r w:rsidR="00536A88">
        <w:rPr>
          <w:rFonts w:hint="eastAsia"/>
          <w:lang w:val="zh-CN"/>
        </w:rPr>
        <w:t>EM</w:t>
      </w:r>
      <w:r w:rsidR="00536A88">
        <w:rPr>
          <w:rFonts w:hint="eastAsia"/>
          <w:lang w:val="zh-CN"/>
        </w:rPr>
        <w:t>算法。由上一小节总结可以得出，在概率模型中含有</w:t>
      </w:r>
      <w:proofErr w:type="gramStart"/>
      <w:r w:rsidR="00536A88">
        <w:rPr>
          <w:rFonts w:hint="eastAsia"/>
          <w:lang w:val="zh-CN"/>
        </w:rPr>
        <w:t>隐</w:t>
      </w:r>
      <w:proofErr w:type="gramEnd"/>
      <w:r w:rsidR="00536A88">
        <w:rPr>
          <w:rFonts w:hint="eastAsia"/>
          <w:lang w:val="zh-CN"/>
        </w:rPr>
        <w:t>变量时，</w:t>
      </w:r>
      <w:r w:rsidR="00290777">
        <w:rPr>
          <w:rFonts w:hint="eastAsia"/>
          <w:lang w:val="zh-CN"/>
        </w:rPr>
        <w:t>不能</w:t>
      </w:r>
      <w:r w:rsidR="00064DB8">
        <w:rPr>
          <w:rFonts w:hint="eastAsia"/>
          <w:lang w:val="zh-CN"/>
        </w:rPr>
        <w:t>依赖于</w:t>
      </w:r>
      <w:r w:rsidR="00290777">
        <w:rPr>
          <w:rFonts w:hint="eastAsia"/>
          <w:lang w:val="zh-CN"/>
        </w:rPr>
        <w:t>极大似然估计法，进而引入</w:t>
      </w:r>
      <w:r w:rsidR="00290777">
        <w:rPr>
          <w:rFonts w:hint="eastAsia"/>
          <w:lang w:val="zh-CN"/>
        </w:rPr>
        <w:t>EM</w:t>
      </w:r>
      <w:r w:rsidR="00290777">
        <w:rPr>
          <w:rFonts w:hint="eastAsia"/>
          <w:lang w:val="zh-CN"/>
        </w:rPr>
        <w:t>算法以解决含有</w:t>
      </w:r>
      <w:proofErr w:type="gramStart"/>
      <w:r w:rsidR="00290777">
        <w:rPr>
          <w:rFonts w:hint="eastAsia"/>
          <w:lang w:val="zh-CN"/>
        </w:rPr>
        <w:t>隐</w:t>
      </w:r>
      <w:proofErr w:type="gramEnd"/>
      <w:r w:rsidR="00290777">
        <w:rPr>
          <w:rFonts w:hint="eastAsia"/>
          <w:lang w:val="zh-CN"/>
        </w:rPr>
        <w:t>变量时概率模型参数的极大似然估计。</w:t>
      </w:r>
      <w:r w:rsidR="007E0749">
        <w:rPr>
          <w:rFonts w:hint="eastAsia"/>
          <w:lang w:val="zh-CN"/>
        </w:rPr>
        <w:t>那么</w:t>
      </w:r>
      <w:r w:rsidR="007E0749">
        <w:rPr>
          <w:rFonts w:hint="eastAsia"/>
          <w:lang w:val="zh-CN"/>
        </w:rPr>
        <w:t>EM</w:t>
      </w:r>
      <w:r w:rsidR="007E0749">
        <w:rPr>
          <w:rFonts w:hint="eastAsia"/>
          <w:lang w:val="zh-CN"/>
        </w:rPr>
        <w:t>算法是如何保证</w:t>
      </w:r>
      <w:r w:rsidR="00475B14">
        <w:rPr>
          <w:rFonts w:hint="eastAsia"/>
          <w:lang w:val="zh-CN"/>
        </w:rPr>
        <w:t>在每一次的迭代中都使得模型的似然度</w:t>
      </w:r>
      <m:oMath>
        <m:r>
          <w:rPr>
            <w:rFonts w:ascii="Cambria Math" w:hAnsi="Cambria Math"/>
          </w:rPr>
          <m:t>P(X|λ)</m:t>
        </m:r>
      </m:oMath>
      <w:r w:rsidR="00475B14">
        <w:rPr>
          <w:rFonts w:hint="eastAsia"/>
        </w:rPr>
        <w:t>增大呢？</w:t>
      </w:r>
    </w:p>
    <w:p w14:paraId="1FD4CAC5" w14:textId="6739E359" w:rsidR="00664B7D" w:rsidRDefault="00475B14" w:rsidP="00D85489">
      <w:pPr>
        <w:ind w:firstLine="480"/>
      </w:pPr>
      <w:r>
        <w:rPr>
          <w:rFonts w:hint="eastAsia"/>
          <w:lang w:val="zh-CN"/>
        </w:rPr>
        <w:t>我们</w:t>
      </w:r>
      <w:r w:rsidR="00664B7D">
        <w:rPr>
          <w:rFonts w:hint="eastAsia"/>
          <w:lang w:val="zh-CN"/>
        </w:rPr>
        <w:t>假设</w:t>
      </w:r>
      <m:oMath>
        <m:r>
          <w:rPr>
            <w:rFonts w:ascii="Cambria Math" w:hAnsi="Cambria Math"/>
          </w:rPr>
          <m:t>X</m:t>
        </m:r>
      </m:oMath>
      <w:r w:rsidR="003B2423">
        <w:rPr>
          <w:rFonts w:hint="eastAsia"/>
          <w:lang w:val="zh-CN"/>
        </w:rPr>
        <w:t>为</w:t>
      </w:r>
      <w:r w:rsidR="00324AE2">
        <w:rPr>
          <w:rFonts w:hint="eastAsia"/>
        </w:rPr>
        <w:t>一组长度为</w:t>
      </w:r>
      <w:r w:rsidR="00324AE2">
        <w:rPr>
          <w:rFonts w:hint="eastAsia"/>
        </w:rPr>
        <w:t>T</w:t>
      </w:r>
      <w:r w:rsidR="00324AE2">
        <w:rPr>
          <w:rFonts w:hint="eastAsia"/>
        </w:rPr>
        <w:t>的训练特征向量序列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3B2423">
        <w:rPr>
          <w:rFonts w:hint="eastAsia"/>
        </w:rPr>
        <w:t>，模型参数的似然度为</w:t>
      </w:r>
      <m:oMath>
        <m:r>
          <w:rPr>
            <w:rFonts w:ascii="Cambria Math" w:hAnsi="Cambria Math"/>
          </w:rPr>
          <m:t>λ</m:t>
        </m:r>
      </m:oMath>
      <w:r w:rsidR="003B2423">
        <w:rPr>
          <w:rFonts w:hint="eastAsia"/>
        </w:rPr>
        <w:t>，则</w:t>
      </w:r>
      <w:r w:rsidR="003B2423">
        <w:rPr>
          <w:rFonts w:hint="eastAsia"/>
        </w:rPr>
        <w:t>GMM</w:t>
      </w:r>
      <w:r w:rsidR="003B2423">
        <w:rPr>
          <w:rFonts w:hint="eastAsia"/>
        </w:rPr>
        <w:t>的训练目的在于找出使</w:t>
      </w:r>
      <m:oMath>
        <m:r>
          <w:rPr>
            <w:rFonts w:ascii="Cambria Math" w:hAnsi="Cambria Math"/>
          </w:rPr>
          <m:t>p(X|λ)</m:t>
        </m:r>
      </m:oMath>
      <w:r w:rsidR="003B2423">
        <w:rPr>
          <w:rFonts w:hint="eastAsia"/>
        </w:rPr>
        <w:t>最大的模型参数</w:t>
      </w:r>
      <m:oMath>
        <m:r>
          <w:rPr>
            <w:rFonts w:ascii="Cambria Math" w:hAnsi="Cambria Math"/>
          </w:rPr>
          <m:t>λ</m:t>
        </m:r>
      </m:oMath>
      <w:r w:rsidR="003B2423">
        <w:rPr>
          <w:rFonts w:hint="eastAsia"/>
        </w:rPr>
        <w:t>，也即：</w:t>
      </w:r>
    </w:p>
    <w:p w14:paraId="130852A1" w14:textId="029D0A19" w:rsidR="003B2423" w:rsidRPr="008A406A" w:rsidRDefault="00E65A88" w:rsidP="00D85489">
      <w:pPr>
        <w:ind w:firstLine="480"/>
      </w:pPr>
      <m:oMathPara>
        <m:oMath>
          <m:bar>
            <m:barPr>
              <m:pos m:val="top"/>
              <m:ctrlPr>
                <w:rPr>
                  <w:rFonts w:ascii="Cambria Math" w:hAnsi="Cambria Math"/>
                  <w:lang w:val="zh-CN"/>
                </w:rPr>
              </m:ctrlPr>
            </m:barPr>
            <m:e>
              <m:r>
                <w:rPr>
                  <w:rFonts w:ascii="Cambria Math" w:hAnsi="Cambria Math"/>
                  <w:lang w:val="zh-CN"/>
                </w:rPr>
                <m:t>λ</m:t>
              </m:r>
            </m:e>
          </m:bar>
          <m:r>
            <w:rPr>
              <w:rFonts w:ascii="Cambria Math" w:hAnsi="Cambria Math" w:hint="eastAsia"/>
            </w:rPr>
            <m:t>=</m:t>
          </m:r>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λ</m:t>
                  </m:r>
                </m:lim>
              </m:limLow>
            </m:fName>
            <m:e>
              <m:r>
                <w:rPr>
                  <w:rFonts w:ascii="Cambria Math" w:hAnsi="Cambria Math"/>
                </w:rPr>
                <m:t>P(X|λ)</m:t>
              </m:r>
            </m:e>
          </m:func>
        </m:oMath>
      </m:oMathPara>
    </w:p>
    <w:p w14:paraId="22323069" w14:textId="3660F32D" w:rsidR="008A406A" w:rsidRDefault="00E214E2" w:rsidP="00D85489">
      <w:pPr>
        <w:ind w:firstLine="480"/>
      </w:pPr>
      <w:r>
        <w:rPr>
          <w:rFonts w:hint="eastAsia"/>
        </w:rPr>
        <w:t>由于</w:t>
      </w:r>
      <m:oMath>
        <m:r>
          <w:rPr>
            <w:rFonts w:ascii="Cambria Math" w:hAnsi="Cambria Math"/>
          </w:rPr>
          <m:t>p(X|λ)</m:t>
        </m:r>
      </m:oMath>
      <w:r w:rsidR="00F02FE2">
        <w:rPr>
          <w:rFonts w:hint="eastAsia"/>
        </w:rPr>
        <w:t>为参数</w:t>
      </w:r>
      <m:oMath>
        <m:r>
          <w:rPr>
            <w:rFonts w:ascii="Cambria Math" w:hAnsi="Cambria Math"/>
          </w:rPr>
          <m:t>λ</m:t>
        </m:r>
      </m:oMath>
      <w:r w:rsidR="00F02FE2">
        <w:rPr>
          <w:rFonts w:hint="eastAsia"/>
        </w:rPr>
        <w:t>的非线性函数，无法直接求最大值，故引入</w:t>
      </w:r>
      <w:r w:rsidR="00F02FE2">
        <w:rPr>
          <w:rFonts w:hint="eastAsia"/>
        </w:rPr>
        <w:t>Q</w:t>
      </w:r>
      <w:r w:rsidR="00F02FE2">
        <w:rPr>
          <w:rFonts w:hint="eastAsia"/>
        </w:rPr>
        <w:t>函数</w:t>
      </w:r>
      <w:r w:rsidR="000C1A1B">
        <w:rPr>
          <w:rFonts w:hint="eastAsia"/>
        </w:rPr>
        <w:t>（</w:t>
      </w:r>
      <w:r w:rsidR="000C1A1B" w:rsidRPr="000C1A1B">
        <w:rPr>
          <w:rFonts w:hint="eastAsia"/>
        </w:rPr>
        <w:t>Nuttall</w:t>
      </w:r>
      <w:r w:rsidR="000C1A1B" w:rsidRPr="000C1A1B">
        <w:rPr>
          <w:rFonts w:hint="eastAsia"/>
        </w:rPr>
        <w:t>等，</w:t>
      </w:r>
      <w:r w:rsidR="000C1A1B" w:rsidRPr="000C1A1B">
        <w:rPr>
          <w:rFonts w:hint="eastAsia"/>
        </w:rPr>
        <w:t>1</w:t>
      </w:r>
      <w:r w:rsidR="000C1A1B" w:rsidRPr="000C1A1B">
        <w:t>972</w:t>
      </w:r>
      <w:r w:rsidR="000C1A1B">
        <w:rPr>
          <w:rFonts w:hint="eastAsia"/>
        </w:rPr>
        <w:t>）</w:t>
      </w:r>
      <w:r w:rsidR="00F02FE2">
        <w:rPr>
          <w:rFonts w:hint="eastAsia"/>
        </w:rPr>
        <w:t>，</w:t>
      </w:r>
      <w:r w:rsidR="002A5217">
        <w:rPr>
          <w:rFonts w:hint="eastAsia"/>
        </w:rPr>
        <w:t>应用</w:t>
      </w:r>
      <w:r w:rsidR="00F02FE2">
        <w:rPr>
          <w:rFonts w:hint="eastAsia"/>
        </w:rPr>
        <w:t>如下：</w:t>
      </w:r>
    </w:p>
    <w:p w14:paraId="36102D28" w14:textId="33570297" w:rsidR="00F02FE2" w:rsidRPr="006C3AC4" w:rsidRDefault="00A53C6A" w:rsidP="00D85489">
      <w:pPr>
        <w:ind w:firstLine="480"/>
      </w:pPr>
      <m:oMathPara>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P(X,i|λ)</m:t>
              </m:r>
            </m:e>
          </m:nary>
          <m:func>
            <m:funcPr>
              <m:ctrlPr>
                <w:rPr>
                  <w:rFonts w:ascii="Cambria Math" w:hAnsi="Cambria Math"/>
                  <w:i/>
                </w:rPr>
              </m:ctrlPr>
            </m:funcPr>
            <m:fName>
              <m:r>
                <w:rPr>
                  <w:rFonts w:ascii="Cambria Math" w:hAnsi="Cambria Math"/>
                </w:rPr>
                <m:t>log</m:t>
              </m:r>
            </m:fName>
            <m:e>
              <m:r>
                <w:rPr>
                  <w:rFonts w:ascii="Cambria Math" w:hAnsi="Cambria Math"/>
                </w:rPr>
                <m:t>P(X,i|</m:t>
              </m:r>
              <m:bar>
                <m:barPr>
                  <m:pos m:val="top"/>
                  <m:ctrlPr>
                    <w:rPr>
                      <w:rFonts w:ascii="Cambria Math" w:hAnsi="Cambria Math"/>
                      <w:lang w:val="zh-CN"/>
                    </w:rPr>
                  </m:ctrlPr>
                </m:barPr>
                <m:e>
                  <m:r>
                    <w:rPr>
                      <w:rFonts w:ascii="Cambria Math" w:hAnsi="Cambria Math"/>
                      <w:lang w:val="zh-CN"/>
                    </w:rPr>
                    <m:t>λ</m:t>
                  </m:r>
                </m:e>
              </m:bar>
              <m:r>
                <w:rPr>
                  <w:rFonts w:ascii="Cambria Math" w:hAnsi="Cambria Math"/>
                </w:rPr>
                <m:t>)</m:t>
              </m:r>
            </m:e>
          </m:func>
        </m:oMath>
      </m:oMathPara>
    </w:p>
    <w:p w14:paraId="6F6AC8D6" w14:textId="71EA65DA" w:rsidR="003905B3" w:rsidRPr="003905B3" w:rsidRDefault="003905B3" w:rsidP="003905B3">
      <w:pPr>
        <w:ind w:firstLine="480"/>
      </w:pPr>
      <w:r>
        <w:rPr>
          <w:rFonts w:hint="eastAsia"/>
        </w:rPr>
        <w:t>其中，</w:t>
      </w:r>
      <m:oMath>
        <m:r>
          <w:rPr>
            <w:rFonts w:ascii="Cambria Math" w:hAnsi="Cambria Math"/>
          </w:rPr>
          <m:t>i</m:t>
        </m:r>
      </m:oMath>
      <w:r>
        <w:rPr>
          <w:rFonts w:hint="eastAsia"/>
        </w:rPr>
        <w:t>为高斯分量序号，</w:t>
      </w:r>
      <m:oMath>
        <m:acc>
          <m:accPr>
            <m:chr m:val="̅"/>
            <m:ctrlPr>
              <w:rPr>
                <w:rFonts w:ascii="Cambria Math" w:hAnsi="Cambria Math"/>
                <w:i/>
              </w:rPr>
            </m:ctrlPr>
          </m:accPr>
          <m:e>
            <m:r>
              <w:rPr>
                <w:rFonts w:ascii="Cambria Math" w:hAnsi="Cambria Math"/>
              </w:rPr>
              <m:t>λ</m:t>
            </m:r>
          </m:e>
        </m:acc>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e>
        </m:d>
      </m:oMath>
      <w:proofErr w:type="gramStart"/>
      <w:r>
        <w:rPr>
          <w:rFonts w:hint="eastAsia"/>
        </w:rPr>
        <w:t>为</w:t>
      </w:r>
      <w:r w:rsidRPr="00FE5A6A">
        <w:rPr>
          <w:rFonts w:hint="eastAsia"/>
          <w:lang w:val="zh-CN"/>
        </w:rPr>
        <w:t>估计</w:t>
      </w:r>
      <w:proofErr w:type="gramEnd"/>
      <w:r>
        <w:rPr>
          <w:rFonts w:hint="eastAsia"/>
          <w:lang w:val="zh-CN"/>
        </w:rPr>
        <w:t>的</w:t>
      </w:r>
      <w:r w:rsidRPr="00FE5A6A">
        <w:rPr>
          <w:rFonts w:hint="eastAsia"/>
          <w:lang w:val="zh-CN"/>
        </w:rPr>
        <w:t>新模型</w:t>
      </w:r>
      <w:r>
        <w:rPr>
          <w:rFonts w:hint="eastAsia"/>
          <w:lang w:val="zh-CN"/>
        </w:rPr>
        <w:t>参数，</w:t>
      </w:r>
      <m:oMath>
        <m:r>
          <w:rPr>
            <w:rFonts w:ascii="Cambria Math" w:hAnsi="Cambria Math"/>
          </w:rPr>
          <m:t>P(X,i|λ)</m:t>
        </m:r>
      </m:oMath>
      <w:r>
        <w:rPr>
          <w:rFonts w:hint="eastAsia"/>
        </w:rPr>
        <w:t>为在模型参数为</w:t>
      </w:r>
      <m:oMath>
        <m:r>
          <w:rPr>
            <w:rFonts w:ascii="Cambria Math" w:hAnsi="Cambria Math"/>
          </w:rPr>
          <m:t>λ</m:t>
        </m:r>
      </m:oMath>
      <w:r>
        <w:rPr>
          <w:rFonts w:hint="eastAsia"/>
        </w:rPr>
        <w:t>时，</w:t>
      </w:r>
      <m:oMath>
        <m:r>
          <w:rPr>
            <w:rFonts w:ascii="Cambria Math" w:hAnsi="Cambria Math"/>
          </w:rPr>
          <m:t>X</m:t>
        </m:r>
      </m:oMath>
      <w:r>
        <w:rPr>
          <w:rFonts w:hint="eastAsia"/>
        </w:rPr>
        <w:t>归于高斯分量序号为</w:t>
      </w:r>
      <m:oMath>
        <m:r>
          <w:rPr>
            <w:rFonts w:ascii="Cambria Math" w:hAnsi="Cambria Math"/>
          </w:rPr>
          <m:t>i</m:t>
        </m:r>
      </m:oMath>
      <w:r>
        <w:rPr>
          <w:rFonts w:hint="eastAsia"/>
        </w:rPr>
        <w:t>的概率密度。</w:t>
      </w:r>
    </w:p>
    <w:p w14:paraId="54869414" w14:textId="3CFDCB3D" w:rsidR="004A3790" w:rsidRDefault="00887D22" w:rsidP="00D85489">
      <w:pPr>
        <w:ind w:firstLine="480"/>
      </w:pPr>
      <w:r>
        <w:rPr>
          <w:rFonts w:hint="eastAsia"/>
        </w:rPr>
        <w:t>进一步的，有：</w:t>
      </w:r>
    </w:p>
    <w:p w14:paraId="4CB49B66" w14:textId="59B99B2C" w:rsidR="00887D22" w:rsidRPr="00887D22" w:rsidRDefault="00887D22" w:rsidP="00D85489">
      <w:pPr>
        <w:ind w:firstLine="480"/>
      </w:pPr>
      <m:oMathPara>
        <m:oMath>
          <m:r>
            <w:rPr>
              <w:rFonts w:ascii="Cambria Math" w:hAnsi="Cambria Math"/>
            </w:rPr>
            <w:lastRenderedPageBreak/>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微软雅黑" w:eastAsia="微软雅黑" w:hAnsi="微软雅黑" w:cs="微软雅黑" w:hint="eastAsia"/>
            </w:rPr>
            <m:t>-</m:t>
          </m:r>
          <m:r>
            <w:rPr>
              <w:rFonts w:ascii="Cambria Math" w:hAnsi="Cambria Math"/>
            </w:rPr>
            <m:t>Q</m:t>
          </m:r>
          <m:d>
            <m:dPr>
              <m:ctrlPr>
                <w:rPr>
                  <w:rFonts w:ascii="Cambria Math" w:hAnsi="Cambria Math"/>
                </w:rPr>
              </m:ctrlPr>
            </m:dPr>
            <m:e>
              <m:r>
                <w:rPr>
                  <w:rFonts w:ascii="Cambria Math" w:hAnsi="Cambria Math"/>
                </w:rPr>
                <m:t>λ,λ</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e>
                  </m:func>
                  <m:r>
                    <w:rPr>
                      <w:rFonts w:ascii="Cambria Math" w:hAnsi="Cambria Math"/>
                    </w:rPr>
                    <m:t>-</m:t>
                  </m:r>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func>
                </m:e>
              </m:d>
            </m:e>
          </m:nary>
        </m:oMath>
      </m:oMathPara>
    </w:p>
    <w:p w14:paraId="4082D282" w14:textId="507DC1D6" w:rsidR="00887D22" w:rsidRPr="003905B3" w:rsidRDefault="00887D22" w:rsidP="00D85489">
      <w:pPr>
        <w:ind w:firstLine="480"/>
      </w:pPr>
      <m:oMathPara>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num>
                    <m:den>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den>
                  </m:f>
                </m:e>
              </m:func>
            </m:e>
          </m:nary>
        </m:oMath>
      </m:oMathPara>
    </w:p>
    <w:p w14:paraId="03820B82" w14:textId="0B5823F9" w:rsidR="003905B3" w:rsidRDefault="003905B3" w:rsidP="00D85489">
      <w:pPr>
        <w:ind w:firstLine="480"/>
      </w:pPr>
      <w:r>
        <w:rPr>
          <w:rFonts w:hint="eastAsia"/>
        </w:rPr>
        <w:t>故：</w:t>
      </w:r>
    </w:p>
    <w:p w14:paraId="4F68CE30" w14:textId="11212428" w:rsidR="003905B3" w:rsidRPr="00887D22" w:rsidRDefault="003905B3" w:rsidP="00D85489">
      <w:pPr>
        <w:ind w:firstLine="480"/>
      </w:pPr>
      <m:oMathPara>
        <m:oMath>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Cambria Math" w:eastAsia="微软雅黑" w:hAnsi="Cambria Math" w:cs="微软雅黑" w:hint="eastAsia"/>
            </w:rPr>
            <m:t>-</m:t>
          </m:r>
          <m:r>
            <w:rPr>
              <w:rFonts w:ascii="Cambria Math" w:hAnsi="Cambria Math"/>
            </w:rPr>
            <m:t>Q</m:t>
          </m:r>
          <m:d>
            <m:dPr>
              <m:ctrlPr>
                <w:rPr>
                  <w:rFonts w:ascii="Cambria Math" w:hAnsi="Cambria Math"/>
                </w:rPr>
              </m:ctrlPr>
            </m:dPr>
            <m:e>
              <m:r>
                <w:rPr>
                  <w:rFonts w:ascii="Cambria Math" w:hAnsi="Cambria Math"/>
                </w:rPr>
                <m:t>λ,λ</m:t>
              </m:r>
            </m:e>
          </m:d>
          <m:r>
            <w:rPr>
              <w:rFonts w:ascii="Cambria Math" w:hAnsi="Cambria Math"/>
            </w:rPr>
            <m:t>≤</m:t>
          </m:r>
          <m:r>
            <w:rPr>
              <w:rFonts w:ascii="Cambria Math" w:hAnsi="Cambria Math"/>
              <w:lang w:val="zh-CN"/>
            </w:rPr>
            <m:t>p</m:t>
          </m:r>
          <m:d>
            <m:dPr>
              <m:ctrlPr>
                <w:rPr>
                  <w:rFonts w:ascii="Cambria Math" w:hAnsi="Cambria Math"/>
                  <w:lang w:val="zh-CN"/>
                </w:rPr>
              </m:ctrlPr>
            </m:dPr>
            <m:e>
              <m:r>
                <w:rPr>
                  <w:rFonts w:ascii="Cambria Math" w:hAnsi="Cambria Math"/>
                  <w:lang w:val="zh-CN"/>
                </w:rPr>
                <m:t>X</m:t>
              </m:r>
              <m:r>
                <w:rPr>
                  <w:rFonts w:ascii="Cambria Math" w:hAnsi="Cambria Math"/>
                </w:rPr>
                <m:t>,i</m:t>
              </m:r>
            </m:e>
            <m:e>
              <m:bar>
                <m:barPr>
                  <m:pos m:val="top"/>
                  <m:ctrlPr>
                    <w:rPr>
                      <w:rFonts w:ascii="Cambria Math" w:hAnsi="Cambria Math"/>
                      <w:lang w:val="zh-CN"/>
                    </w:rPr>
                  </m:ctrlPr>
                </m:barPr>
                <m:e>
                  <m:r>
                    <w:rPr>
                      <w:rFonts w:ascii="Cambria Math" w:hAnsi="Cambria Math"/>
                      <w:lang w:val="zh-CN"/>
                    </w:rPr>
                    <m:t>λ</m:t>
                  </m:r>
                </m:e>
              </m:bar>
            </m:e>
          </m:d>
          <m:r>
            <w:rPr>
              <w:rFonts w:ascii="Cambria Math" w:hAnsi="Cambria Math"/>
              <w:lang w:val="zh-CN"/>
            </w:rPr>
            <m:t>-</m:t>
          </m:r>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m:oMathPara>
    </w:p>
    <w:p w14:paraId="1F0CC6E4" w14:textId="6F0F7075" w:rsidR="00887D22" w:rsidRDefault="003905B3" w:rsidP="00D85489">
      <w:pPr>
        <w:ind w:firstLine="480"/>
      </w:pPr>
      <w:r>
        <w:rPr>
          <w:rFonts w:hint="eastAsia"/>
        </w:rPr>
        <w:t>当且仅当</w:t>
      </w:r>
      <m:oMath>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oMath>
      <w:r>
        <w:rPr>
          <w:rFonts w:hint="eastAsia"/>
          <w:lang w:val="zh-CN"/>
        </w:rPr>
        <w:t>时，等号成立。因为</w:t>
      </w:r>
      <m:oMath>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oMath>
      <w:r>
        <w:rPr>
          <w:rFonts w:hint="eastAsia"/>
        </w:rPr>
        <w:t>与</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Pr>
          <w:rFonts w:hint="eastAsia"/>
        </w:rPr>
        <w:t>具有相同的单调性，所以只需证明</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Pr>
          <w:rFonts w:hint="eastAsia"/>
        </w:rPr>
        <w:t>是关于</w:t>
      </w:r>
      <m:oMath>
        <m:r>
          <w:rPr>
            <w:rFonts w:ascii="Cambria Math" w:hAnsi="Cambria Math"/>
          </w:rPr>
          <m:t>λ</m:t>
        </m:r>
      </m:oMath>
      <w:r>
        <w:rPr>
          <w:rFonts w:hint="eastAsia"/>
        </w:rPr>
        <w:t>对数函数的凹函数函数即可。</w:t>
      </w:r>
      <w:r w:rsidR="006F4C5D">
        <w:rPr>
          <w:rFonts w:hint="eastAsia"/>
        </w:rPr>
        <w:t>对</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sidR="006F4C5D">
        <w:rPr>
          <w:rFonts w:hint="eastAsia"/>
        </w:rPr>
        <w:t>取关于</w:t>
      </w:r>
      <m:oMath>
        <m:r>
          <w:rPr>
            <w:rFonts w:ascii="Cambria Math" w:hAnsi="Cambria Math"/>
          </w:rPr>
          <m:t>λ</m:t>
        </m:r>
      </m:oMath>
      <w:r w:rsidR="006F4C5D">
        <w:rPr>
          <w:rFonts w:hint="eastAsia"/>
        </w:rPr>
        <w:t>的微分：</w:t>
      </w:r>
    </w:p>
    <w:p w14:paraId="5B782DD4" w14:textId="566F5111" w:rsidR="007D66F7" w:rsidRPr="00887D22" w:rsidRDefault="00E65A88" w:rsidP="007D66F7">
      <w:pPr>
        <w:ind w:firstLineChars="0" w:firstLine="0"/>
      </w:pPr>
      <m:oMathPara>
        <m:oMath>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X,λ</m:t>
              </m:r>
            </m:e>
          </m:d>
          <m: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λ</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sSub>
                <m:sSubPr>
                  <m:ctrlPr>
                    <w:rPr>
                      <w:rFonts w:ascii="Cambria Math" w:hAnsi="Cambria Math"/>
                    </w:rPr>
                  </m:ctrlPr>
                </m:sSubPr>
                <m:e>
                  <m:r>
                    <m:rPr>
                      <m:sty m:val="p"/>
                    </m:rPr>
                    <w:rPr>
                      <w:rFonts w:ascii="Cambria Math" w:hAnsi="Cambria Math"/>
                    </w:rPr>
                    <m:t>∇</m:t>
                  </m:r>
                </m:e>
                <m:sub>
                  <m:r>
                    <w:rPr>
                      <w:rFonts w:ascii="Cambria Math" w:hAnsi="Cambria Math"/>
                    </w:rPr>
                    <m:t>λ</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func>
            </m:e>
          </m:nary>
        </m:oMath>
      </m:oMathPara>
    </w:p>
    <w:p w14:paraId="5E0954B1" w14:textId="38FBD862" w:rsidR="00BA7B4F" w:rsidRDefault="007D66F7" w:rsidP="00D85489">
      <w:pPr>
        <w:ind w:firstLine="480"/>
      </w:pPr>
      <w:r>
        <w:rPr>
          <w:rFonts w:hint="eastAsia"/>
        </w:rPr>
        <w:t>将</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Pr>
          <w:rFonts w:hint="eastAsia"/>
        </w:rPr>
        <w:t>带入上式，可以得到：</w:t>
      </w:r>
    </w:p>
    <w:p w14:paraId="3B851452" w14:textId="51077876" w:rsidR="00EE4F6C" w:rsidRPr="0024780A" w:rsidRDefault="00E65A88" w:rsidP="0024780A">
      <w:pPr>
        <w:ind w:firstLine="480"/>
      </w:pPr>
      <m:oMathPara>
        <m:oMath>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X,λ</m:t>
              </m:r>
            </m:e>
          </m:d>
          <m: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 xml:space="preserve"> 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sSub>
            <m:sSubPr>
              <m:ctrlPr>
                <w:rPr>
                  <w:rFonts w:ascii="Cambria Math" w:hAnsi="Cambria Math"/>
                </w:rPr>
              </m:ctrlPr>
            </m:sSubPr>
            <m:e>
              <m:r>
                <w:rPr>
                  <w:rFonts w:ascii="Cambria Math" w:hAnsi="Cambria Math"/>
                </w:rPr>
                <m:t xml:space="preserve"> | </m:t>
              </m:r>
            </m:e>
            <m:sub>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sub>
          </m:sSub>
        </m:oMath>
      </m:oMathPara>
    </w:p>
    <w:p w14:paraId="4ECFEC0D" w14:textId="257E37A1" w:rsidR="007E0749" w:rsidRPr="00557C5A" w:rsidRDefault="0024780A" w:rsidP="00557C5A">
      <w:pPr>
        <w:ind w:firstLine="480"/>
        <w:rPr>
          <w:lang w:val="zh-CN"/>
        </w:rPr>
      </w:pPr>
      <w:r>
        <w:rPr>
          <w:rFonts w:hint="eastAsia"/>
        </w:rPr>
        <w:t>当</w:t>
      </w:r>
      <m:oMath>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oMath>
      <w:r w:rsidR="00EB291E">
        <w:rPr>
          <w:rFonts w:hint="eastAsia"/>
          <w:lang w:val="zh-CN"/>
        </w:rPr>
        <w:t>时，</w:t>
      </w:r>
      <m:oMath>
        <m:r>
          <w:rPr>
            <w:rFonts w:ascii="Cambria Math" w:hAnsi="Cambria Math"/>
          </w:rPr>
          <m:t>P</m:t>
        </m:r>
        <m:d>
          <m:dPr>
            <m:ctrlPr>
              <w:rPr>
                <w:rFonts w:ascii="Cambria Math" w:hAnsi="Cambria Math"/>
                <w:i/>
              </w:rPr>
            </m:ctrlPr>
          </m:dPr>
          <m:e>
            <m:r>
              <w:rPr>
                <w:rFonts w:ascii="Cambria Math" w:hAnsi="Cambria Math"/>
              </w:rPr>
              <m:t>X,λ</m:t>
            </m:r>
          </m:e>
        </m:d>
      </m:oMath>
      <w:r w:rsidR="002B1EF8">
        <w:rPr>
          <w:rFonts w:hint="eastAsia"/>
          <w:lang w:val="zh-CN"/>
        </w:rPr>
        <w:t>与</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极值点相同。故</w:t>
      </w:r>
      <m:oMath>
        <m:r>
          <w:rPr>
            <w:rFonts w:ascii="Cambria Math" w:hAnsi="Cambria Math"/>
          </w:rPr>
          <m:t>P</m:t>
        </m:r>
        <m:d>
          <m:dPr>
            <m:ctrlPr>
              <w:rPr>
                <w:rFonts w:ascii="Cambria Math" w:hAnsi="Cambria Math"/>
                <w:i/>
              </w:rPr>
            </m:ctrlPr>
          </m:dPr>
          <m:e>
            <m:r>
              <w:rPr>
                <w:rFonts w:ascii="Cambria Math" w:hAnsi="Cambria Math"/>
              </w:rPr>
              <m:t>X,λ</m:t>
            </m:r>
          </m:e>
        </m:d>
      </m:oMath>
      <w:r w:rsidR="00322C23">
        <w:rPr>
          <w:rFonts w:hint="eastAsia"/>
          <w:lang w:val="zh-CN"/>
        </w:rPr>
        <w:t>与</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有相同的单调性和极值点。由此可以得出结论：可以通过求</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的局部极大值来得到</w:t>
      </w:r>
      <m:oMath>
        <m:r>
          <w:rPr>
            <w:rFonts w:ascii="Cambria Math" w:hAnsi="Cambria Math"/>
          </w:rPr>
          <m:t>P</m:t>
        </m:r>
        <m:d>
          <m:dPr>
            <m:ctrlPr>
              <w:rPr>
                <w:rFonts w:ascii="Cambria Math" w:hAnsi="Cambria Math"/>
                <w:i/>
              </w:rPr>
            </m:ctrlPr>
          </m:dPr>
          <m:e>
            <m:r>
              <w:rPr>
                <w:rFonts w:ascii="Cambria Math" w:hAnsi="Cambria Math"/>
              </w:rPr>
              <m:t>X,λ</m:t>
            </m:r>
          </m:e>
        </m:d>
      </m:oMath>
      <w:r w:rsidR="00322C23">
        <w:rPr>
          <w:rFonts w:hint="eastAsia"/>
        </w:rPr>
        <w:t>的新模型参数</w:t>
      </w:r>
      <m:oMath>
        <m:bar>
          <m:barPr>
            <m:pos m:val="top"/>
            <m:ctrlPr>
              <w:rPr>
                <w:rFonts w:ascii="Cambria Math" w:hAnsi="Cambria Math"/>
                <w:lang w:val="zh-CN"/>
              </w:rPr>
            </m:ctrlPr>
          </m:barPr>
          <m:e>
            <m:r>
              <w:rPr>
                <w:rFonts w:ascii="Cambria Math" w:hAnsi="Cambria Math"/>
                <w:lang w:val="zh-CN"/>
              </w:rPr>
              <m:t>λ</m:t>
            </m:r>
          </m:e>
        </m:bar>
      </m:oMath>
      <w:r w:rsidR="00322C23">
        <w:rPr>
          <w:rFonts w:hint="eastAsia"/>
          <w:lang w:val="zh-CN"/>
        </w:rPr>
        <w:t>。</w:t>
      </w:r>
    </w:p>
    <w:p w14:paraId="1A017A12" w14:textId="4C4C7C56" w:rsidR="007E0749" w:rsidRDefault="007E0749" w:rsidP="007E0749">
      <w:pPr>
        <w:pStyle w:val="3"/>
      </w:pPr>
      <w:r>
        <w:rPr>
          <w:rFonts w:hint="eastAsia"/>
        </w:rPr>
        <w:t>2.</w:t>
      </w:r>
      <w:r>
        <w:t>3</w:t>
      </w:r>
      <w:r>
        <w:rPr>
          <w:rFonts w:hint="eastAsia"/>
        </w:rPr>
        <w:t>.</w:t>
      </w:r>
      <w:r>
        <w:t xml:space="preserve">4 </w:t>
      </w:r>
      <w:r>
        <w:rPr>
          <w:rFonts w:hint="eastAsia"/>
        </w:rPr>
        <w:t>EM</w:t>
      </w:r>
      <w:r>
        <w:rPr>
          <w:rFonts w:hint="eastAsia"/>
        </w:rPr>
        <w:t>算法在</w:t>
      </w:r>
      <w:r>
        <w:rPr>
          <w:rFonts w:hint="eastAsia"/>
        </w:rPr>
        <w:t>GMM</w:t>
      </w:r>
      <w:r>
        <w:rPr>
          <w:rFonts w:hint="eastAsia"/>
        </w:rPr>
        <w:t>模型中的应用</w:t>
      </w:r>
    </w:p>
    <w:p w14:paraId="14F409D4" w14:textId="4ACF555D" w:rsidR="00225BDB" w:rsidRDefault="007E0749" w:rsidP="00322C23">
      <w:pPr>
        <w:autoSpaceDE w:val="0"/>
        <w:autoSpaceDN w:val="0"/>
        <w:adjustRightInd w:val="0"/>
        <w:spacing w:line="400" w:lineRule="exact"/>
        <w:ind w:firstLineChars="0" w:firstLine="420"/>
      </w:pPr>
      <w:r>
        <w:rPr>
          <w:rFonts w:hint="eastAsia"/>
          <w:lang w:val="zh-CN"/>
        </w:rPr>
        <w:t>如前所述，</w:t>
      </w:r>
      <w:r>
        <w:rPr>
          <w:rFonts w:hint="eastAsia"/>
          <w:lang w:val="zh-CN"/>
        </w:rPr>
        <w:t>GMM</w:t>
      </w:r>
      <w:r>
        <w:rPr>
          <w:rFonts w:hint="eastAsia"/>
          <w:lang w:val="zh-CN"/>
        </w:rPr>
        <w:t>算法的输入数据为</w:t>
      </w:r>
      <w:r>
        <w:rPr>
          <w:rFonts w:hint="eastAsia"/>
        </w:rPr>
        <w:t>一组长度为</w:t>
      </w:r>
      <w:r>
        <w:rPr>
          <w:rFonts w:hint="eastAsia"/>
        </w:rPr>
        <w:t>T</w:t>
      </w:r>
      <w:r>
        <w:rPr>
          <w:rFonts w:hint="eastAsia"/>
        </w:rPr>
        <w:t>的训练特征向量序列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Pr>
          <w:rFonts w:hint="eastAsia"/>
        </w:rPr>
        <w:t>。要求的结果为</w:t>
      </w:r>
      <m:oMath>
        <m:acc>
          <m:accPr>
            <m:chr m:val="̅"/>
            <m:ctrlPr>
              <w:rPr>
                <w:rFonts w:ascii="Cambria Math" w:hAnsi="Cambria Math"/>
                <w:i/>
              </w:rPr>
            </m:ctrlPr>
          </m:accPr>
          <m:e>
            <m:r>
              <w:rPr>
                <w:rFonts w:ascii="Cambria Math" w:hAnsi="Cambria Math"/>
              </w:rPr>
              <m:t>λ</m:t>
            </m:r>
          </m:e>
        </m:acc>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e>
        </m:d>
      </m:oMath>
      <w:r w:rsidR="00475B14">
        <w:rPr>
          <w:rFonts w:hint="eastAsia"/>
        </w:rPr>
        <w:t>，即</w:t>
      </w:r>
      <w:r w:rsidRPr="00FE5A6A">
        <w:rPr>
          <w:rFonts w:hint="eastAsia"/>
          <w:lang w:val="zh-CN"/>
        </w:rPr>
        <w:t>新模型</w:t>
      </w:r>
      <w:r>
        <w:rPr>
          <w:rFonts w:hint="eastAsia"/>
          <w:lang w:val="zh-CN"/>
        </w:rPr>
        <w:t>参数。</w:t>
      </w:r>
      <w:r w:rsidR="00225BDB" w:rsidRPr="00225BDB">
        <w:rPr>
          <w:lang w:val="zh-CN"/>
        </w:rPr>
        <w:t>在每次</w:t>
      </w:r>
      <w:r w:rsidR="00225BDB" w:rsidRPr="00225BDB">
        <w:rPr>
          <w:lang w:val="zh-CN"/>
        </w:rPr>
        <w:t>EM</w:t>
      </w:r>
      <w:r w:rsidR="00225BDB" w:rsidRPr="00225BDB">
        <w:rPr>
          <w:lang w:val="zh-CN"/>
        </w:rPr>
        <w:t>迭代中，</w:t>
      </w:r>
      <w:r>
        <w:rPr>
          <w:rFonts w:hint="eastAsia"/>
          <w:lang w:val="zh-CN"/>
        </w:rPr>
        <w:t>首先设定每个参数的初始值</w:t>
      </w:r>
      <m:oMath>
        <m:r>
          <w:rPr>
            <w:rFonts w:ascii="Cambria Math" w:hAnsi="Cambria Math"/>
          </w:rPr>
          <m:t>λ=</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oMath>
      <w:r w:rsidR="00557C5A">
        <w:rPr>
          <w:rFonts w:hint="eastAsia"/>
        </w:rPr>
        <w:t>。</w:t>
      </w:r>
      <w:r w:rsidR="00475B14">
        <w:rPr>
          <w:rFonts w:hint="eastAsia"/>
        </w:rPr>
        <w:t>接着，根据当前的模型参数，计算</w:t>
      </w:r>
      <w:r w:rsidR="00581D8B">
        <w:rPr>
          <w:rFonts w:hint="eastAsia"/>
        </w:rPr>
        <w:t>分模型</w:t>
      </w:r>
      <m:oMath>
        <m:r>
          <w:rPr>
            <w:rFonts w:ascii="Cambria Math" w:hAnsi="Cambria Math"/>
          </w:rPr>
          <m:t>i</m:t>
        </m:r>
      </m:oMath>
      <w:r w:rsidR="00581D8B">
        <w:rPr>
          <w:rFonts w:hint="eastAsia"/>
        </w:rPr>
        <w:t>对</w:t>
      </w:r>
      <m:oMath>
        <m:r>
          <w:rPr>
            <w:rFonts w:ascii="Cambria Math" w:hAnsi="Cambria Math"/>
          </w:rPr>
          <m:t>X</m:t>
        </m:r>
      </m:oMath>
      <w:r w:rsidR="00581D8B">
        <w:rPr>
          <w:rFonts w:hint="eastAsia"/>
        </w:rPr>
        <w:t>的响应度</w:t>
      </w:r>
      <w:r w:rsidR="00581D8B">
        <w:rPr>
          <w:rFonts w:hint="eastAsia"/>
        </w:rPr>
        <w:t>:</w:t>
      </w:r>
    </w:p>
    <w:p w14:paraId="41769938" w14:textId="77777777" w:rsidR="00581D8B" w:rsidRPr="00322C23" w:rsidRDefault="00581D8B" w:rsidP="00581D8B">
      <w:pPr>
        <w:ind w:firstLine="480"/>
      </w:pPr>
      <m:oMathPara>
        <m:oMath>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k</m:t>
                      </m:r>
                    </m:sub>
                  </m:sSub>
                </m:e>
              </m:nary>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r>
                <w:rPr>
                  <w:rFonts w:ascii="Cambria Math" w:hAnsi="Cambria Math"/>
                </w:rPr>
                <m:t>)</m:t>
              </m:r>
            </m:den>
          </m:f>
        </m:oMath>
      </m:oMathPara>
    </w:p>
    <w:p w14:paraId="51024844" w14:textId="2C95460F" w:rsidR="001263E0" w:rsidRDefault="00581D8B" w:rsidP="001263E0">
      <w:pPr>
        <w:autoSpaceDE w:val="0"/>
        <w:autoSpaceDN w:val="0"/>
        <w:adjustRightInd w:val="0"/>
        <w:spacing w:line="400" w:lineRule="exact"/>
        <w:ind w:firstLineChars="0" w:firstLine="420"/>
      </w:pPr>
      <w:r>
        <w:rPr>
          <w:rFonts w:hint="eastAsia"/>
        </w:rPr>
        <w:t>此为</w:t>
      </w:r>
      <w:r>
        <w:rPr>
          <w:rFonts w:hint="eastAsia"/>
        </w:rPr>
        <w:t>EM</w:t>
      </w:r>
      <w:r>
        <w:rPr>
          <w:rFonts w:hint="eastAsia"/>
        </w:rPr>
        <w:t>算法中的</w:t>
      </w:r>
      <w:r>
        <w:rPr>
          <w:rFonts w:hint="eastAsia"/>
        </w:rPr>
        <w:t>E</w:t>
      </w:r>
      <w:r>
        <w:rPr>
          <w:rFonts w:hint="eastAsia"/>
        </w:rPr>
        <w:t>步</w:t>
      </w:r>
      <w:r w:rsidR="001263E0">
        <w:rPr>
          <w:rFonts w:hint="eastAsia"/>
        </w:rPr>
        <w:t>。然后，</w:t>
      </w:r>
      <w:r w:rsidR="001263E0" w:rsidRPr="001263E0">
        <w:t>使用以下重估公式</w:t>
      </w:r>
      <w:r w:rsidR="001263E0" w:rsidRPr="001263E0">
        <w:rPr>
          <w:rFonts w:hint="eastAsia"/>
        </w:rPr>
        <w:t>计算新一轮模型的迭代参数</w:t>
      </w:r>
      <w:r w:rsidR="00626931">
        <w:rPr>
          <w:rFonts w:hint="eastAsia"/>
        </w:rPr>
        <w:t>：</w:t>
      </w:r>
    </w:p>
    <w:p w14:paraId="22A64C07" w14:textId="0EE3B779" w:rsidR="00D159B0" w:rsidRPr="001263E0" w:rsidRDefault="00225BDB" w:rsidP="001263E0">
      <w:pPr>
        <w:autoSpaceDE w:val="0"/>
        <w:autoSpaceDN w:val="0"/>
        <w:adjustRightInd w:val="0"/>
        <w:spacing w:line="400" w:lineRule="exact"/>
        <w:ind w:firstLineChars="0" w:firstLine="420"/>
      </w:pPr>
      <w:r>
        <w:rPr>
          <w:rFonts w:hint="eastAsia"/>
          <w:lang w:val="zh-CN"/>
        </w:rPr>
        <w:t>混合权重：</w:t>
      </w:r>
    </w:p>
    <w:p w14:paraId="61728F10" w14:textId="3585024D" w:rsidR="00225BDB" w:rsidRDefault="00E65A88" w:rsidP="00290777">
      <w:pPr>
        <w:ind w:firstLine="480"/>
        <w:rPr>
          <w:lang w:val="zh-CN"/>
        </w:rPr>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oMath>
      </m:oMathPara>
    </w:p>
    <w:p w14:paraId="2D644200" w14:textId="4F6EB819" w:rsidR="00D159B0" w:rsidRDefault="00225BDB" w:rsidP="00290777">
      <w:pPr>
        <w:ind w:firstLine="480"/>
        <w:rPr>
          <w:lang w:val="zh-CN"/>
        </w:rPr>
      </w:pPr>
      <w:r>
        <w:rPr>
          <w:rFonts w:hint="eastAsia"/>
          <w:lang w:val="zh-CN"/>
        </w:rPr>
        <w:lastRenderedPageBreak/>
        <w:t>均值向量</w:t>
      </w:r>
      <w:r w:rsidR="00B0062A">
        <w:rPr>
          <w:rFonts w:hint="eastAsia"/>
          <w:lang w:val="zh-CN"/>
        </w:rPr>
        <w:t>：</w:t>
      </w:r>
    </w:p>
    <w:p w14:paraId="65997FD4" w14:textId="47FE8219" w:rsidR="00B0062A" w:rsidRPr="006B6F7F" w:rsidRDefault="00E65A88" w:rsidP="00290777">
      <w:pPr>
        <w:ind w:firstLine="480"/>
        <w:rPr>
          <w:lang w:val="zh-CN"/>
        </w:rPr>
      </w:pPr>
      <m:oMathPara>
        <m:oMath>
          <m:sSub>
            <m:sSubPr>
              <m:ctrlPr>
                <w:rPr>
                  <w:rFonts w:ascii="Cambria Math" w:hAnsi="Cambria Math"/>
                  <w:lang w:val="zh-CN"/>
                </w:rPr>
              </m:ctrlPr>
            </m:sSubPr>
            <m:e>
              <m:acc>
                <m:accPr>
                  <m:chr m:val="̅"/>
                  <m:ctrlPr>
                    <w:rPr>
                      <w:rFonts w:ascii="Cambria Math" w:hAnsi="Cambria Math"/>
                      <w:i/>
                      <w:lang w:val="zh-CN"/>
                    </w:rPr>
                  </m:ctrlPr>
                </m:accPr>
                <m:e>
                  <m:r>
                    <w:rPr>
                      <w:rFonts w:ascii="Cambria Math" w:hAnsi="Cambria Math"/>
                      <w:lang w:val="zh-CN"/>
                    </w:rPr>
                    <m:t>μ</m:t>
                  </m:r>
                </m:e>
              </m:acc>
            </m:e>
            <m:sub>
              <m:r>
                <w:rPr>
                  <w:rFonts w:ascii="Cambria Math" w:hAnsi="Cambria Math"/>
                  <w:lang w:val="zh-CN"/>
                </w:rPr>
                <m:t>i</m:t>
              </m:r>
            </m:sub>
          </m:sSub>
          <m:r>
            <w:rPr>
              <w:rFonts w:ascii="Cambria Math" w:hAnsi="Cambria Math"/>
              <w:lang w:val="zh-CN"/>
            </w:rPr>
            <m:t>=</m:t>
          </m:r>
          <m:f>
            <m:fPr>
              <m:ctrlPr>
                <w:rPr>
                  <w:rFonts w:ascii="Cambria Math" w:hAnsi="Cambria Math"/>
                  <w:i/>
                  <w:lang w:val="zh-CN"/>
                </w:rPr>
              </m:ctrlPr>
            </m:fPr>
            <m:num>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sSub>
                    <m:sSubPr>
                      <m:ctrlPr>
                        <w:rPr>
                          <w:rFonts w:ascii="Cambria Math" w:hAnsi="Cambria Math"/>
                        </w:rPr>
                      </m:ctrlPr>
                    </m:sSubPr>
                    <m:e>
                      <m:r>
                        <w:rPr>
                          <w:rFonts w:ascii="Cambria Math" w:hAnsi="Cambria Math"/>
                        </w:rPr>
                        <m:t>x</m:t>
                      </m:r>
                    </m:e>
                    <m:sub>
                      <m:r>
                        <w:rPr>
                          <w:rFonts w:ascii="Cambria Math" w:hAnsi="Cambria Math"/>
                        </w:rPr>
                        <m:t>t</m:t>
                      </m:r>
                    </m:sub>
                  </m:sSub>
                </m:e>
              </m:nary>
            </m:num>
            <m:den>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den>
          </m:f>
        </m:oMath>
      </m:oMathPara>
    </w:p>
    <w:p w14:paraId="0DCD4C16" w14:textId="32A7657F" w:rsidR="006B6F7F" w:rsidRDefault="006B6F7F" w:rsidP="00290777">
      <w:pPr>
        <w:ind w:firstLine="480"/>
        <w:rPr>
          <w:lang w:val="zh-CN"/>
        </w:rPr>
      </w:pPr>
      <w:r>
        <w:rPr>
          <w:rFonts w:hint="eastAsia"/>
          <w:lang w:val="zh-CN"/>
        </w:rPr>
        <w:t>方差（对角协方差）：</w:t>
      </w:r>
    </w:p>
    <w:p w14:paraId="47C0E23A" w14:textId="6C552726" w:rsidR="00656C9F" w:rsidRPr="001263E0" w:rsidRDefault="00E65A88" w:rsidP="00B17725">
      <w:pPr>
        <w:ind w:firstLine="480"/>
        <w:rPr>
          <w:lang w:val="zh-CN"/>
        </w:rPr>
      </w:pPr>
      <m:oMathPara>
        <m:oMath>
          <m:sSubSup>
            <m:sSubSupPr>
              <m:ctrlPr>
                <w:rPr>
                  <w:rFonts w:ascii="Cambria Math" w:hAnsi="Cambria Math"/>
                  <w:lang w:val="zh-CN"/>
                </w:rPr>
              </m:ctrlPr>
            </m:sSubSupPr>
            <m:e>
              <m:acc>
                <m:accPr>
                  <m:chr m:val="̅"/>
                  <m:ctrlPr>
                    <w:rPr>
                      <w:rFonts w:ascii="Cambria Math" w:hAnsi="Cambria Math"/>
                      <w:i/>
                      <w:lang w:val="zh-CN"/>
                    </w:rPr>
                  </m:ctrlPr>
                </m:accPr>
                <m:e>
                  <m:r>
                    <w:rPr>
                      <w:rFonts w:ascii="Cambria Math" w:hAnsi="Cambria Math"/>
                      <w:lang w:val="zh-CN"/>
                    </w:rPr>
                    <m:t>σ</m:t>
                  </m:r>
                </m:e>
              </m:acc>
            </m:e>
            <m:sub>
              <m:r>
                <w:rPr>
                  <w:rFonts w:ascii="Cambria Math" w:hAnsi="Cambria Math"/>
                  <w:lang w:val="zh-CN"/>
                </w:rPr>
                <m:t>i</m:t>
              </m:r>
            </m:sub>
            <m:sup>
              <m:r>
                <w:rPr>
                  <w:rFonts w:ascii="Cambria Math" w:hAnsi="Cambria Math"/>
                  <w:lang w:val="zh-CN"/>
                </w:rPr>
                <m:t>2</m:t>
              </m:r>
            </m:sup>
          </m:sSubSup>
          <m:r>
            <w:rPr>
              <w:rFonts w:ascii="Cambria Math" w:hAnsi="Cambria Math"/>
              <w:lang w:val="zh-CN"/>
            </w:rPr>
            <m:t>=</m:t>
          </m:r>
          <m:f>
            <m:fPr>
              <m:ctrlPr>
                <w:rPr>
                  <w:rFonts w:ascii="Cambria Math" w:hAnsi="Cambria Math"/>
                  <w:i/>
                  <w:lang w:val="zh-CN"/>
                </w:rPr>
              </m:ctrlPr>
            </m:fPr>
            <m:num>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sSubSup>
                <m:sSubSupPr>
                  <m:ctrlPr>
                    <w:rPr>
                      <w:rFonts w:ascii="Cambria Math" w:hAnsi="Cambria Math"/>
                      <w:i/>
                      <w:lang w:val="zh-CN"/>
                    </w:rPr>
                  </m:ctrlPr>
                </m:sSubSupPr>
                <m:e>
                  <m:r>
                    <w:rPr>
                      <w:rFonts w:ascii="Cambria Math" w:hAnsi="Cambria Math"/>
                      <w:lang w:val="zh-CN"/>
                    </w:rPr>
                    <m:t>x</m:t>
                  </m:r>
                </m:e>
                <m:sub>
                  <m:r>
                    <w:rPr>
                      <w:rFonts w:ascii="Cambria Math" w:hAnsi="Cambria Math"/>
                      <w:lang w:val="zh-CN"/>
                    </w:rPr>
                    <m:t>t</m:t>
                  </m:r>
                </m:sub>
                <m:sup>
                  <m:r>
                    <w:rPr>
                      <w:rFonts w:ascii="Cambria Math" w:hAnsi="Cambria Math"/>
                      <w:lang w:val="zh-CN"/>
                    </w:rPr>
                    <m:t>2</m:t>
                  </m:r>
                </m:sup>
              </m:sSubSup>
            </m:num>
            <m:den>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den>
          </m:f>
          <m:r>
            <w:rPr>
              <w:rFonts w:ascii="Cambria Math" w:hAnsi="Cambria Math"/>
              <w:lang w:val="zh-CN"/>
            </w:rPr>
            <m:t>-</m:t>
          </m:r>
          <m:sSubSup>
            <m:sSubSupPr>
              <m:ctrlPr>
                <w:rPr>
                  <w:rFonts w:ascii="Cambria Math" w:hAnsi="Cambria Math"/>
                  <w:i/>
                  <w:lang w:val="zh-CN"/>
                </w:rPr>
              </m:ctrlPr>
            </m:sSubSupPr>
            <m:e>
              <m:acc>
                <m:accPr>
                  <m:chr m:val="̅"/>
                  <m:ctrlPr>
                    <w:rPr>
                      <w:rFonts w:ascii="Cambria Math" w:hAnsi="Cambria Math"/>
                      <w:i/>
                      <w:lang w:val="zh-CN"/>
                    </w:rPr>
                  </m:ctrlPr>
                </m:accPr>
                <m:e>
                  <m:r>
                    <w:rPr>
                      <w:rFonts w:ascii="Cambria Math" w:hAnsi="Cambria Math"/>
                      <w:lang w:val="zh-CN"/>
                    </w:rPr>
                    <m:t>u</m:t>
                  </m:r>
                </m:e>
              </m:acc>
            </m:e>
            <m:sub>
              <m:r>
                <w:rPr>
                  <w:rFonts w:ascii="Cambria Math" w:hAnsi="Cambria Math"/>
                  <w:lang w:val="zh-CN"/>
                </w:rPr>
                <m:t>i</m:t>
              </m:r>
            </m:sub>
            <m:sup>
              <m:r>
                <w:rPr>
                  <w:rFonts w:ascii="Cambria Math" w:hAnsi="Cambria Math"/>
                  <w:lang w:val="zh-CN"/>
                </w:rPr>
                <m:t>2</m:t>
              </m:r>
            </m:sup>
          </m:sSubSup>
        </m:oMath>
      </m:oMathPara>
    </w:p>
    <w:p w14:paraId="19CBC316" w14:textId="5F9B3217" w:rsidR="001263E0" w:rsidRDefault="001263E0" w:rsidP="00B17725">
      <w:pPr>
        <w:ind w:firstLine="480"/>
        <w:rPr>
          <w:lang w:val="zh-CN"/>
        </w:rPr>
      </w:pPr>
      <w:r>
        <w:rPr>
          <w:rFonts w:hint="eastAsia"/>
          <w:lang w:val="zh-CN"/>
        </w:rPr>
        <w:t>此为</w:t>
      </w:r>
      <w:r>
        <w:rPr>
          <w:rFonts w:hint="eastAsia"/>
          <w:lang w:val="zh-CN"/>
        </w:rPr>
        <w:t>EM</w:t>
      </w:r>
      <w:r>
        <w:rPr>
          <w:rFonts w:hint="eastAsia"/>
          <w:lang w:val="zh-CN"/>
        </w:rPr>
        <w:t>算法中的</w:t>
      </w:r>
      <w:r>
        <w:rPr>
          <w:rFonts w:hint="eastAsia"/>
          <w:lang w:val="zh-CN"/>
        </w:rPr>
        <w:t>M</w:t>
      </w:r>
      <w:r>
        <w:rPr>
          <w:rFonts w:hint="eastAsia"/>
          <w:lang w:val="zh-CN"/>
        </w:rPr>
        <w:t>步。</w:t>
      </w:r>
    </w:p>
    <w:p w14:paraId="5FDD90F1" w14:textId="4C6B5737" w:rsidR="001263E0" w:rsidRDefault="001263E0" w:rsidP="00B17725">
      <w:pPr>
        <w:ind w:firstLine="480"/>
        <w:rPr>
          <w:lang w:val="zh-CN"/>
        </w:rPr>
      </w:pPr>
      <w:r>
        <w:rPr>
          <w:rFonts w:hint="eastAsia"/>
          <w:lang w:val="zh-CN"/>
        </w:rPr>
        <w:t>最后，重复</w:t>
      </w:r>
      <w:r>
        <w:rPr>
          <w:rFonts w:hint="eastAsia"/>
          <w:lang w:val="zh-CN"/>
        </w:rPr>
        <w:t>E</w:t>
      </w:r>
      <w:r>
        <w:rPr>
          <w:rFonts w:hint="eastAsia"/>
          <w:lang w:val="zh-CN"/>
        </w:rPr>
        <w:t>步与</w:t>
      </w:r>
      <w:r>
        <w:rPr>
          <w:rFonts w:hint="eastAsia"/>
          <w:lang w:val="zh-CN"/>
        </w:rPr>
        <w:t>M</w:t>
      </w:r>
      <w:r>
        <w:rPr>
          <w:rFonts w:hint="eastAsia"/>
          <w:lang w:val="zh-CN"/>
        </w:rPr>
        <w:t>步，直至收敛。</w:t>
      </w:r>
    </w:p>
    <w:p w14:paraId="7AA863B0" w14:textId="154939B0" w:rsidR="00CE73CB" w:rsidRDefault="007F7AD3" w:rsidP="00863010">
      <w:pPr>
        <w:pStyle w:val="2"/>
        <w:numPr>
          <w:ilvl w:val="1"/>
          <w:numId w:val="9"/>
        </w:numPr>
      </w:pPr>
      <w:r>
        <w:rPr>
          <w:rFonts w:hint="eastAsia"/>
        </w:rPr>
        <w:t>实验准备与结果</w:t>
      </w:r>
      <w:r w:rsidR="004B21ED">
        <w:t xml:space="preserve"> </w:t>
      </w:r>
    </w:p>
    <w:p w14:paraId="23A8E615" w14:textId="218F769E" w:rsidR="00863010" w:rsidRDefault="00CE73CB" w:rsidP="00863010">
      <w:pPr>
        <w:pStyle w:val="3"/>
        <w:rPr>
          <w:rFonts w:hint="eastAsia"/>
        </w:rPr>
      </w:pPr>
      <w:r>
        <w:rPr>
          <w:rFonts w:hint="eastAsia"/>
        </w:rPr>
        <w:t>2.</w:t>
      </w:r>
      <w:r>
        <w:t>4</w:t>
      </w:r>
      <w:r>
        <w:rPr>
          <w:rFonts w:hint="eastAsia"/>
        </w:rPr>
        <w:t>.</w:t>
      </w:r>
      <w:r>
        <w:t xml:space="preserve">1 </w:t>
      </w:r>
      <w:r>
        <w:rPr>
          <w:rFonts w:hint="eastAsia"/>
        </w:rPr>
        <w:t>实验环境</w:t>
      </w:r>
    </w:p>
    <w:p w14:paraId="451FC3C9" w14:textId="4C6C16EF" w:rsidR="00C758C7" w:rsidRPr="00B0178D" w:rsidRDefault="00CE73CB" w:rsidP="0022665E">
      <w:pPr>
        <w:ind w:firstLine="480"/>
      </w:pPr>
      <w:r w:rsidRPr="00863010">
        <w:rPr>
          <w:rFonts w:hint="eastAsia"/>
        </w:rPr>
        <w:t>本实验</w:t>
      </w:r>
      <w:r w:rsidR="00C758C7" w:rsidRPr="00863010">
        <w:rPr>
          <w:rFonts w:hint="eastAsia"/>
        </w:rPr>
        <w:t>在以</w:t>
      </w:r>
      <w:r w:rsidR="00C758C7" w:rsidRPr="00863010">
        <w:rPr>
          <w:rFonts w:hint="eastAsia"/>
        </w:rPr>
        <w:t>Linux</w:t>
      </w:r>
      <w:r w:rsidR="00C758C7" w:rsidRPr="00863010">
        <w:rPr>
          <w:rFonts w:hint="eastAsia"/>
        </w:rPr>
        <w:t>为内核的</w:t>
      </w:r>
      <w:r w:rsidR="00C758C7" w:rsidRPr="00863010">
        <w:rPr>
          <w:rFonts w:hint="eastAsia"/>
        </w:rPr>
        <w:t>Ubuntu</w:t>
      </w:r>
      <w:r w:rsidR="00C758C7" w:rsidRPr="00863010">
        <w:rPr>
          <w:rFonts w:hint="eastAsia"/>
        </w:rPr>
        <w:t>系统下实现。实验使用</w:t>
      </w:r>
      <w:r w:rsidR="00C758C7" w:rsidRPr="00863010">
        <w:rPr>
          <w:rFonts w:hint="eastAsia"/>
        </w:rPr>
        <w:t>Python</w:t>
      </w:r>
      <w:r w:rsidR="00C758C7" w:rsidRPr="00863010">
        <w:rPr>
          <w:rFonts w:hint="eastAsia"/>
        </w:rPr>
        <w:t>语言，引入了外部库</w:t>
      </w:r>
      <w:proofErr w:type="spellStart"/>
      <w:r w:rsidR="00C758C7" w:rsidRPr="00863010">
        <w:rPr>
          <w:rFonts w:hint="eastAsia"/>
        </w:rPr>
        <w:t>L</w:t>
      </w:r>
      <w:r w:rsidR="00C758C7" w:rsidRPr="00863010">
        <w:t>ibrosa</w:t>
      </w:r>
      <w:proofErr w:type="spellEnd"/>
      <w:r w:rsidR="00C758C7" w:rsidRPr="00863010">
        <w:rPr>
          <w:rFonts w:hint="eastAsia"/>
        </w:rPr>
        <w:t>进行特征提取</w:t>
      </w:r>
      <w:r w:rsidR="00C57C16">
        <w:rPr>
          <w:rFonts w:hint="eastAsia"/>
        </w:rPr>
        <w:t>。在训练部分引入了</w:t>
      </w:r>
      <w:proofErr w:type="spellStart"/>
      <w:r w:rsidR="00C57C16" w:rsidRPr="00C57C16">
        <w:t>sklearn</w:t>
      </w:r>
      <w:proofErr w:type="spellEnd"/>
      <w:r w:rsidR="00C57C16">
        <w:rPr>
          <w:rFonts w:hint="eastAsia"/>
        </w:rPr>
        <w:t>库，以进行应用</w:t>
      </w:r>
      <w:r w:rsidR="00C57C16">
        <w:rPr>
          <w:rFonts w:hint="eastAsia"/>
        </w:rPr>
        <w:t>GMM</w:t>
      </w:r>
      <w:r w:rsidR="00C57C16">
        <w:rPr>
          <w:rFonts w:hint="eastAsia"/>
        </w:rPr>
        <w:t>的非监督学习</w:t>
      </w:r>
      <w:r w:rsidR="00705960" w:rsidRPr="00863010">
        <w:rPr>
          <w:rFonts w:hint="eastAsia"/>
        </w:rPr>
        <w:t>。</w:t>
      </w:r>
      <w:r w:rsidR="00863010">
        <w:rPr>
          <w:rFonts w:hint="eastAsia"/>
        </w:rPr>
        <w:t>音频</w:t>
      </w:r>
      <w:r w:rsidR="00B0178D" w:rsidRPr="00863010">
        <w:t>特征</w:t>
      </w:r>
      <w:r w:rsidR="00B0178D" w:rsidRPr="00863010">
        <w:t>部分包括</w:t>
      </w:r>
      <w:r w:rsidR="00E277FF">
        <w:rPr>
          <w:rFonts w:hint="eastAsia"/>
        </w:rPr>
        <w:t>6</w:t>
      </w:r>
      <w:r w:rsidR="00E277FF">
        <w:t>0</w:t>
      </w:r>
      <w:r w:rsidR="00183C4E">
        <w:rPr>
          <w:rFonts w:hint="eastAsia"/>
        </w:rPr>
        <w:t>维</w:t>
      </w:r>
      <w:r w:rsidR="000B2B0F">
        <w:rPr>
          <w:rFonts w:hint="eastAsia"/>
        </w:rPr>
        <w:t>M</w:t>
      </w:r>
      <w:r w:rsidR="000B2B0F">
        <w:t>FCC</w:t>
      </w:r>
      <w:r w:rsidR="000B2B0F">
        <w:rPr>
          <w:rFonts w:hint="eastAsia"/>
        </w:rPr>
        <w:t>特征</w:t>
      </w:r>
      <w:r w:rsidR="00E277FF">
        <w:rPr>
          <w:rFonts w:hint="eastAsia"/>
        </w:rPr>
        <w:t>向量，</w:t>
      </w:r>
      <w:r w:rsidR="003E280F">
        <w:rPr>
          <w:rFonts w:hint="eastAsia"/>
        </w:rPr>
        <w:t>其中包括了</w:t>
      </w:r>
      <w:r w:rsidR="00B0178D" w:rsidRPr="00863010">
        <w:t>20</w:t>
      </w:r>
      <w:r w:rsidR="00B0178D" w:rsidRPr="00863010">
        <w:t>个</w:t>
      </w:r>
      <w:r w:rsidR="00B0178D" w:rsidRPr="00863010">
        <w:t>MFCC</w:t>
      </w:r>
      <w:r w:rsidR="00B0178D" w:rsidRPr="00863010">
        <w:t>静态系数（包括第</w:t>
      </w:r>
      <w:r w:rsidR="00B0178D" w:rsidRPr="00863010">
        <w:t>0</w:t>
      </w:r>
      <w:r w:rsidR="00B0178D" w:rsidRPr="00863010">
        <w:t>个）</w:t>
      </w:r>
      <w:r w:rsidR="003E280F">
        <w:rPr>
          <w:rFonts w:hint="eastAsia"/>
        </w:rPr>
        <w:t>、</w:t>
      </w:r>
      <w:r w:rsidR="00B0178D" w:rsidRPr="00863010">
        <w:t xml:space="preserve"> 20</w:t>
      </w:r>
      <w:r w:rsidR="00B0178D" w:rsidRPr="00863010">
        <w:t>个</w:t>
      </w:r>
      <w:r w:rsidR="003E280F">
        <w:rPr>
          <w:rFonts w:hint="eastAsia"/>
        </w:rPr>
        <w:t>一阶差分</w:t>
      </w:r>
      <w:r w:rsidR="00B0178D" w:rsidRPr="00863010">
        <w:t>系数</w:t>
      </w:r>
      <w:r w:rsidR="003E280F">
        <w:rPr>
          <w:rFonts w:hint="eastAsia"/>
        </w:rPr>
        <w:t>、</w:t>
      </w:r>
      <w:r w:rsidR="00B0178D" w:rsidRPr="00863010">
        <w:t>20</w:t>
      </w:r>
      <w:r w:rsidR="00B0178D" w:rsidRPr="00863010">
        <w:t>个</w:t>
      </w:r>
      <w:r w:rsidR="003E280F">
        <w:rPr>
          <w:rFonts w:hint="eastAsia"/>
        </w:rPr>
        <w:t>二阶差分系数。</w:t>
      </w:r>
      <w:proofErr w:type="gramStart"/>
      <w:r w:rsidR="00C57C16">
        <w:rPr>
          <w:rFonts w:hint="eastAsia"/>
        </w:rPr>
        <w:t>分帧过程</w:t>
      </w:r>
      <w:proofErr w:type="gramEnd"/>
      <w:r w:rsidR="00C57C16">
        <w:rPr>
          <w:rFonts w:hint="eastAsia"/>
        </w:rPr>
        <w:t>的</w:t>
      </w:r>
      <w:r w:rsidR="003E280F">
        <w:rPr>
          <w:rFonts w:hint="eastAsia"/>
        </w:rPr>
        <w:t>帧长为</w:t>
      </w:r>
      <w:r w:rsidR="003E280F">
        <w:rPr>
          <w:rFonts w:hint="eastAsia"/>
        </w:rPr>
        <w:t>4</w:t>
      </w:r>
      <w:r w:rsidR="003E280F">
        <w:t>0ms</w:t>
      </w:r>
      <w:r w:rsidR="003E280F">
        <w:rPr>
          <w:rFonts w:hint="eastAsia"/>
        </w:rPr>
        <w:t>，</w:t>
      </w:r>
      <w:proofErr w:type="gramStart"/>
      <w:r w:rsidR="003E280F">
        <w:rPr>
          <w:rFonts w:hint="eastAsia"/>
        </w:rPr>
        <w:t>帧移为帧长</w:t>
      </w:r>
      <w:proofErr w:type="gramEnd"/>
      <w:r w:rsidR="003E280F">
        <w:rPr>
          <w:rFonts w:hint="eastAsia"/>
        </w:rPr>
        <w:t>的</w:t>
      </w:r>
      <w:r w:rsidR="003E280F">
        <w:rPr>
          <w:rFonts w:hint="eastAsia"/>
        </w:rPr>
        <w:t>5</w:t>
      </w:r>
      <w:r w:rsidR="003E280F">
        <w:t>0%</w:t>
      </w:r>
      <w:r w:rsidR="003E280F">
        <w:rPr>
          <w:rFonts w:hint="eastAsia"/>
        </w:rPr>
        <w:t>即</w:t>
      </w:r>
      <w:r w:rsidR="003E280F">
        <w:rPr>
          <w:rFonts w:hint="eastAsia"/>
        </w:rPr>
        <w:t>2</w:t>
      </w:r>
      <w:r w:rsidR="003E280F">
        <w:t>0ms</w:t>
      </w:r>
      <w:r w:rsidR="0022665E">
        <w:rPr>
          <w:rFonts w:hint="eastAsia"/>
        </w:rPr>
        <w:t>，</w:t>
      </w:r>
      <w:proofErr w:type="gramStart"/>
      <w:r w:rsidR="0022665E">
        <w:rPr>
          <w:rFonts w:hint="eastAsia"/>
        </w:rPr>
        <w:t>加窗过程</w:t>
      </w:r>
      <w:proofErr w:type="gramEnd"/>
      <w:r w:rsidR="0022665E">
        <w:rPr>
          <w:rFonts w:hint="eastAsia"/>
        </w:rPr>
        <w:t>采</w:t>
      </w:r>
      <w:r w:rsidR="00C57C16">
        <w:rPr>
          <w:rFonts w:hint="eastAsia"/>
        </w:rPr>
        <w:t>用汉明窗</w:t>
      </w:r>
      <w:r w:rsidR="00863010" w:rsidRPr="00863010">
        <w:t>。</w:t>
      </w:r>
      <w:r w:rsidR="0022665E" w:rsidRPr="0022665E">
        <w:t>对于每个</w:t>
      </w:r>
      <w:r w:rsidR="0022665E">
        <w:rPr>
          <w:rFonts w:hint="eastAsia"/>
        </w:rPr>
        <w:t>音频</w:t>
      </w:r>
      <w:r w:rsidR="0022665E" w:rsidRPr="0022665E">
        <w:t>场景，</w:t>
      </w:r>
      <w:r w:rsidR="009A1763">
        <w:rPr>
          <w:rFonts w:hint="eastAsia"/>
        </w:rPr>
        <w:t>根据</w:t>
      </w:r>
      <w:r w:rsidR="009A1763" w:rsidRPr="0022665E">
        <w:t>特征</w:t>
      </w:r>
      <w:r w:rsidR="009A1763">
        <w:rPr>
          <w:rFonts w:hint="eastAsia"/>
        </w:rPr>
        <w:t>标签</w:t>
      </w:r>
      <w:r w:rsidR="0022665E" w:rsidRPr="0022665E">
        <w:t>使用</w:t>
      </w:r>
      <w:r w:rsidR="0022665E">
        <w:rPr>
          <w:rFonts w:hint="eastAsia"/>
        </w:rPr>
        <w:t>EM</w:t>
      </w:r>
      <w:r w:rsidR="0022665E" w:rsidRPr="0022665E">
        <w:t>算法训练具有</w:t>
      </w:r>
      <w:r w:rsidR="00BB1A0B">
        <w:t>16</w:t>
      </w:r>
      <w:r w:rsidR="0022665E" w:rsidRPr="0022665E">
        <w:t>个分量的</w:t>
      </w:r>
      <w:r w:rsidR="0022665E" w:rsidRPr="0022665E">
        <w:t>GMM</w:t>
      </w:r>
      <w:r w:rsidR="0022665E" w:rsidRPr="0022665E">
        <w:t>模型。测试阶段使用最大似然判定</w:t>
      </w:r>
      <w:r w:rsidR="0022665E">
        <w:rPr>
          <w:rFonts w:hint="eastAsia"/>
        </w:rPr>
        <w:t>法判断音频场景的归类</w:t>
      </w:r>
      <w:r w:rsidR="0022665E" w:rsidRPr="0022665E">
        <w:t>。使用准确度来衡量分类性能</w:t>
      </w:r>
      <w:r w:rsidR="0022665E">
        <w:rPr>
          <w:rFonts w:hint="eastAsia"/>
        </w:rPr>
        <w:t>。</w:t>
      </w:r>
    </w:p>
    <w:p w14:paraId="258596E0" w14:textId="3460D0E6" w:rsidR="00705960" w:rsidRDefault="00705960" w:rsidP="00705960">
      <w:pPr>
        <w:pStyle w:val="3"/>
      </w:pPr>
      <w:r>
        <w:rPr>
          <w:rFonts w:hint="eastAsia"/>
        </w:rPr>
        <w:t>2.</w:t>
      </w:r>
      <w:r>
        <w:t>4</w:t>
      </w:r>
      <w:r>
        <w:rPr>
          <w:rFonts w:hint="eastAsia"/>
        </w:rPr>
        <w:t>.</w:t>
      </w:r>
      <w:r>
        <w:t xml:space="preserve">2 </w:t>
      </w:r>
      <w:r>
        <w:rPr>
          <w:rFonts w:hint="eastAsia"/>
        </w:rPr>
        <w:t>实验数据库</w:t>
      </w:r>
    </w:p>
    <w:p w14:paraId="7879FBFD" w14:textId="65671B93" w:rsidR="009D21B1" w:rsidRDefault="00BE0433" w:rsidP="00F01E9F">
      <w:pPr>
        <w:ind w:firstLine="480"/>
      </w:pPr>
      <w:r>
        <w:rPr>
          <w:rFonts w:hint="eastAsia"/>
        </w:rPr>
        <w:t>本实验使用的数据集为</w:t>
      </w:r>
      <w:r w:rsidR="009D21B1" w:rsidRPr="009D21B1">
        <w:t>TUT Acoustic Sc​​</w:t>
      </w:r>
      <w:proofErr w:type="spellStart"/>
      <w:r w:rsidR="009D21B1" w:rsidRPr="009D21B1">
        <w:t>enes</w:t>
      </w:r>
      <w:proofErr w:type="spellEnd"/>
      <w:r w:rsidR="009D21B1" w:rsidRPr="009D21B1">
        <w:t xml:space="preserve"> 201</w:t>
      </w:r>
      <w:r w:rsidR="009D21B1" w:rsidRPr="009D21B1">
        <w:t>7</w:t>
      </w:r>
      <w:r>
        <w:rPr>
          <w:rFonts w:hint="eastAsia"/>
        </w:rPr>
        <w:t>，</w:t>
      </w:r>
      <w:r w:rsidR="00D566FE">
        <w:rPr>
          <w:rFonts w:hint="eastAsia"/>
        </w:rPr>
        <w:t>负责采集的团队为</w:t>
      </w:r>
      <w:r w:rsidR="00D566FE" w:rsidRPr="00D566FE">
        <w:t>坦佩雷理工大学音频研究小组</w:t>
      </w:r>
      <w:r w:rsidR="00D566FE" w:rsidRPr="00D566FE">
        <w:rPr>
          <w:rFonts w:hint="eastAsia"/>
        </w:rPr>
        <w:t>。</w:t>
      </w:r>
      <w:r>
        <w:rPr>
          <w:rFonts w:hint="eastAsia"/>
        </w:rPr>
        <w:t>该</w:t>
      </w:r>
      <w:r w:rsidR="009D21B1" w:rsidRPr="009D21B1">
        <w:t>数据集由</w:t>
      </w:r>
      <w:r w:rsidR="009D21B1" w:rsidRPr="009D21B1">
        <w:t>15</w:t>
      </w:r>
      <w:r w:rsidR="009D21B1" w:rsidRPr="009D21B1">
        <w:t>个不同</w:t>
      </w:r>
      <w:r w:rsidR="0049415F">
        <w:rPr>
          <w:rFonts w:hint="eastAsia"/>
        </w:rPr>
        <w:t>标签的音频</w:t>
      </w:r>
      <w:r w:rsidR="009D21B1" w:rsidRPr="009D21B1">
        <w:t>场景组成：湖畔海滩，公共汽车，咖啡馆</w:t>
      </w:r>
      <w:r w:rsidR="009D21B1" w:rsidRPr="009D21B1">
        <w:t>/</w:t>
      </w:r>
      <w:r w:rsidR="009D21B1" w:rsidRPr="009D21B1">
        <w:t>餐厅，汽车，市中心，森林小径，杂货店，家庭，图书馆，地铁站，办公室，城市公园，住宅区，火车和电车。所有音频</w:t>
      </w:r>
      <w:r w:rsidR="00D566FE">
        <w:rPr>
          <w:rFonts w:hint="eastAsia"/>
        </w:rPr>
        <w:t>文件都</w:t>
      </w:r>
      <w:r w:rsidR="009D21B1" w:rsidRPr="009D21B1">
        <w:t>被切割成</w:t>
      </w:r>
      <w:r w:rsidR="009D21B1">
        <w:rPr>
          <w:rFonts w:hint="eastAsia"/>
        </w:rPr>
        <w:t>长度为</w:t>
      </w:r>
      <w:r w:rsidR="009D21B1" w:rsidRPr="009D21B1">
        <w:t>30</w:t>
      </w:r>
      <w:r w:rsidR="009D21B1" w:rsidRPr="009D21B1">
        <w:t>秒的片段。</w:t>
      </w:r>
      <w:r w:rsidR="009D21B1" w:rsidRPr="00087776">
        <w:t>为了满足所有</w:t>
      </w:r>
      <w:r w:rsidR="00371754">
        <w:rPr>
          <w:rFonts w:hint="eastAsia"/>
        </w:rPr>
        <w:t>音频</w:t>
      </w:r>
      <w:r w:rsidR="009D21B1" w:rsidRPr="00087776">
        <w:t>场景类别的高声学可变性的要求，</w:t>
      </w:r>
      <w:r w:rsidR="00371754">
        <w:rPr>
          <w:rFonts w:hint="eastAsia"/>
        </w:rPr>
        <w:t>每次</w:t>
      </w:r>
      <w:r w:rsidR="00C620F0">
        <w:rPr>
          <w:rFonts w:hint="eastAsia"/>
        </w:rPr>
        <w:t>录音均</w:t>
      </w:r>
      <w:r w:rsidR="009D21B1" w:rsidRPr="00087776">
        <w:t>在不同的位置进行。录制了高质量的双耳音频，</w:t>
      </w:r>
      <w:r w:rsidR="00553C44" w:rsidRPr="00087776">
        <w:t>考虑到这是人们在日常生活中记录的最可能长度</w:t>
      </w:r>
      <w:r w:rsidR="00553C44">
        <w:rPr>
          <w:rFonts w:hint="eastAsia"/>
        </w:rPr>
        <w:t>，</w:t>
      </w:r>
      <w:r w:rsidR="009D21B1" w:rsidRPr="00087776">
        <w:t>每次录制的平均持续时间为</w:t>
      </w:r>
      <w:r w:rsidR="009D21B1" w:rsidRPr="00087776">
        <w:t>3-5</w:t>
      </w:r>
      <w:r w:rsidR="009D21B1" w:rsidRPr="00087776">
        <w:t>分钟。用于记录此特定数据集的设备包括双声道</w:t>
      </w:r>
      <w:r w:rsidR="009D21B1" w:rsidRPr="00087776">
        <w:t xml:space="preserve">Soundman OKM II </w:t>
      </w:r>
      <w:proofErr w:type="spellStart"/>
      <w:r w:rsidR="009D21B1" w:rsidRPr="00087776">
        <w:t>Klassik</w:t>
      </w:r>
      <w:proofErr w:type="spellEnd"/>
      <w:r w:rsidR="009D21B1" w:rsidRPr="00087776">
        <w:t xml:space="preserve"> /</w:t>
      </w:r>
      <w:r w:rsidR="00CD2A01" w:rsidRPr="00CD2A01">
        <w:t xml:space="preserve"> </w:t>
      </w:r>
      <w:r w:rsidR="00CD2A01" w:rsidRPr="00CD2A01">
        <w:t>studio</w:t>
      </w:r>
      <w:r w:rsidR="00CD2A01" w:rsidRPr="00CD2A01">
        <w:t xml:space="preserve"> </w:t>
      </w:r>
      <w:r w:rsidR="009D21B1" w:rsidRPr="00087776">
        <w:t>A3</w:t>
      </w:r>
      <w:r w:rsidR="009D21B1" w:rsidRPr="00087776">
        <w:t>入耳式麦克风和使用</w:t>
      </w:r>
      <w:r w:rsidR="009D21B1" w:rsidRPr="00087776">
        <w:t>44.1 kHz</w:t>
      </w:r>
      <w:r w:rsidR="009D21B1" w:rsidRPr="00087776">
        <w:t>采样率</w:t>
      </w:r>
      <w:r w:rsidR="00CD2A01">
        <w:rPr>
          <w:rFonts w:hint="eastAsia"/>
        </w:rPr>
        <w:t>、</w:t>
      </w:r>
      <w:r w:rsidR="009D21B1" w:rsidRPr="00087776">
        <w:t>24</w:t>
      </w:r>
      <w:r w:rsidR="009D21B1" w:rsidRPr="00087776">
        <w:t>位分辨率的</w:t>
      </w:r>
      <w:r w:rsidR="009D21B1" w:rsidRPr="00087776">
        <w:t xml:space="preserve">Roland </w:t>
      </w:r>
      <w:proofErr w:type="spellStart"/>
      <w:r w:rsidR="009D21B1" w:rsidRPr="00087776">
        <w:t>Edirol</w:t>
      </w:r>
      <w:proofErr w:type="spellEnd"/>
      <w:r w:rsidR="009D21B1" w:rsidRPr="00087776">
        <w:t xml:space="preserve"> R09</w:t>
      </w:r>
      <w:r w:rsidR="009D21B1" w:rsidRPr="00087776">
        <w:t>波形记录仪。</w:t>
      </w:r>
    </w:p>
    <w:p w14:paraId="3F99BFFA" w14:textId="106F92F0" w:rsidR="00F01E9F" w:rsidRPr="009D21B1" w:rsidRDefault="00F01E9F" w:rsidP="00F01E9F">
      <w:pPr>
        <w:ind w:firstLine="480"/>
        <w:rPr>
          <w:rFonts w:hint="eastAsia"/>
        </w:rPr>
      </w:pPr>
      <w:r>
        <w:rPr>
          <w:rFonts w:hint="eastAsia"/>
        </w:rPr>
        <w:t>为了同时满足训练与测试的需要，将数据集等分为四份，且每一份中各类型</w:t>
      </w:r>
      <w:r>
        <w:rPr>
          <w:rFonts w:hint="eastAsia"/>
        </w:rPr>
        <w:lastRenderedPageBreak/>
        <w:t>音频比例与总数据集一致。任意取其中一份作为测试集测试训练结果，其他三份用做训练数据。此种方法称为</w:t>
      </w:r>
      <w:r>
        <w:rPr>
          <w:rFonts w:hint="eastAsia"/>
        </w:rPr>
        <w:t>4</w:t>
      </w:r>
      <w:r>
        <w:rPr>
          <w:rFonts w:hint="eastAsia"/>
        </w:rPr>
        <w:t>折交叉验证法，保证了可以生成四组不同的训练与测试集。</w:t>
      </w:r>
    </w:p>
    <w:p w14:paraId="2CCC2017" w14:textId="5E0CFCCF" w:rsidR="00705960" w:rsidRDefault="00705960" w:rsidP="00705960">
      <w:pPr>
        <w:pStyle w:val="3"/>
      </w:pPr>
      <w:r>
        <w:rPr>
          <w:rFonts w:hint="eastAsia"/>
        </w:rPr>
        <w:t>2.</w:t>
      </w:r>
      <w:r>
        <w:t>4</w:t>
      </w:r>
      <w:r>
        <w:rPr>
          <w:rFonts w:hint="eastAsia"/>
        </w:rPr>
        <w:t>.</w:t>
      </w:r>
      <w:r>
        <w:t xml:space="preserve">3 </w:t>
      </w:r>
      <w:r>
        <w:rPr>
          <w:rFonts w:hint="eastAsia"/>
        </w:rPr>
        <w:t>评价指标</w:t>
      </w:r>
    </w:p>
    <w:p w14:paraId="334B827E" w14:textId="2701ACDD" w:rsidR="008D1D39" w:rsidRDefault="008D1D39" w:rsidP="008D1D39">
      <w:pPr>
        <w:ind w:firstLine="480"/>
      </w:pPr>
      <w:r>
        <w:rPr>
          <w:rFonts w:hint="eastAsia"/>
        </w:rPr>
        <w:t>在训练完成后，我们通过测试集来测试</w:t>
      </w:r>
      <w:r w:rsidR="00420891">
        <w:rPr>
          <w:rFonts w:hint="eastAsia"/>
        </w:rPr>
        <w:t>训练结果。训练结果的唯一评判标准为准确率（</w:t>
      </w:r>
      <w:r w:rsidR="00420891">
        <w:rPr>
          <w:rFonts w:hint="eastAsia"/>
        </w:rPr>
        <w:t>A</w:t>
      </w:r>
      <w:r w:rsidR="00E12CF1">
        <w:t>CC</w:t>
      </w:r>
      <w:r w:rsidR="00420891">
        <w:rPr>
          <w:rFonts w:hint="eastAsia"/>
        </w:rPr>
        <w:t>）。即预测正确的样本数与总样本数间的比值。计算公式如下：</w:t>
      </w:r>
    </w:p>
    <w:p w14:paraId="2043358D" w14:textId="15CA2DF6" w:rsidR="00420891" w:rsidRPr="00420891" w:rsidRDefault="00420891" w:rsidP="008D1D39">
      <w:pPr>
        <w:ind w:firstLine="480"/>
      </w:pPr>
      <m:oMathPara>
        <m:oMath>
          <m:r>
            <m:rPr>
              <m:sty m:val="p"/>
            </m:rPr>
            <w:rPr>
              <w:rFonts w:ascii="Cambria Math" w:hAnsi="Cambria Math"/>
            </w:rPr>
            <m:t>ACC=</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True</m:t>
                  </m:r>
                </m:sub>
              </m:sSub>
            </m:num>
            <m:den>
              <m:sSub>
                <m:sSubPr>
                  <m:ctrlPr>
                    <w:rPr>
                      <w:rFonts w:ascii="Cambria Math" w:hAnsi="Cambria Math"/>
                      <w:i/>
                    </w:rPr>
                  </m:ctrlPr>
                </m:sSubPr>
                <m:e>
                  <m:r>
                    <w:rPr>
                      <w:rFonts w:ascii="Cambria Math" w:hAnsi="Cambria Math"/>
                    </w:rPr>
                    <m:t>N</m:t>
                  </m:r>
                </m:e>
                <m:sub>
                  <m:r>
                    <w:rPr>
                      <w:rFonts w:ascii="Cambria Math" w:hAnsi="Cambria Math"/>
                    </w:rPr>
                    <m:t>Total</m:t>
                  </m:r>
                </m:sub>
              </m:sSub>
            </m:den>
          </m:f>
        </m:oMath>
      </m:oMathPara>
    </w:p>
    <w:p w14:paraId="785FDAC3" w14:textId="7D9604A8" w:rsidR="00420891" w:rsidRPr="008D1D39" w:rsidRDefault="00420891" w:rsidP="008D1D39">
      <w:pPr>
        <w:ind w:firstLine="480"/>
        <w:rPr>
          <w:rFonts w:hint="eastAsia"/>
        </w:rPr>
      </w:pP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True</m:t>
            </m:r>
          </m:sub>
        </m:sSub>
      </m:oMath>
      <w:r>
        <w:rPr>
          <w:rFonts w:hint="eastAsia"/>
        </w:rPr>
        <w:t>为</w:t>
      </w:r>
      <w:r>
        <w:rPr>
          <w:rFonts w:hint="eastAsia"/>
        </w:rPr>
        <w:t>预测</w:t>
      </w:r>
      <w:r>
        <w:rPr>
          <w:rFonts w:hint="eastAsia"/>
        </w:rPr>
        <w:t>正确</w:t>
      </w:r>
      <w:r>
        <w:rPr>
          <w:rFonts w:hint="eastAsia"/>
        </w:rPr>
        <w:t>的样本数</w:t>
      </w: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rPr>
          <w:rFonts w:hint="eastAsia"/>
        </w:rPr>
        <w:t>为总样本数</w:t>
      </w:r>
      <w:bookmarkStart w:id="11" w:name="_GoBack"/>
      <w:bookmarkEnd w:id="11"/>
      <w:r>
        <w:rPr>
          <w:rFonts w:hint="eastAsia"/>
        </w:rPr>
        <w:t>。</w:t>
      </w:r>
    </w:p>
    <w:p w14:paraId="3D857844" w14:textId="2C222D9A" w:rsidR="00877C77" w:rsidRPr="00720AB0" w:rsidRDefault="00932CF8" w:rsidP="00720AB0">
      <w:pPr>
        <w:ind w:firstLine="480"/>
      </w:pPr>
      <w:r w:rsidRPr="00720AB0">
        <w:t>评估</w:t>
      </w:r>
      <w:r w:rsidR="000A50FC">
        <w:rPr>
          <w:rFonts w:hint="eastAsia"/>
        </w:rPr>
        <w:t>音频</w:t>
      </w:r>
      <w:r w:rsidR="00877C77" w:rsidRPr="00720AB0">
        <w:t>事件检测</w:t>
      </w:r>
      <w:r w:rsidRPr="00720AB0">
        <w:t>系统</w:t>
      </w:r>
      <w:r>
        <w:rPr>
          <w:rFonts w:hint="eastAsia"/>
        </w:rPr>
        <w:t>的</w:t>
      </w:r>
      <w:r w:rsidR="00877C77" w:rsidRPr="00720AB0">
        <w:t>性能</w:t>
      </w:r>
      <w:r w:rsidR="000D1BBF">
        <w:rPr>
          <w:rFonts w:hint="eastAsia"/>
        </w:rPr>
        <w:t>采用固</w:t>
      </w:r>
      <w:r w:rsidR="00877C77" w:rsidRPr="00720AB0">
        <w:t>定时间</w:t>
      </w:r>
      <w:r>
        <w:rPr>
          <w:rFonts w:hint="eastAsia"/>
        </w:rPr>
        <w:t>内</w:t>
      </w:r>
      <w:r w:rsidR="00877C77" w:rsidRPr="00720AB0">
        <w:t>的错误率和</w:t>
      </w:r>
      <w:r w:rsidR="00877C77" w:rsidRPr="00720AB0">
        <w:t>F</w:t>
      </w:r>
      <w:r w:rsidR="00264774">
        <w:rPr>
          <w:rFonts w:hint="eastAsia"/>
        </w:rPr>
        <w:t>值</w:t>
      </w:r>
      <w:r>
        <w:rPr>
          <w:rFonts w:hint="eastAsia"/>
        </w:rPr>
        <w:t>。</w:t>
      </w:r>
      <w:r w:rsidR="00877C77" w:rsidRPr="00720AB0">
        <w:t>在一秒</w:t>
      </w:r>
      <w:r w:rsidR="000D1BBF">
        <w:rPr>
          <w:rFonts w:hint="eastAsia"/>
        </w:rPr>
        <w:t>钟</w:t>
      </w:r>
      <w:r w:rsidR="00877C77" w:rsidRPr="00720AB0">
        <w:t>的片段中，</w:t>
      </w:r>
      <w:r w:rsidR="000D1BBF">
        <w:rPr>
          <w:rFonts w:hint="eastAsia"/>
        </w:rPr>
        <w:t>音频</w:t>
      </w:r>
      <w:r w:rsidR="00877C77" w:rsidRPr="00720AB0">
        <w:t>事件类的活动在</w:t>
      </w:r>
      <w:r w:rsidR="000D1BBF">
        <w:rPr>
          <w:rFonts w:hint="eastAsia"/>
        </w:rPr>
        <w:t>基本事实</w:t>
      </w:r>
      <w:r w:rsidR="00877C77" w:rsidRPr="00720AB0">
        <w:t>和系统输出之间进行比较。如果</w:t>
      </w:r>
      <w:r w:rsidR="00711618">
        <w:rPr>
          <w:rFonts w:hint="eastAsia"/>
        </w:rPr>
        <w:t>基本事实</w:t>
      </w:r>
      <w:r w:rsidR="00877C77" w:rsidRPr="00720AB0">
        <w:t>和系统输出都指示在该段中处于活动状态，则认为在给定段中正确检测到事件。其他情况是：如果</w:t>
      </w:r>
      <w:r w:rsidR="00711618">
        <w:rPr>
          <w:rFonts w:hint="eastAsia"/>
        </w:rPr>
        <w:t>基本事实</w:t>
      </w:r>
      <w:r w:rsidR="00877C77" w:rsidRPr="00720AB0">
        <w:t>指示事件处于非活动状态且系统输出将其指示为活动，则</w:t>
      </w:r>
      <w:proofErr w:type="gramStart"/>
      <w:r w:rsidR="00877C77" w:rsidRPr="00720AB0">
        <w:t>为</w:t>
      </w:r>
      <w:r w:rsidR="00711618">
        <w:rPr>
          <w:rFonts w:hint="eastAsia"/>
        </w:rPr>
        <w:t>假正例</w:t>
      </w:r>
      <w:proofErr w:type="gramEnd"/>
      <w:r w:rsidR="00877C77" w:rsidRPr="00720AB0">
        <w:t>;</w:t>
      </w:r>
      <w:r w:rsidR="00877C77" w:rsidRPr="00720AB0">
        <w:t>如果</w:t>
      </w:r>
      <w:r w:rsidR="00711618">
        <w:rPr>
          <w:rFonts w:hint="eastAsia"/>
        </w:rPr>
        <w:t>基本事实</w:t>
      </w:r>
      <w:r w:rsidR="00877C77" w:rsidRPr="00720AB0">
        <w:t>指示其为活动且系统输出将其指示为非活动，则为</w:t>
      </w:r>
      <w:proofErr w:type="gramStart"/>
      <w:r w:rsidR="00711618">
        <w:rPr>
          <w:rFonts w:hint="eastAsia"/>
        </w:rPr>
        <w:t>假负例</w:t>
      </w:r>
      <w:proofErr w:type="gramEnd"/>
      <w:r w:rsidR="00877C77" w:rsidRPr="00720AB0">
        <w:t>。</w:t>
      </w:r>
    </w:p>
    <w:p w14:paraId="056A2E0A" w14:textId="76182620" w:rsidR="00877C77" w:rsidRDefault="002020DC" w:rsidP="00D173F6">
      <w:pPr>
        <w:autoSpaceDE w:val="0"/>
        <w:autoSpaceDN w:val="0"/>
        <w:adjustRightInd w:val="0"/>
        <w:spacing w:line="400" w:lineRule="exact"/>
        <w:ind w:firstLineChars="0" w:firstLine="480"/>
      </w:pPr>
      <w:r>
        <w:rPr>
          <w:rFonts w:hint="eastAsia"/>
        </w:rPr>
        <w:t>为了给出</w:t>
      </w:r>
      <w:r>
        <w:rPr>
          <w:rFonts w:hint="eastAsia"/>
        </w:rPr>
        <w:t>F</w:t>
      </w:r>
      <w:r>
        <w:rPr>
          <w:rFonts w:hint="eastAsia"/>
        </w:rPr>
        <w:t>值的定义，我们先引入</w:t>
      </w:r>
      <w:r w:rsidR="00264774" w:rsidRPr="00FA3C89">
        <w:rPr>
          <w:rFonts w:hint="eastAsia"/>
        </w:rPr>
        <w:t>精确度</w:t>
      </w:r>
      <w:r w:rsidR="00264774" w:rsidRPr="00FA3C89">
        <w:t>（</w:t>
      </w:r>
      <w:r w:rsidR="00264774" w:rsidRPr="00FA3C89">
        <w:t>P</w:t>
      </w:r>
      <w:r w:rsidR="00264774" w:rsidRPr="00FA3C89">
        <w:t>）和</w:t>
      </w:r>
      <w:r w:rsidR="00264774" w:rsidRPr="00FA3C89">
        <w:rPr>
          <w:rFonts w:hint="eastAsia"/>
        </w:rPr>
        <w:t>召回率</w:t>
      </w:r>
      <w:r w:rsidR="00264774" w:rsidRPr="00FA3C89">
        <w:t>（</w:t>
      </w:r>
      <w:r w:rsidR="00264774" w:rsidRPr="00FA3C89">
        <w:t>R</w:t>
      </w:r>
      <w:r w:rsidR="00264774" w:rsidRPr="00FA3C89">
        <w:t>）</w:t>
      </w:r>
      <w:r w:rsidR="00D173F6">
        <w:rPr>
          <w:rFonts w:hint="eastAsia"/>
        </w:rPr>
        <w:t>（</w:t>
      </w:r>
      <w:proofErr w:type="spellStart"/>
      <w:r w:rsidR="00D173F6" w:rsidRPr="00D173F6">
        <w:t>Rijsbergen</w:t>
      </w:r>
      <w:proofErr w:type="spellEnd"/>
      <w:r w:rsidR="00D173F6" w:rsidRPr="00D173F6">
        <w:rPr>
          <w:rFonts w:hint="eastAsia"/>
        </w:rPr>
        <w:t>，</w:t>
      </w:r>
      <w:r w:rsidR="00D173F6" w:rsidRPr="00D173F6">
        <w:rPr>
          <w:rFonts w:hint="eastAsia"/>
        </w:rPr>
        <w:t>1</w:t>
      </w:r>
      <w:r w:rsidR="00D173F6" w:rsidRPr="00D173F6">
        <w:t>979</w:t>
      </w:r>
      <w:r w:rsidR="00D173F6">
        <w:rPr>
          <w:rFonts w:hint="eastAsia"/>
        </w:rPr>
        <w:t>）</w:t>
      </w:r>
      <w:r>
        <w:rPr>
          <w:rFonts w:hint="eastAsia"/>
        </w:rPr>
        <w:t>。精确度和召回率</w:t>
      </w:r>
      <w:r w:rsidR="00264774" w:rsidRPr="00FA3C89">
        <w:rPr>
          <w:rFonts w:hint="eastAsia"/>
        </w:rPr>
        <w:t>通常</w:t>
      </w:r>
      <w:r w:rsidR="00264774" w:rsidRPr="00FA3C89">
        <w:t>用于信息检索</w:t>
      </w:r>
      <w:r w:rsidR="00FA3C89" w:rsidRPr="00FA3C89">
        <w:rPr>
          <w:rFonts w:hint="eastAsia"/>
        </w:rPr>
        <w:t>，定义如下：</w:t>
      </w:r>
    </w:p>
    <w:p w14:paraId="177B98EE" w14:textId="18232199" w:rsidR="00D173F6" w:rsidRPr="00D173F6" w:rsidRDefault="00D173F6" w:rsidP="00D173F6">
      <w:pPr>
        <w:autoSpaceDE w:val="0"/>
        <w:autoSpaceDN w:val="0"/>
        <w:adjustRightInd w:val="0"/>
        <w:spacing w:line="400" w:lineRule="exact"/>
        <w:ind w:firstLineChars="0" w:firstLine="480"/>
        <w:rPr>
          <w:rFonts w:hint="eastAsia"/>
        </w:rPr>
      </w:pPr>
      <w:r>
        <w:rPr>
          <w:rFonts w:hint="eastAsia"/>
        </w:rPr>
        <w:t>精确度：</w:t>
      </w:r>
    </w:p>
    <w:p w14:paraId="59E15C4A" w14:textId="586CB949" w:rsidR="00695AAB" w:rsidRPr="008D1D39" w:rsidRDefault="008D1D39" w:rsidP="00695AAB">
      <w:pPr>
        <w:ind w:firstLine="480"/>
        <w:rPr>
          <w:rFonts w:hint="eastAsia"/>
          <w:i/>
          <w:lang w:val="zh-CN"/>
        </w:rPr>
      </w:pPr>
      <m:oMathPara>
        <m:oMath>
          <m:r>
            <w:rPr>
              <w:rFonts w:ascii="Cambria Math" w:hAnsi="Cambria Math"/>
              <w:lang w:val="zh-CN"/>
            </w:rPr>
            <m:t>P=</m:t>
          </m:r>
          <m:f>
            <m:fPr>
              <m:ctrlPr>
                <w:rPr>
                  <w:rFonts w:ascii="Cambria Math" w:hAnsi="Cambria Math"/>
                  <w:i/>
                  <w:lang w:val="zh-CN"/>
                </w:rPr>
              </m:ctrlPr>
            </m:fPr>
            <m:num>
              <m:r>
                <w:rPr>
                  <w:rFonts w:ascii="Cambria Math" w:hAnsi="Cambria Math"/>
                  <w:lang w:val="zh-CN"/>
                </w:rPr>
                <m:t>TP</m:t>
              </m:r>
            </m:num>
            <m:den>
              <m:r>
                <w:rPr>
                  <w:rFonts w:ascii="Cambria Math" w:hAnsi="Cambria Math"/>
                  <w:lang w:val="zh-CN"/>
                </w:rPr>
                <m:t>TP+F</m:t>
              </m:r>
              <m:sSup>
                <m:sSupPr>
                  <m:ctrlPr>
                    <w:rPr>
                      <w:rFonts w:ascii="Cambria Math" w:hAnsi="Cambria Math"/>
                      <w:i/>
                      <w:lang w:val="zh-CN"/>
                    </w:rPr>
                  </m:ctrlPr>
                </m:sSupPr>
                <m:e>
                  <m:r>
                    <w:rPr>
                      <w:rFonts w:ascii="Cambria Math" w:hAnsi="Cambria Math"/>
                      <w:lang w:val="zh-CN"/>
                    </w:rPr>
                    <m:t>P</m:t>
                  </m:r>
                </m:e>
                <m:sup>
                  <m:r>
                    <w:rPr>
                      <w:rFonts w:ascii="Cambria Math" w:hAnsi="Cambria Math"/>
                      <w:lang w:val="zh-CN"/>
                    </w:rPr>
                    <m:t>'</m:t>
                  </m:r>
                </m:sup>
              </m:sSup>
            </m:den>
          </m:f>
        </m:oMath>
      </m:oMathPara>
    </w:p>
    <w:p w14:paraId="4217DFC9" w14:textId="074BCA2A" w:rsidR="00D173F6" w:rsidRPr="00D173F6" w:rsidRDefault="00D173F6" w:rsidP="00877C77">
      <w:pPr>
        <w:ind w:firstLine="480"/>
        <w:rPr>
          <w:rFonts w:hint="eastAsia"/>
          <w:lang w:val="zh-CN"/>
        </w:rPr>
      </w:pPr>
      <w:r>
        <w:rPr>
          <w:rFonts w:hint="eastAsia"/>
          <w:lang w:val="zh-CN"/>
        </w:rPr>
        <w:t>召回率：</w:t>
      </w:r>
    </w:p>
    <w:p w14:paraId="0C5F531F" w14:textId="647E1BB8" w:rsidR="00D173F6" w:rsidRPr="008D1D39" w:rsidRDefault="008D1D39" w:rsidP="00D173F6">
      <w:pPr>
        <w:ind w:firstLine="480"/>
        <w:rPr>
          <w:lang w:val="zh-CN"/>
        </w:rPr>
      </w:pPr>
      <m:oMathPara>
        <m:oMath>
          <m:r>
            <w:rPr>
              <w:rFonts w:ascii="Cambria Math" w:hAnsi="Cambria Math"/>
              <w:lang w:val="zh-CN"/>
            </w:rPr>
            <m:t>R=</m:t>
          </m:r>
          <m:f>
            <m:fPr>
              <m:ctrlPr>
                <w:rPr>
                  <w:rFonts w:ascii="Cambria Math" w:hAnsi="Cambria Math"/>
                  <w:i/>
                  <w:lang w:val="zh-CN"/>
                </w:rPr>
              </m:ctrlPr>
            </m:fPr>
            <m:num>
              <m:r>
                <w:rPr>
                  <w:rFonts w:ascii="Cambria Math" w:hAnsi="Cambria Math"/>
                  <w:lang w:val="zh-CN"/>
                </w:rPr>
                <m:t xml:space="preserve">TP </m:t>
              </m:r>
            </m:num>
            <m:den>
              <m:r>
                <w:rPr>
                  <w:rFonts w:ascii="Cambria Math" w:hAnsi="Cambria Math"/>
                  <w:lang w:val="zh-CN"/>
                </w:rPr>
                <m:t>TP+FN</m:t>
              </m:r>
            </m:den>
          </m:f>
        </m:oMath>
      </m:oMathPara>
    </w:p>
    <w:p w14:paraId="52C90D74" w14:textId="4A791B25" w:rsidR="00D173F6" w:rsidRDefault="00695AAB" w:rsidP="00877C77">
      <w:pPr>
        <w:ind w:firstLine="480"/>
      </w:pPr>
      <w:r w:rsidRPr="00695AAB">
        <w:t>其中，</w:t>
      </w:r>
      <w:r w:rsidRPr="00695AAB">
        <w:t>TP =</w:t>
      </w:r>
      <w:r w:rsidRPr="00695AAB">
        <w:t>真正例</w:t>
      </w:r>
      <w:r>
        <w:rPr>
          <w:rFonts w:hint="eastAsia"/>
        </w:rPr>
        <w:t>，</w:t>
      </w:r>
      <w:r w:rsidRPr="00695AAB">
        <w:t>TN =</w:t>
      </w:r>
      <w:proofErr w:type="gramStart"/>
      <w:r w:rsidRPr="00695AAB">
        <w:t>真负例</w:t>
      </w:r>
      <w:proofErr w:type="gramEnd"/>
      <w:r w:rsidRPr="00695AAB">
        <w:t>，</w:t>
      </w:r>
      <w:r w:rsidRPr="00695AAB">
        <w:t>FP =</w:t>
      </w:r>
      <w:proofErr w:type="gramStart"/>
      <w:r w:rsidRPr="00695AAB">
        <w:t>假正例</w:t>
      </w:r>
      <w:proofErr w:type="gramEnd"/>
      <w:r w:rsidRPr="00695AAB">
        <w:t>，</w:t>
      </w:r>
      <w:r w:rsidRPr="00695AAB">
        <w:t>FN =</w:t>
      </w:r>
      <w:proofErr w:type="gramStart"/>
      <w:r w:rsidRPr="00695AAB">
        <w:t>假负例</w:t>
      </w:r>
      <w:proofErr w:type="gramEnd"/>
      <w:r w:rsidRPr="00695AAB">
        <w:t>。</w:t>
      </w:r>
    </w:p>
    <w:p w14:paraId="2313472A" w14:textId="3F74A36F" w:rsidR="00695AAB" w:rsidRDefault="00695AAB" w:rsidP="00877C77">
      <w:pPr>
        <w:ind w:firstLine="480"/>
      </w:pPr>
      <w:r>
        <w:rPr>
          <w:rFonts w:hint="eastAsia"/>
        </w:rPr>
        <w:t>F</w:t>
      </w:r>
      <w:r>
        <w:rPr>
          <w:rFonts w:hint="eastAsia"/>
        </w:rPr>
        <w:t>值的定义基于精确度和召回率，定义如下：</w:t>
      </w:r>
    </w:p>
    <w:p w14:paraId="78AEB136" w14:textId="1B40DBF8" w:rsidR="00264D8C" w:rsidRPr="008D1D39" w:rsidRDefault="008D1D39" w:rsidP="00877C77">
      <w:pPr>
        <w:ind w:firstLine="480"/>
        <w:rPr>
          <w:rFonts w:hint="eastAsia"/>
        </w:rPr>
      </w:pPr>
      <m:oMathPara>
        <m:oMath>
          <m:r>
            <w:rPr>
              <w:rFonts w:ascii="Cambria Math" w:hAnsi="Cambria Math"/>
            </w:rPr>
            <m:t>F=</m:t>
          </m:r>
          <m:f>
            <m:fPr>
              <m:ctrlPr>
                <w:rPr>
                  <w:rFonts w:ascii="Cambria Math" w:hAnsi="Cambria Math"/>
                  <w:i/>
                </w:rPr>
              </m:ctrlPr>
            </m:fPr>
            <m:num>
              <m:r>
                <w:rPr>
                  <w:rFonts w:ascii="Cambria Math" w:hAnsi="Cambria Math"/>
                </w:rPr>
                <m:t>2PR</m:t>
              </m:r>
            </m:num>
            <m:den>
              <m:r>
                <w:rPr>
                  <w:rFonts w:ascii="Cambria Math" w:hAnsi="Cambria Math"/>
                </w:rPr>
                <m:t>P+R</m:t>
              </m:r>
            </m:den>
          </m:f>
        </m:oMath>
      </m:oMathPara>
    </w:p>
    <w:p w14:paraId="32C31CEE" w14:textId="77777777" w:rsidR="00695AAB" w:rsidRPr="00695AAB" w:rsidRDefault="00695AAB" w:rsidP="00877C77">
      <w:pPr>
        <w:ind w:firstLine="480"/>
        <w:rPr>
          <w:rFonts w:hint="eastAsia"/>
        </w:rPr>
      </w:pPr>
    </w:p>
    <w:p w14:paraId="357F27E0" w14:textId="77777777" w:rsidR="00C758C7" w:rsidRDefault="00C758C7" w:rsidP="00C758C7">
      <w:pPr>
        <w:pStyle w:val="3"/>
      </w:pPr>
      <w:r>
        <w:rPr>
          <w:rFonts w:hint="eastAsia"/>
        </w:rPr>
        <w:t>2.</w:t>
      </w:r>
      <w:r>
        <w:t>4</w:t>
      </w:r>
      <w:r>
        <w:rPr>
          <w:rFonts w:hint="eastAsia"/>
        </w:rPr>
        <w:t>.</w:t>
      </w:r>
      <w:r>
        <w:t xml:space="preserve">4 </w:t>
      </w:r>
      <w:r>
        <w:rPr>
          <w:rFonts w:hint="eastAsia"/>
        </w:rPr>
        <w:t>实验结果与分析</w:t>
      </w:r>
    </w:p>
    <w:tbl>
      <w:tblPr>
        <w:tblStyle w:val="ab"/>
        <w:tblW w:w="0" w:type="auto"/>
        <w:tblLook w:val="04A0" w:firstRow="1" w:lastRow="0" w:firstColumn="1" w:lastColumn="0" w:noHBand="0" w:noVBand="1"/>
      </w:tblPr>
      <w:tblGrid>
        <w:gridCol w:w="4148"/>
        <w:gridCol w:w="4148"/>
      </w:tblGrid>
      <w:tr w:rsidR="00C758C7" w14:paraId="743F6D95" w14:textId="77777777" w:rsidTr="00C758C7">
        <w:tc>
          <w:tcPr>
            <w:tcW w:w="4148" w:type="dxa"/>
          </w:tcPr>
          <w:p w14:paraId="66C3BEA2" w14:textId="3105686C" w:rsidR="00C758C7" w:rsidRPr="001375E3" w:rsidRDefault="00C758C7" w:rsidP="00C758C7">
            <w:pPr>
              <w:ind w:firstLineChars="0" w:firstLine="0"/>
              <w:jc w:val="center"/>
              <w:rPr>
                <w:rFonts w:ascii="宋体" w:hAnsi="宋体"/>
                <w:b/>
              </w:rPr>
            </w:pPr>
            <w:r w:rsidRPr="001375E3">
              <w:rPr>
                <w:rFonts w:ascii="宋体" w:hAnsi="宋体" w:hint="eastAsia"/>
                <w:b/>
              </w:rPr>
              <w:t>场景</w:t>
            </w:r>
          </w:p>
        </w:tc>
        <w:tc>
          <w:tcPr>
            <w:tcW w:w="4148" w:type="dxa"/>
          </w:tcPr>
          <w:p w14:paraId="7E75475B" w14:textId="72105EED" w:rsidR="00C758C7" w:rsidRPr="001375E3" w:rsidRDefault="00C758C7" w:rsidP="00C758C7">
            <w:pPr>
              <w:ind w:firstLineChars="0" w:firstLine="0"/>
              <w:jc w:val="center"/>
              <w:rPr>
                <w:rFonts w:ascii="宋体" w:hAnsi="宋体"/>
                <w:b/>
              </w:rPr>
            </w:pPr>
            <w:r w:rsidRPr="001375E3">
              <w:rPr>
                <w:rFonts w:ascii="宋体" w:hAnsi="宋体" w:hint="eastAsia"/>
                <w:b/>
              </w:rPr>
              <w:t>准确率</w:t>
            </w:r>
            <w:r w:rsidR="001375E3" w:rsidRPr="001375E3">
              <w:rPr>
                <w:rFonts w:ascii="宋体" w:hAnsi="宋体" w:hint="eastAsia"/>
                <w:b/>
              </w:rPr>
              <w:t>（单位：%）</w:t>
            </w:r>
          </w:p>
        </w:tc>
      </w:tr>
      <w:tr w:rsidR="00C758C7" w14:paraId="6DA89CBC" w14:textId="77777777" w:rsidTr="00C758C7">
        <w:tc>
          <w:tcPr>
            <w:tcW w:w="4148" w:type="dxa"/>
          </w:tcPr>
          <w:p w14:paraId="405BF353" w14:textId="52F50C4B" w:rsidR="00C758C7" w:rsidRDefault="006A4E42" w:rsidP="00C758C7">
            <w:pPr>
              <w:ind w:firstLineChars="0" w:firstLine="0"/>
            </w:pPr>
            <w:r>
              <w:t>B</w:t>
            </w:r>
            <w:r w:rsidR="00C758C7">
              <w:rPr>
                <w:rFonts w:hint="eastAsia"/>
              </w:rPr>
              <w:t>ea</w:t>
            </w:r>
            <w:r w:rsidR="00C758C7">
              <w:t>ch</w:t>
            </w:r>
          </w:p>
        </w:tc>
        <w:tc>
          <w:tcPr>
            <w:tcW w:w="4148" w:type="dxa"/>
          </w:tcPr>
          <w:p w14:paraId="22929D48" w14:textId="21438A4F" w:rsidR="00C758C7" w:rsidRDefault="006A4E42" w:rsidP="00C758C7">
            <w:pPr>
              <w:ind w:firstLineChars="0" w:firstLine="0"/>
            </w:pPr>
            <w:r>
              <w:rPr>
                <w:rFonts w:hint="eastAsia"/>
              </w:rPr>
              <w:t>7</w:t>
            </w:r>
            <w:r>
              <w:t>5.0</w:t>
            </w:r>
          </w:p>
        </w:tc>
      </w:tr>
      <w:tr w:rsidR="00C758C7" w14:paraId="001FB888" w14:textId="77777777" w:rsidTr="00C758C7">
        <w:tc>
          <w:tcPr>
            <w:tcW w:w="4148" w:type="dxa"/>
          </w:tcPr>
          <w:p w14:paraId="7891C05F" w14:textId="06464720" w:rsidR="00C758C7" w:rsidRDefault="006A4E42" w:rsidP="00C758C7">
            <w:pPr>
              <w:ind w:firstLineChars="0" w:firstLine="0"/>
            </w:pPr>
            <w:r>
              <w:t>Bus</w:t>
            </w:r>
          </w:p>
        </w:tc>
        <w:tc>
          <w:tcPr>
            <w:tcW w:w="4148" w:type="dxa"/>
          </w:tcPr>
          <w:p w14:paraId="0A8DE1E5" w14:textId="27D8ABC2" w:rsidR="00C758C7" w:rsidRDefault="006A4E42" w:rsidP="00C758C7">
            <w:pPr>
              <w:ind w:firstLineChars="0" w:firstLine="0"/>
            </w:pPr>
            <w:r>
              <w:rPr>
                <w:rFonts w:hint="eastAsia"/>
              </w:rPr>
              <w:t>8</w:t>
            </w:r>
            <w:r>
              <w:t>4.3</w:t>
            </w:r>
          </w:p>
        </w:tc>
      </w:tr>
      <w:tr w:rsidR="00C758C7" w14:paraId="37AC7197" w14:textId="77777777" w:rsidTr="00C758C7">
        <w:tc>
          <w:tcPr>
            <w:tcW w:w="4148" w:type="dxa"/>
          </w:tcPr>
          <w:p w14:paraId="5BF6DE92" w14:textId="7AA8B125" w:rsidR="00C758C7" w:rsidRDefault="006A4E42" w:rsidP="00C758C7">
            <w:pPr>
              <w:ind w:firstLineChars="0" w:firstLine="0"/>
            </w:pPr>
            <w:r>
              <w:lastRenderedPageBreak/>
              <w:t>Cafe/Restaurant</w:t>
            </w:r>
          </w:p>
        </w:tc>
        <w:tc>
          <w:tcPr>
            <w:tcW w:w="4148" w:type="dxa"/>
          </w:tcPr>
          <w:p w14:paraId="28C5647A" w14:textId="79C18845" w:rsidR="00C758C7" w:rsidRDefault="006A4E42" w:rsidP="00C758C7">
            <w:pPr>
              <w:ind w:firstLineChars="0" w:firstLine="0"/>
            </w:pPr>
            <w:r>
              <w:rPr>
                <w:rFonts w:hint="eastAsia"/>
              </w:rPr>
              <w:t>8</w:t>
            </w:r>
            <w:r>
              <w:t>1.7</w:t>
            </w:r>
          </w:p>
        </w:tc>
      </w:tr>
      <w:tr w:rsidR="006A4E42" w14:paraId="5347BA07" w14:textId="77777777" w:rsidTr="00C758C7">
        <w:tc>
          <w:tcPr>
            <w:tcW w:w="4148" w:type="dxa"/>
          </w:tcPr>
          <w:p w14:paraId="7D693A2E" w14:textId="6EEC0854" w:rsidR="006A4E42" w:rsidRDefault="006A4E42" w:rsidP="00C758C7">
            <w:pPr>
              <w:ind w:firstLineChars="0" w:firstLine="0"/>
            </w:pPr>
            <w:r>
              <w:t>Car</w:t>
            </w:r>
          </w:p>
        </w:tc>
        <w:tc>
          <w:tcPr>
            <w:tcW w:w="4148" w:type="dxa"/>
          </w:tcPr>
          <w:p w14:paraId="48E9FACF" w14:textId="56F297A0" w:rsidR="006A4E42" w:rsidRDefault="006A4E42" w:rsidP="00C758C7">
            <w:pPr>
              <w:ind w:firstLineChars="0" w:firstLine="0"/>
            </w:pPr>
            <w:r>
              <w:rPr>
                <w:rFonts w:hint="eastAsia"/>
              </w:rPr>
              <w:t>9</w:t>
            </w:r>
            <w:r>
              <w:t>1.0</w:t>
            </w:r>
          </w:p>
        </w:tc>
      </w:tr>
      <w:tr w:rsidR="00C758C7" w14:paraId="2F777609" w14:textId="77777777" w:rsidTr="00C758C7">
        <w:tc>
          <w:tcPr>
            <w:tcW w:w="4148" w:type="dxa"/>
          </w:tcPr>
          <w:p w14:paraId="6D8E7C74" w14:textId="025AAACD" w:rsidR="00C758C7" w:rsidRDefault="006A4E42" w:rsidP="00C758C7">
            <w:pPr>
              <w:ind w:firstLineChars="0" w:firstLine="0"/>
            </w:pPr>
            <w:r>
              <w:t>City center</w:t>
            </w:r>
          </w:p>
        </w:tc>
        <w:tc>
          <w:tcPr>
            <w:tcW w:w="4148" w:type="dxa"/>
          </w:tcPr>
          <w:p w14:paraId="0E495CBD" w14:textId="34D0BB46" w:rsidR="00C758C7" w:rsidRDefault="006A4E42" w:rsidP="00C758C7">
            <w:pPr>
              <w:ind w:firstLineChars="0" w:firstLine="0"/>
            </w:pPr>
            <w:r>
              <w:rPr>
                <w:rFonts w:hint="eastAsia"/>
              </w:rPr>
              <w:t>9</w:t>
            </w:r>
            <w:r>
              <w:t>1.0</w:t>
            </w:r>
          </w:p>
        </w:tc>
      </w:tr>
      <w:tr w:rsidR="00C758C7" w14:paraId="770718D3" w14:textId="77777777" w:rsidTr="00C758C7">
        <w:tc>
          <w:tcPr>
            <w:tcW w:w="4148" w:type="dxa"/>
          </w:tcPr>
          <w:p w14:paraId="14F7F3AA" w14:textId="7289938C" w:rsidR="00C758C7" w:rsidRDefault="006A4E42" w:rsidP="00C758C7">
            <w:pPr>
              <w:ind w:firstLineChars="0" w:firstLine="0"/>
            </w:pPr>
            <w:r>
              <w:t>Forest path</w:t>
            </w:r>
          </w:p>
        </w:tc>
        <w:tc>
          <w:tcPr>
            <w:tcW w:w="4148" w:type="dxa"/>
          </w:tcPr>
          <w:p w14:paraId="074B83AC" w14:textId="24D2A90D" w:rsidR="00C758C7" w:rsidRDefault="006A4E42" w:rsidP="00C758C7">
            <w:pPr>
              <w:ind w:firstLineChars="0" w:firstLine="0"/>
            </w:pPr>
            <w:r>
              <w:rPr>
                <w:rFonts w:hint="eastAsia"/>
              </w:rPr>
              <w:t>7</w:t>
            </w:r>
            <w:r>
              <w:t>3.4</w:t>
            </w:r>
          </w:p>
        </w:tc>
      </w:tr>
      <w:tr w:rsidR="00C758C7" w14:paraId="0BA28592" w14:textId="77777777" w:rsidTr="00C758C7">
        <w:tc>
          <w:tcPr>
            <w:tcW w:w="4148" w:type="dxa"/>
          </w:tcPr>
          <w:p w14:paraId="66505175" w14:textId="04D188BA" w:rsidR="00C758C7" w:rsidRDefault="006A4E42" w:rsidP="00C758C7">
            <w:pPr>
              <w:ind w:firstLineChars="0" w:firstLine="0"/>
            </w:pPr>
            <w:r>
              <w:t>Grocery store</w:t>
            </w:r>
          </w:p>
        </w:tc>
        <w:tc>
          <w:tcPr>
            <w:tcW w:w="4148" w:type="dxa"/>
          </w:tcPr>
          <w:p w14:paraId="3251EA9E" w14:textId="43376C1D" w:rsidR="00C758C7" w:rsidRDefault="006A4E42" w:rsidP="00C758C7">
            <w:pPr>
              <w:ind w:firstLineChars="0" w:firstLine="0"/>
            </w:pPr>
            <w:r>
              <w:rPr>
                <w:rFonts w:hint="eastAsia"/>
              </w:rPr>
              <w:t>6</w:t>
            </w:r>
            <w:r>
              <w:t>7.9</w:t>
            </w:r>
          </w:p>
        </w:tc>
      </w:tr>
      <w:tr w:rsidR="00C758C7" w14:paraId="633D37DB" w14:textId="77777777" w:rsidTr="00C758C7">
        <w:tc>
          <w:tcPr>
            <w:tcW w:w="4148" w:type="dxa"/>
          </w:tcPr>
          <w:p w14:paraId="74EAE12B" w14:textId="72389F66" w:rsidR="00C758C7" w:rsidRDefault="006A4E42" w:rsidP="00C758C7">
            <w:pPr>
              <w:ind w:firstLineChars="0" w:firstLine="0"/>
            </w:pPr>
            <w:r>
              <w:t>Home</w:t>
            </w:r>
          </w:p>
        </w:tc>
        <w:tc>
          <w:tcPr>
            <w:tcW w:w="4148" w:type="dxa"/>
          </w:tcPr>
          <w:p w14:paraId="71CD1220" w14:textId="15275CFD" w:rsidR="00C758C7" w:rsidRDefault="006A4E42" w:rsidP="00C758C7">
            <w:pPr>
              <w:ind w:firstLineChars="0" w:firstLine="0"/>
            </w:pPr>
            <w:r>
              <w:rPr>
                <w:rFonts w:hint="eastAsia"/>
              </w:rPr>
              <w:t>7</w:t>
            </w:r>
            <w:r>
              <w:t>1.4</w:t>
            </w:r>
          </w:p>
        </w:tc>
      </w:tr>
      <w:tr w:rsidR="00C758C7" w14:paraId="2632A187" w14:textId="77777777" w:rsidTr="00C758C7">
        <w:tc>
          <w:tcPr>
            <w:tcW w:w="4148" w:type="dxa"/>
          </w:tcPr>
          <w:p w14:paraId="3E94AB7E" w14:textId="1E307A0F" w:rsidR="00C758C7" w:rsidRDefault="006A4E42" w:rsidP="00C758C7">
            <w:pPr>
              <w:ind w:firstLineChars="0" w:firstLine="0"/>
            </w:pPr>
            <w:r>
              <w:t>Library</w:t>
            </w:r>
          </w:p>
        </w:tc>
        <w:tc>
          <w:tcPr>
            <w:tcW w:w="4148" w:type="dxa"/>
          </w:tcPr>
          <w:p w14:paraId="6883DFEE" w14:textId="23EA3DBE" w:rsidR="00C758C7" w:rsidRDefault="006A4E42" w:rsidP="00C758C7">
            <w:pPr>
              <w:ind w:firstLineChars="0" w:firstLine="0"/>
            </w:pPr>
            <w:r>
              <w:rPr>
                <w:rFonts w:hint="eastAsia"/>
              </w:rPr>
              <w:t>6</w:t>
            </w:r>
            <w:r>
              <w:t>3.5</w:t>
            </w:r>
          </w:p>
        </w:tc>
      </w:tr>
      <w:tr w:rsidR="00C758C7" w14:paraId="31AAAF26" w14:textId="77777777" w:rsidTr="00C758C7">
        <w:tc>
          <w:tcPr>
            <w:tcW w:w="4148" w:type="dxa"/>
          </w:tcPr>
          <w:p w14:paraId="7F6B7960" w14:textId="76131441" w:rsidR="00C758C7" w:rsidRDefault="006A4E42" w:rsidP="00C758C7">
            <w:pPr>
              <w:ind w:firstLineChars="0" w:firstLine="0"/>
            </w:pPr>
            <w:r>
              <w:t>Metro station</w:t>
            </w:r>
          </w:p>
        </w:tc>
        <w:tc>
          <w:tcPr>
            <w:tcW w:w="4148" w:type="dxa"/>
          </w:tcPr>
          <w:p w14:paraId="591C6710" w14:textId="5D707CD0" w:rsidR="00C758C7" w:rsidRDefault="006A4E42" w:rsidP="00C758C7">
            <w:pPr>
              <w:ind w:firstLineChars="0" w:firstLine="0"/>
            </w:pPr>
            <w:r>
              <w:rPr>
                <w:rFonts w:hint="eastAsia"/>
              </w:rPr>
              <w:t>8</w:t>
            </w:r>
            <w:r>
              <w:t>1.4</w:t>
            </w:r>
          </w:p>
        </w:tc>
      </w:tr>
      <w:tr w:rsidR="00C758C7" w14:paraId="655CD51A" w14:textId="77777777" w:rsidTr="00C758C7">
        <w:tc>
          <w:tcPr>
            <w:tcW w:w="4148" w:type="dxa"/>
          </w:tcPr>
          <w:p w14:paraId="7C0E1294" w14:textId="734D81ED" w:rsidR="00C758C7" w:rsidRDefault="006A4E42" w:rsidP="00C758C7">
            <w:pPr>
              <w:ind w:firstLineChars="0" w:firstLine="0"/>
            </w:pPr>
            <w:r>
              <w:t>Office</w:t>
            </w:r>
          </w:p>
        </w:tc>
        <w:tc>
          <w:tcPr>
            <w:tcW w:w="4148" w:type="dxa"/>
          </w:tcPr>
          <w:p w14:paraId="42EBA66F" w14:textId="5A979E30" w:rsidR="00C758C7" w:rsidRDefault="006A4E42" w:rsidP="00C758C7">
            <w:pPr>
              <w:ind w:firstLineChars="0" w:firstLine="0"/>
            </w:pPr>
            <w:r>
              <w:rPr>
                <w:rFonts w:hint="eastAsia"/>
              </w:rPr>
              <w:t>9</w:t>
            </w:r>
            <w:r>
              <w:t>7.1</w:t>
            </w:r>
          </w:p>
        </w:tc>
      </w:tr>
      <w:tr w:rsidR="00C758C7" w14:paraId="4911BC06" w14:textId="77777777" w:rsidTr="00C758C7">
        <w:tc>
          <w:tcPr>
            <w:tcW w:w="4148" w:type="dxa"/>
          </w:tcPr>
          <w:p w14:paraId="35682C0D" w14:textId="216CA85C" w:rsidR="00C758C7" w:rsidRDefault="006A4E42" w:rsidP="00C758C7">
            <w:pPr>
              <w:ind w:firstLineChars="0" w:firstLine="0"/>
            </w:pPr>
            <w:r>
              <w:t>Park</w:t>
            </w:r>
          </w:p>
        </w:tc>
        <w:tc>
          <w:tcPr>
            <w:tcW w:w="4148" w:type="dxa"/>
          </w:tcPr>
          <w:p w14:paraId="786EADE2" w14:textId="2543CDB2" w:rsidR="00C758C7" w:rsidRDefault="006A4E42" w:rsidP="00C758C7">
            <w:pPr>
              <w:ind w:firstLineChars="0" w:firstLine="0"/>
            </w:pPr>
            <w:r>
              <w:rPr>
                <w:rFonts w:hint="eastAsia"/>
              </w:rPr>
              <w:t>3</w:t>
            </w:r>
            <w:r>
              <w:t>9.1</w:t>
            </w:r>
          </w:p>
        </w:tc>
      </w:tr>
      <w:tr w:rsidR="00C758C7" w14:paraId="045950AF" w14:textId="77777777" w:rsidTr="00C758C7">
        <w:tc>
          <w:tcPr>
            <w:tcW w:w="4148" w:type="dxa"/>
          </w:tcPr>
          <w:p w14:paraId="48671503" w14:textId="706A3731" w:rsidR="00C758C7" w:rsidRDefault="006A4E42" w:rsidP="00C758C7">
            <w:pPr>
              <w:ind w:firstLineChars="0" w:firstLine="0"/>
            </w:pPr>
            <w:r>
              <w:t>Residential area</w:t>
            </w:r>
          </w:p>
        </w:tc>
        <w:tc>
          <w:tcPr>
            <w:tcW w:w="4148" w:type="dxa"/>
          </w:tcPr>
          <w:p w14:paraId="359DDDF8" w14:textId="6123F0D3" w:rsidR="00C758C7" w:rsidRDefault="006A4E42" w:rsidP="00C758C7">
            <w:pPr>
              <w:ind w:firstLineChars="0" w:firstLine="0"/>
            </w:pPr>
            <w:r>
              <w:rPr>
                <w:rFonts w:hint="eastAsia"/>
              </w:rPr>
              <w:t>7</w:t>
            </w:r>
            <w:r>
              <w:t>4.7</w:t>
            </w:r>
          </w:p>
        </w:tc>
      </w:tr>
      <w:tr w:rsidR="00C758C7" w14:paraId="71EB1E7B" w14:textId="77777777" w:rsidTr="00C758C7">
        <w:tc>
          <w:tcPr>
            <w:tcW w:w="4148" w:type="dxa"/>
          </w:tcPr>
          <w:p w14:paraId="7178F807" w14:textId="721DFB8E" w:rsidR="00C758C7" w:rsidRDefault="006A4E42" w:rsidP="00C758C7">
            <w:pPr>
              <w:ind w:firstLineChars="0" w:firstLine="0"/>
            </w:pPr>
            <w:r>
              <w:t>Train</w:t>
            </w:r>
          </w:p>
        </w:tc>
        <w:tc>
          <w:tcPr>
            <w:tcW w:w="4148" w:type="dxa"/>
          </w:tcPr>
          <w:p w14:paraId="48D0160F" w14:textId="7D8C7483" w:rsidR="00C758C7" w:rsidRDefault="006A4E42" w:rsidP="00C758C7">
            <w:pPr>
              <w:ind w:firstLineChars="0" w:firstLine="0"/>
            </w:pPr>
            <w:r>
              <w:rPr>
                <w:rFonts w:hint="eastAsia"/>
              </w:rPr>
              <w:t>4</w:t>
            </w:r>
            <w:r>
              <w:t>1.0</w:t>
            </w:r>
          </w:p>
        </w:tc>
      </w:tr>
      <w:tr w:rsidR="00C758C7" w14:paraId="20985341" w14:textId="77777777" w:rsidTr="00C758C7">
        <w:tc>
          <w:tcPr>
            <w:tcW w:w="4148" w:type="dxa"/>
          </w:tcPr>
          <w:p w14:paraId="63FD3723" w14:textId="03118ABE" w:rsidR="00C758C7" w:rsidRDefault="006A4E42" w:rsidP="00C758C7">
            <w:pPr>
              <w:ind w:firstLineChars="0" w:firstLine="0"/>
            </w:pPr>
            <w:r>
              <w:t>Tram</w:t>
            </w:r>
          </w:p>
        </w:tc>
        <w:tc>
          <w:tcPr>
            <w:tcW w:w="4148" w:type="dxa"/>
          </w:tcPr>
          <w:p w14:paraId="04392DA2" w14:textId="430251BA" w:rsidR="00C758C7" w:rsidRDefault="006A4E42" w:rsidP="00C758C7">
            <w:pPr>
              <w:ind w:firstLineChars="0" w:firstLine="0"/>
            </w:pPr>
            <w:r>
              <w:rPr>
                <w:rFonts w:hint="eastAsia"/>
              </w:rPr>
              <w:t>7</w:t>
            </w:r>
            <w:r>
              <w:t>9.2</w:t>
            </w:r>
          </w:p>
        </w:tc>
      </w:tr>
      <w:tr w:rsidR="00C758C7" w14:paraId="15302C0A" w14:textId="77777777" w:rsidTr="00C758C7">
        <w:tc>
          <w:tcPr>
            <w:tcW w:w="4148" w:type="dxa"/>
          </w:tcPr>
          <w:p w14:paraId="0EBEAF52" w14:textId="41CDBCD8" w:rsidR="00C758C7" w:rsidRDefault="006A4E42" w:rsidP="00C758C7">
            <w:pPr>
              <w:ind w:firstLineChars="0" w:firstLine="0"/>
            </w:pPr>
            <w:r>
              <w:rPr>
                <w:rFonts w:hint="eastAsia"/>
              </w:rPr>
              <w:t>总体</w:t>
            </w:r>
          </w:p>
        </w:tc>
        <w:tc>
          <w:tcPr>
            <w:tcW w:w="4148" w:type="dxa"/>
          </w:tcPr>
          <w:p w14:paraId="445893F0" w14:textId="1E1B02D3" w:rsidR="00C758C7" w:rsidRDefault="006A4E42" w:rsidP="00C758C7">
            <w:pPr>
              <w:ind w:firstLineChars="0" w:firstLine="0"/>
            </w:pPr>
            <w:r>
              <w:rPr>
                <w:rFonts w:hint="eastAsia"/>
              </w:rPr>
              <w:t>7</w:t>
            </w:r>
            <w:r>
              <w:t>4.1</w:t>
            </w:r>
          </w:p>
        </w:tc>
      </w:tr>
    </w:tbl>
    <w:p w14:paraId="2874BA34" w14:textId="2D65CD3B" w:rsidR="00937670" w:rsidRPr="005301DD" w:rsidRDefault="00937670" w:rsidP="00C758C7">
      <w:pPr>
        <w:ind w:firstLine="480"/>
      </w:pPr>
      <w:r>
        <w:br w:type="page"/>
      </w:r>
    </w:p>
    <w:p w14:paraId="7AF95BEE" w14:textId="2142AF7A" w:rsidR="006010D3" w:rsidRPr="00161FF8" w:rsidRDefault="00CD48E3" w:rsidP="00161FF8">
      <w:pPr>
        <w:pStyle w:val="1"/>
      </w:pPr>
      <w:bookmarkStart w:id="12" w:name="_Toc535075942"/>
      <w:r w:rsidRPr="00161FF8">
        <w:rPr>
          <w:rFonts w:hint="eastAsia"/>
        </w:rPr>
        <w:lastRenderedPageBreak/>
        <w:t>第</w:t>
      </w:r>
      <w:r w:rsidRPr="00161FF8">
        <w:rPr>
          <w:rFonts w:hint="eastAsia"/>
        </w:rPr>
        <w:t>3</w:t>
      </w:r>
      <w:r w:rsidRPr="00161FF8">
        <w:rPr>
          <w:rFonts w:hint="eastAsia"/>
        </w:rPr>
        <w:t>章</w:t>
      </w:r>
      <w:r w:rsidRPr="00161FF8">
        <w:rPr>
          <w:rFonts w:hint="eastAsia"/>
        </w:rPr>
        <w:t xml:space="preserve"> </w:t>
      </w:r>
      <w:r w:rsidRPr="00161FF8">
        <w:t xml:space="preserve"> </w:t>
      </w:r>
      <w:r w:rsidR="006010D3" w:rsidRPr="00161FF8">
        <w:rPr>
          <w:rFonts w:hint="eastAsia"/>
        </w:rPr>
        <w:t>基于</w:t>
      </w:r>
      <w:r w:rsidR="006010D3" w:rsidRPr="00161FF8">
        <w:t xml:space="preserve">MFCC </w:t>
      </w:r>
      <w:r w:rsidR="006010D3" w:rsidRPr="00161FF8">
        <w:rPr>
          <w:rFonts w:hint="eastAsia"/>
        </w:rPr>
        <w:t>和</w:t>
      </w:r>
      <w:r w:rsidR="006010D3" w:rsidRPr="00161FF8">
        <w:rPr>
          <w:rFonts w:hint="eastAsia"/>
        </w:rPr>
        <w:t>CNN</w:t>
      </w:r>
      <w:r w:rsidR="006010D3" w:rsidRPr="00161FF8">
        <w:rPr>
          <w:rFonts w:hint="eastAsia"/>
        </w:rPr>
        <w:t>的</w:t>
      </w:r>
      <w:r w:rsidR="00E056F5" w:rsidRPr="00161FF8">
        <w:rPr>
          <w:rFonts w:hint="eastAsia"/>
        </w:rPr>
        <w:t>音频</w:t>
      </w:r>
      <w:r w:rsidR="006010D3" w:rsidRPr="00161FF8">
        <w:rPr>
          <w:rFonts w:hint="eastAsia"/>
        </w:rPr>
        <w:t>场景识别系统</w:t>
      </w:r>
      <w:bookmarkEnd w:id="12"/>
    </w:p>
    <w:p w14:paraId="3811CA78" w14:textId="77777777" w:rsidR="00D607F3" w:rsidRDefault="00D607F3" w:rsidP="00D607F3">
      <w:pPr>
        <w:pStyle w:val="2"/>
      </w:pPr>
      <w:r>
        <w:rPr>
          <w:rFonts w:hint="eastAsia"/>
        </w:rPr>
        <w:t>3.</w:t>
      </w:r>
      <w:r>
        <w:t xml:space="preserve">1 </w:t>
      </w:r>
      <w:r>
        <w:rPr>
          <w:rFonts w:hint="eastAsia"/>
        </w:rPr>
        <w:t>系统结构简介</w:t>
      </w:r>
    </w:p>
    <w:p w14:paraId="48931D81" w14:textId="77777777" w:rsidR="00D607F3" w:rsidRDefault="00D607F3" w:rsidP="00D607F3">
      <w:pPr>
        <w:pStyle w:val="2"/>
      </w:pPr>
      <w:r>
        <w:rPr>
          <w:rFonts w:hint="eastAsia"/>
        </w:rPr>
        <w:t>3.</w:t>
      </w:r>
      <w:r>
        <w:t xml:space="preserve">2 </w:t>
      </w:r>
      <w:r>
        <w:rPr>
          <w:rFonts w:hint="eastAsia"/>
        </w:rPr>
        <w:t>卷积神经网络原理</w:t>
      </w:r>
    </w:p>
    <w:p w14:paraId="0FD65E18" w14:textId="77777777" w:rsidR="00D607F3" w:rsidRDefault="00D607F3" w:rsidP="00D607F3">
      <w:pPr>
        <w:pStyle w:val="2"/>
      </w:pPr>
      <w:r>
        <w:rPr>
          <w:rFonts w:hint="eastAsia"/>
        </w:rPr>
        <w:t>3</w:t>
      </w:r>
      <w:r>
        <w:t xml:space="preserve">.3 </w:t>
      </w:r>
    </w:p>
    <w:p w14:paraId="1AAE6D07" w14:textId="055939B2" w:rsidR="006010D3" w:rsidRPr="006010D3" w:rsidRDefault="00D607F3" w:rsidP="00D607F3">
      <w:pPr>
        <w:pStyle w:val="2"/>
      </w:pPr>
      <w:r>
        <w:rPr>
          <w:rFonts w:hint="eastAsia"/>
        </w:rPr>
        <w:t>3</w:t>
      </w:r>
      <w:r>
        <w:t xml:space="preserve">.4 </w:t>
      </w:r>
      <w:r>
        <w:rPr>
          <w:rFonts w:hint="eastAsia"/>
        </w:rPr>
        <w:t>实验准备与结果</w:t>
      </w:r>
      <w:r w:rsidR="006C6F4C">
        <w:br w:type="page"/>
      </w:r>
    </w:p>
    <w:p w14:paraId="2ECB188B" w14:textId="1B9D2F38" w:rsidR="005D411E" w:rsidRPr="00161FF8" w:rsidRDefault="00CD48E3" w:rsidP="00161FF8">
      <w:pPr>
        <w:pStyle w:val="1"/>
      </w:pPr>
      <w:bookmarkStart w:id="13" w:name="_Toc535075943"/>
      <w:r w:rsidRPr="00161FF8">
        <w:rPr>
          <w:rFonts w:hint="eastAsia"/>
        </w:rPr>
        <w:lastRenderedPageBreak/>
        <w:t>第</w:t>
      </w:r>
      <w:r w:rsidRPr="00161FF8">
        <w:rPr>
          <w:rFonts w:hint="eastAsia"/>
        </w:rPr>
        <w:t>4</w:t>
      </w:r>
      <w:r w:rsidRPr="00161FF8">
        <w:rPr>
          <w:rFonts w:hint="eastAsia"/>
        </w:rPr>
        <w:t>章</w:t>
      </w:r>
      <w:r w:rsidRPr="00161FF8">
        <w:rPr>
          <w:rFonts w:hint="eastAsia"/>
        </w:rPr>
        <w:t xml:space="preserve"> </w:t>
      </w:r>
      <w:r w:rsidRPr="00161FF8">
        <w:t xml:space="preserve"> </w:t>
      </w:r>
      <w:r w:rsidR="005D411E" w:rsidRPr="00161FF8">
        <w:rPr>
          <w:rFonts w:hint="eastAsia"/>
        </w:rPr>
        <w:t>基于</w:t>
      </w:r>
      <w:r w:rsidR="005D411E" w:rsidRPr="00161FF8">
        <w:t xml:space="preserve">MFCC </w:t>
      </w:r>
      <w:r w:rsidR="005D411E" w:rsidRPr="00161FF8">
        <w:rPr>
          <w:rFonts w:hint="eastAsia"/>
        </w:rPr>
        <w:t>和</w:t>
      </w:r>
      <w:r w:rsidR="005D411E" w:rsidRPr="00161FF8">
        <w:rPr>
          <w:rFonts w:hint="eastAsia"/>
        </w:rPr>
        <w:t>CNN</w:t>
      </w:r>
      <w:r w:rsidR="005D411E" w:rsidRPr="00161FF8">
        <w:rPr>
          <w:rFonts w:hint="eastAsia"/>
        </w:rPr>
        <w:t>的</w:t>
      </w:r>
      <w:r w:rsidR="00E056F5" w:rsidRPr="00161FF8">
        <w:rPr>
          <w:rFonts w:hint="eastAsia"/>
        </w:rPr>
        <w:t>音频</w:t>
      </w:r>
      <w:r w:rsidR="005D411E" w:rsidRPr="00161FF8">
        <w:rPr>
          <w:rFonts w:hint="eastAsia"/>
        </w:rPr>
        <w:t>场景识别</w:t>
      </w:r>
      <w:r w:rsidR="00150783" w:rsidRPr="00161FF8">
        <w:rPr>
          <w:rFonts w:hint="eastAsia"/>
        </w:rPr>
        <w:t>系统改进</w:t>
      </w:r>
      <w:bookmarkEnd w:id="13"/>
    </w:p>
    <w:p w14:paraId="51151D40" w14:textId="5FA15D58" w:rsidR="005D411E" w:rsidRPr="006C6F4C" w:rsidRDefault="00934A05"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7837695E" w14:textId="3C16AA20" w:rsidR="006010D3" w:rsidRPr="00161FF8" w:rsidRDefault="006010D3" w:rsidP="00161FF8">
      <w:pPr>
        <w:pStyle w:val="1"/>
      </w:pPr>
      <w:bookmarkStart w:id="14" w:name="_Toc535075944"/>
      <w:r w:rsidRPr="00161FF8">
        <w:rPr>
          <w:rFonts w:hint="eastAsia"/>
        </w:rPr>
        <w:lastRenderedPageBreak/>
        <w:t>结</w:t>
      </w:r>
      <w:r w:rsidR="00CD48E3" w:rsidRPr="00161FF8">
        <w:rPr>
          <w:rFonts w:hint="eastAsia"/>
        </w:rPr>
        <w:t xml:space="preserve"> </w:t>
      </w:r>
      <w:r w:rsidR="00CD48E3" w:rsidRPr="00161FF8">
        <w:t xml:space="preserve"> </w:t>
      </w:r>
      <w:r w:rsidRPr="00161FF8">
        <w:rPr>
          <w:rFonts w:hint="eastAsia"/>
        </w:rPr>
        <w:t>论</w:t>
      </w:r>
      <w:bookmarkEnd w:id="14"/>
    </w:p>
    <w:p w14:paraId="06E71B69" w14:textId="6B132D3C" w:rsidR="006010D3" w:rsidRPr="006010D3" w:rsidRDefault="006C6F4C"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161FF8" w:rsidRDefault="006010D3" w:rsidP="00161FF8">
      <w:pPr>
        <w:pStyle w:val="1"/>
      </w:pPr>
      <w:bookmarkStart w:id="15" w:name="_Toc535075945"/>
      <w:r w:rsidRPr="00161FF8">
        <w:rPr>
          <w:rFonts w:hint="eastAsia"/>
        </w:rPr>
        <w:lastRenderedPageBreak/>
        <w:t>参考文献</w:t>
      </w:r>
      <w:bookmarkEnd w:id="15"/>
    </w:p>
    <w:p w14:paraId="4D1F8A0D" w14:textId="2B8A3EC5"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Eronen</w:t>
      </w:r>
      <w:proofErr w:type="spellEnd"/>
      <w:r w:rsidRPr="00C21FDD">
        <w:rPr>
          <w:rFonts w:ascii="Helvetica Neue" w:hAnsi="Helvetica Neue" w:cs="宋体"/>
          <w:color w:val="000000"/>
          <w:kern w:val="0"/>
          <w:sz w:val="20"/>
          <w:szCs w:val="20"/>
          <w:shd w:val="clear" w:color="auto" w:fill="FFFFFF"/>
        </w:rPr>
        <w:t xml:space="preserve"> A J, </w:t>
      </w:r>
      <w:proofErr w:type="spellStart"/>
      <w:r w:rsidRPr="00C21FDD">
        <w:rPr>
          <w:rFonts w:ascii="Helvetica Neue" w:hAnsi="Helvetica Neue" w:cs="宋体"/>
          <w:color w:val="000000"/>
          <w:kern w:val="0"/>
          <w:sz w:val="20"/>
          <w:szCs w:val="20"/>
          <w:shd w:val="clear" w:color="auto" w:fill="FFFFFF"/>
        </w:rPr>
        <w:t>Peltonen</w:t>
      </w:r>
      <w:proofErr w:type="spellEnd"/>
      <w:r w:rsidRPr="00C21FDD">
        <w:rPr>
          <w:rFonts w:ascii="Helvetica Neue" w:hAnsi="Helvetica Neue" w:cs="宋体"/>
          <w:color w:val="000000"/>
          <w:kern w:val="0"/>
          <w:sz w:val="20"/>
          <w:szCs w:val="20"/>
          <w:shd w:val="clear" w:color="auto" w:fill="FFFFFF"/>
        </w:rPr>
        <w:t xml:space="preserve"> V T, </w:t>
      </w:r>
      <w:proofErr w:type="spellStart"/>
      <w:r w:rsidRPr="00C21FDD">
        <w:rPr>
          <w:rFonts w:ascii="Helvetica Neue" w:hAnsi="Helvetica Neue" w:cs="宋体"/>
          <w:color w:val="000000"/>
          <w:kern w:val="0"/>
          <w:sz w:val="20"/>
          <w:szCs w:val="20"/>
          <w:shd w:val="clear" w:color="auto" w:fill="FFFFFF"/>
        </w:rPr>
        <w:t>Tuomi</w:t>
      </w:r>
      <w:proofErr w:type="spellEnd"/>
      <w:r w:rsidRPr="00C21FDD">
        <w:rPr>
          <w:rFonts w:ascii="Helvetica Neue"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7196DB83" w14:textId="77777777" w:rsidR="00C21FDD" w:rsidRPr="00C21FDD" w:rsidRDefault="00C21FDD" w:rsidP="00C21FDD">
      <w:pPr>
        <w:widowControl/>
        <w:ind w:firstLine="480"/>
        <w:jc w:val="left"/>
        <w:rPr>
          <w:rFonts w:ascii="宋体" w:hAnsi="宋体" w:cs="宋体"/>
          <w:kern w:val="0"/>
          <w:szCs w:val="24"/>
        </w:rPr>
      </w:pPr>
    </w:p>
    <w:p w14:paraId="3E8C684E" w14:textId="43702986"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Malkin</w:t>
      </w:r>
      <w:proofErr w:type="spellEnd"/>
      <w:r w:rsidRPr="00C21FDD">
        <w:rPr>
          <w:rFonts w:ascii="Helvetica Neue"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40F5DA1D" w14:textId="7DF2B71C" w:rsidR="00C21FDD" w:rsidRDefault="00C21FDD" w:rsidP="00C21FDD">
      <w:pPr>
        <w:widowControl/>
        <w:ind w:firstLine="480"/>
        <w:jc w:val="left"/>
        <w:rPr>
          <w:rFonts w:ascii="宋体" w:hAnsi="宋体" w:cs="宋体"/>
          <w:kern w:val="0"/>
          <w:szCs w:val="24"/>
        </w:rPr>
      </w:pPr>
    </w:p>
    <w:p w14:paraId="6367AE6C" w14:textId="13575D8F"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Krijnders</w:t>
      </w:r>
      <w:proofErr w:type="spellEnd"/>
      <w:r w:rsidRPr="00184C9B">
        <w:rPr>
          <w:rFonts w:ascii="Helvetica Neue" w:hAnsi="Helvetica Neue" w:cs="宋体"/>
          <w:color w:val="000000"/>
          <w:kern w:val="0"/>
          <w:sz w:val="20"/>
          <w:szCs w:val="20"/>
          <w:shd w:val="clear" w:color="auto" w:fill="FFFFFF"/>
        </w:rPr>
        <w:t xml:space="preserve"> J, t Holt G. Tone-fit and MFCC scene classification compared to human recognition[J]. Energy [dB], 2013, 400(450): 500.</w:t>
      </w:r>
    </w:p>
    <w:p w14:paraId="52923BE6" w14:textId="4F10CFE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5304B998" w14:textId="79280666"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Sawhney N, </w:t>
      </w:r>
      <w:proofErr w:type="spellStart"/>
      <w:r w:rsidRPr="00184C9B">
        <w:rPr>
          <w:rFonts w:ascii="Helvetica Neue" w:hAnsi="Helvetica Neue" w:cs="宋体"/>
          <w:color w:val="000000"/>
          <w:kern w:val="0"/>
          <w:sz w:val="20"/>
          <w:szCs w:val="20"/>
          <w:shd w:val="clear" w:color="auto" w:fill="FFFFFF"/>
        </w:rPr>
        <w:t>Maes</w:t>
      </w:r>
      <w:proofErr w:type="spellEnd"/>
      <w:r w:rsidRPr="00184C9B">
        <w:rPr>
          <w:rFonts w:ascii="Helvetica Neue" w:hAnsi="Helvetica Neue" w:cs="宋体"/>
          <w:color w:val="000000"/>
          <w:kern w:val="0"/>
          <w:sz w:val="20"/>
          <w:szCs w:val="20"/>
          <w:shd w:val="clear" w:color="auto" w:fill="FFFFFF"/>
        </w:rPr>
        <w:t xml:space="preserve"> P. Situational awareness from environmental sounds[J]. Tech-</w:t>
      </w:r>
      <w:proofErr w:type="spellStart"/>
      <w:r w:rsidRPr="00184C9B">
        <w:rPr>
          <w:rFonts w:ascii="Helvetica Neue" w:hAnsi="Helvetica Neue" w:cs="宋体"/>
          <w:color w:val="000000"/>
          <w:kern w:val="0"/>
          <w:sz w:val="20"/>
          <w:szCs w:val="20"/>
          <w:shd w:val="clear" w:color="auto" w:fill="FFFFFF"/>
        </w:rPr>
        <w:t>nical</w:t>
      </w:r>
      <w:proofErr w:type="spellEnd"/>
      <w:r w:rsidRPr="00184C9B">
        <w:rPr>
          <w:rFonts w:ascii="Helvetica Neue" w:hAnsi="Helvetica Neue" w:cs="宋体"/>
          <w:color w:val="000000"/>
          <w:kern w:val="0"/>
          <w:sz w:val="20"/>
          <w:szCs w:val="20"/>
          <w:shd w:val="clear" w:color="auto" w:fill="FFFFFF"/>
        </w:rPr>
        <w:t xml:space="preserve"> Report, Massachusetts Institute of Technology, 1997.</w:t>
      </w:r>
    </w:p>
    <w:p w14:paraId="7A45B14F" w14:textId="7777777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3BEECFD8" w14:textId="7089A45E" w:rsidR="000519C9" w:rsidRPr="00184C9B" w:rsidRDefault="000519C9" w:rsidP="000519C9">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6B73A6E7" w14:textId="4ED6D664"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06FB75A4" w14:textId="77777777" w:rsidR="008A4C1E" w:rsidRPr="00184C9B" w:rsidRDefault="008A4C1E" w:rsidP="008A4C1E">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Patil K, </w:t>
      </w:r>
      <w:proofErr w:type="spellStart"/>
      <w:r w:rsidRPr="00184C9B">
        <w:rPr>
          <w:rFonts w:ascii="Helvetica Neue" w:hAnsi="Helvetica Neue" w:cs="宋体"/>
          <w:color w:val="000000"/>
          <w:kern w:val="0"/>
          <w:sz w:val="20"/>
          <w:szCs w:val="20"/>
          <w:shd w:val="clear" w:color="auto" w:fill="FFFFFF"/>
        </w:rPr>
        <w:t>Elhilali</w:t>
      </w:r>
      <w:proofErr w:type="spellEnd"/>
      <w:r w:rsidRPr="00184C9B">
        <w:rPr>
          <w:rFonts w:ascii="Helvetica Neue" w:hAnsi="Helvetica Neue" w:cs="宋体"/>
          <w:color w:val="000000"/>
          <w:kern w:val="0"/>
          <w:sz w:val="20"/>
          <w:szCs w:val="20"/>
          <w:shd w:val="clear" w:color="auto" w:fill="FFFFFF"/>
        </w:rPr>
        <w:t xml:space="preserve"> M. Multiresolution auditory representations for scene classification[J]. cortex, 2002, 87(1): 516-527.</w:t>
      </w:r>
    </w:p>
    <w:p w14:paraId="22EB9884" w14:textId="77777777"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257037AE" w14:textId="55CE0AB9" w:rsidR="00C21FDD" w:rsidRPr="00184C9B" w:rsidRDefault="00184C9B"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Krizhevsky</w:t>
      </w:r>
      <w:proofErr w:type="spellEnd"/>
      <w:r w:rsidRPr="00184C9B">
        <w:rPr>
          <w:rFonts w:ascii="Helvetica Neue" w:hAnsi="Helvetica Neue" w:cs="宋体"/>
          <w:color w:val="000000"/>
          <w:kern w:val="0"/>
          <w:sz w:val="20"/>
          <w:szCs w:val="20"/>
          <w:shd w:val="clear" w:color="auto" w:fill="FFFFFF"/>
        </w:rPr>
        <w:t xml:space="preserve"> A, </w:t>
      </w:r>
      <w:proofErr w:type="spellStart"/>
      <w:r w:rsidRPr="00184C9B">
        <w:rPr>
          <w:rFonts w:ascii="Helvetica Neue" w:hAnsi="Helvetica Neue" w:cs="宋体"/>
          <w:color w:val="000000"/>
          <w:kern w:val="0"/>
          <w:sz w:val="20"/>
          <w:szCs w:val="20"/>
          <w:shd w:val="clear" w:color="auto" w:fill="FFFFFF"/>
        </w:rPr>
        <w:t>Sutskever</w:t>
      </w:r>
      <w:proofErr w:type="spellEnd"/>
      <w:r w:rsidRPr="00184C9B">
        <w:rPr>
          <w:rFonts w:ascii="Helvetica Neue" w:hAnsi="Helvetica Neue" w:cs="宋体"/>
          <w:color w:val="000000"/>
          <w:kern w:val="0"/>
          <w:sz w:val="20"/>
          <w:szCs w:val="20"/>
          <w:shd w:val="clear" w:color="auto" w:fill="FFFFFF"/>
        </w:rPr>
        <w:t xml:space="preserve"> I, Hinton G E. </w:t>
      </w:r>
      <w:proofErr w:type="spellStart"/>
      <w:r w:rsidRPr="00184C9B">
        <w:rPr>
          <w:rFonts w:ascii="Helvetica Neue" w:hAnsi="Helvetica Neue" w:cs="宋体"/>
          <w:color w:val="000000"/>
          <w:kern w:val="0"/>
          <w:sz w:val="20"/>
          <w:szCs w:val="20"/>
          <w:shd w:val="clear" w:color="auto" w:fill="FFFFFF"/>
        </w:rPr>
        <w:t>Imagenet</w:t>
      </w:r>
      <w:proofErr w:type="spellEnd"/>
      <w:r w:rsidRPr="00184C9B">
        <w:rPr>
          <w:rFonts w:ascii="Helvetica Neue"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5C7E3498" w14:textId="70B49FCE" w:rsidR="00184C9B" w:rsidRDefault="00184C9B" w:rsidP="00C21FDD">
      <w:pPr>
        <w:widowControl/>
        <w:ind w:firstLine="480"/>
        <w:jc w:val="left"/>
        <w:rPr>
          <w:rFonts w:ascii="宋体" w:hAnsi="宋体" w:cs="宋体"/>
          <w:kern w:val="0"/>
          <w:szCs w:val="24"/>
        </w:rPr>
      </w:pPr>
    </w:p>
    <w:p w14:paraId="5C6393F3" w14:textId="56C4C7AA" w:rsidR="00184C9B" w:rsidRDefault="00E350B9" w:rsidP="00C21FDD">
      <w:pPr>
        <w:widowControl/>
        <w:ind w:firstLine="40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Bottou</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et al. Gradient-based learning applied to document recognition[J]. Proceedings of the IEEE, 1998, 86(11): 2278-2324.</w:t>
      </w:r>
    </w:p>
    <w:p w14:paraId="562CAB8F" w14:textId="0ABE6EE2" w:rsidR="00E418BC" w:rsidRDefault="00E418BC" w:rsidP="00C21FDD">
      <w:pPr>
        <w:widowControl/>
        <w:ind w:firstLine="400"/>
        <w:jc w:val="left"/>
        <w:rPr>
          <w:rFonts w:ascii="Arial" w:hAnsi="Arial" w:cs="Arial"/>
          <w:color w:val="222222"/>
          <w:sz w:val="20"/>
          <w:szCs w:val="20"/>
          <w:shd w:val="clear" w:color="auto" w:fill="FFFFFF"/>
        </w:rPr>
      </w:pPr>
    </w:p>
    <w:p w14:paraId="7FA10FAA"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60E2E371" w14:textId="1B4B826C" w:rsid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Peltonen</w:t>
      </w:r>
      <w:proofErr w:type="spellEnd"/>
      <w:r w:rsidRPr="00E418BC">
        <w:rPr>
          <w:rFonts w:ascii="Helvetica Neue" w:hAnsi="Helvetica Neue" w:cs="宋体"/>
          <w:color w:val="000000"/>
          <w:kern w:val="0"/>
          <w:sz w:val="20"/>
          <w:szCs w:val="20"/>
          <w:shd w:val="clear" w:color="auto" w:fill="FFFFFF"/>
        </w:rPr>
        <w:t xml:space="preserve"> V T K, </w:t>
      </w: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J, </w:t>
      </w:r>
      <w:proofErr w:type="spellStart"/>
      <w:r w:rsidRPr="00E418BC">
        <w:rPr>
          <w:rFonts w:ascii="Helvetica Neue" w:hAnsi="Helvetica Neue" w:cs="宋体"/>
          <w:color w:val="000000"/>
          <w:kern w:val="0"/>
          <w:sz w:val="20"/>
          <w:szCs w:val="20"/>
          <w:shd w:val="clear" w:color="auto" w:fill="FFFFFF"/>
        </w:rPr>
        <w:t>Parviainen</w:t>
      </w:r>
      <w:proofErr w:type="spellEnd"/>
      <w:r w:rsidRPr="00E418BC">
        <w:rPr>
          <w:rFonts w:ascii="Helvetica Neue" w:hAnsi="Helvetica Neue" w:cs="宋体"/>
          <w:color w:val="000000"/>
          <w:kern w:val="0"/>
          <w:sz w:val="20"/>
          <w:szCs w:val="20"/>
          <w:shd w:val="clear" w:color="auto" w:fill="FFFFFF"/>
        </w:rPr>
        <w:t xml:space="preserve"> M P, et al. 2001. Recognition of everyday auditory scenes: potentials, latencies and cues[J]. PREPRINTS-AUDIO ENGINEERING SOCIETY.</w:t>
      </w:r>
    </w:p>
    <w:p w14:paraId="3AD72182"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7B3C5B76" w14:textId="6A2D3B8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lastRenderedPageBreak/>
        <w:t xml:space="preserve">Dubois D, </w:t>
      </w:r>
      <w:proofErr w:type="spellStart"/>
      <w:r w:rsidRPr="00E418BC">
        <w:rPr>
          <w:rFonts w:ascii="Helvetica Neue" w:hAnsi="Helvetica Neue" w:cs="宋体"/>
          <w:color w:val="000000"/>
          <w:kern w:val="0"/>
          <w:sz w:val="20"/>
          <w:szCs w:val="20"/>
          <w:shd w:val="clear" w:color="auto" w:fill="FFFFFF"/>
        </w:rPr>
        <w:t>Guastavino</w:t>
      </w:r>
      <w:proofErr w:type="spellEnd"/>
      <w:r w:rsidRPr="00E418BC">
        <w:rPr>
          <w:rFonts w:ascii="Helvetica Neue" w:hAnsi="Helvetica Neue" w:cs="宋体"/>
          <w:color w:val="000000"/>
          <w:kern w:val="0"/>
          <w:sz w:val="20"/>
          <w:szCs w:val="20"/>
          <w:shd w:val="clear" w:color="auto" w:fill="FFFFFF"/>
        </w:rPr>
        <w:t xml:space="preserve"> C, </w:t>
      </w:r>
      <w:proofErr w:type="spellStart"/>
      <w:r w:rsidRPr="00E418BC">
        <w:rPr>
          <w:rFonts w:ascii="Helvetica Neue" w:hAnsi="Helvetica Neue" w:cs="宋体"/>
          <w:color w:val="000000"/>
          <w:kern w:val="0"/>
          <w:sz w:val="20"/>
          <w:szCs w:val="20"/>
          <w:shd w:val="clear" w:color="auto" w:fill="FFFFFF"/>
        </w:rPr>
        <w:t>Raimbault</w:t>
      </w:r>
      <w:proofErr w:type="spellEnd"/>
      <w:r w:rsidRPr="00E418BC">
        <w:rPr>
          <w:rFonts w:ascii="Helvetica Neue" w:hAnsi="Helvetica Neue" w:cs="宋体"/>
          <w:color w:val="000000"/>
          <w:kern w:val="0"/>
          <w:sz w:val="20"/>
          <w:szCs w:val="20"/>
          <w:shd w:val="clear" w:color="auto" w:fill="FFFFFF"/>
        </w:rPr>
        <w:t xml:space="preserve"> M. 2006. A cognitive approach to urban soundscapes: Using verbal data to access everyday life auditory categories[J]. Acta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xml:space="preserve"> united with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92(6): 865-874.</w:t>
      </w:r>
    </w:p>
    <w:p w14:paraId="6450EEC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558DAFE8" w14:textId="0FE5082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Tardieu J, </w:t>
      </w:r>
      <w:proofErr w:type="spellStart"/>
      <w:r w:rsidRPr="00E418BC">
        <w:rPr>
          <w:rFonts w:ascii="Helvetica Neue" w:hAnsi="Helvetica Neue" w:cs="宋体"/>
          <w:color w:val="000000"/>
          <w:kern w:val="0"/>
          <w:sz w:val="20"/>
          <w:szCs w:val="20"/>
          <w:shd w:val="clear" w:color="auto" w:fill="FFFFFF"/>
        </w:rPr>
        <w:t>Susini</w:t>
      </w:r>
      <w:proofErr w:type="spellEnd"/>
      <w:r w:rsidRPr="00E418BC">
        <w:rPr>
          <w:rFonts w:ascii="Helvetica Neue" w:hAnsi="Helvetica Neue" w:cs="宋体"/>
          <w:color w:val="000000"/>
          <w:kern w:val="0"/>
          <w:sz w:val="20"/>
          <w:szCs w:val="20"/>
          <w:shd w:val="clear" w:color="auto" w:fill="FFFFFF"/>
        </w:rPr>
        <w:t xml:space="preserve"> P, Poisson F, et al. 2008. Perceptual study of soundscapes in train stations[J]. Applied Acoustics, 69(12): 1224-1239.</w:t>
      </w:r>
    </w:p>
    <w:p w14:paraId="6075D0E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46B09716" w14:textId="37A242CE"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w:t>
      </w:r>
      <w:proofErr w:type="spellStart"/>
      <w:r w:rsidRPr="00E418BC">
        <w:rPr>
          <w:rFonts w:ascii="Helvetica Neue" w:hAnsi="Helvetica Neue" w:cs="宋体"/>
          <w:color w:val="000000"/>
          <w:kern w:val="0"/>
          <w:sz w:val="20"/>
          <w:szCs w:val="20"/>
          <w:shd w:val="clear" w:color="auto" w:fill="FFFFFF"/>
        </w:rPr>
        <w:t>Tuomi</w:t>
      </w:r>
      <w:proofErr w:type="spellEnd"/>
      <w:r w:rsidRPr="00E418BC">
        <w:rPr>
          <w:rFonts w:ascii="Helvetica Neue" w:hAnsi="Helvetica Neue" w:cs="宋体"/>
          <w:color w:val="000000"/>
          <w:kern w:val="0"/>
          <w:sz w:val="20"/>
          <w:szCs w:val="20"/>
          <w:shd w:val="clear" w:color="auto" w:fill="FFFFFF"/>
        </w:rPr>
        <w:t xml:space="preserve"> J, </w:t>
      </w:r>
      <w:proofErr w:type="spellStart"/>
      <w:r w:rsidRPr="00E418BC">
        <w:rPr>
          <w:rFonts w:ascii="Helvetica Neue" w:hAnsi="Helvetica Neue" w:cs="宋体"/>
          <w:color w:val="000000"/>
          <w:kern w:val="0"/>
          <w:sz w:val="20"/>
          <w:szCs w:val="20"/>
          <w:shd w:val="clear" w:color="auto" w:fill="FFFFFF"/>
        </w:rPr>
        <w:t>Klapuri</w:t>
      </w:r>
      <w:proofErr w:type="spellEnd"/>
      <w:r w:rsidRPr="00E418BC">
        <w:rPr>
          <w:rFonts w:ascii="Helvetica Neue" w:hAnsi="Helvetica Neue" w:cs="宋体"/>
          <w:color w:val="000000"/>
          <w:kern w:val="0"/>
          <w:sz w:val="20"/>
          <w:szCs w:val="20"/>
          <w:shd w:val="clear" w:color="auto" w:fill="FFFFFF"/>
        </w:rPr>
        <w:t xml:space="preserve"> A, et al. 2003. Audio-based context awareness-acoustic modeling and perceptual evaluation[C]//Acoustics, Speech, and Signal Processing, 2003.</w:t>
      </w:r>
    </w:p>
    <w:p w14:paraId="4818A009" w14:textId="637887F8" w:rsidR="00246BA9" w:rsidRDefault="00246BA9" w:rsidP="00C21FDD">
      <w:pPr>
        <w:widowControl/>
        <w:ind w:firstLine="400"/>
        <w:jc w:val="left"/>
        <w:rPr>
          <w:rFonts w:ascii="Helvetica Neue" w:hAnsi="Helvetica Neue" w:cs="宋体"/>
          <w:color w:val="000000"/>
          <w:kern w:val="0"/>
          <w:sz w:val="20"/>
          <w:szCs w:val="20"/>
          <w:shd w:val="clear" w:color="auto" w:fill="FFFFFF"/>
        </w:rPr>
      </w:pPr>
    </w:p>
    <w:p w14:paraId="220513E1" w14:textId="37D86FF6" w:rsidR="00E418BC" w:rsidRPr="00246BA9" w:rsidRDefault="00E418BC" w:rsidP="00C21FDD">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Lin M, Chen Q, Yan S. 2013. Network in network[J]. </w:t>
      </w:r>
      <w:proofErr w:type="spellStart"/>
      <w:r w:rsidRPr="00E418BC">
        <w:rPr>
          <w:rFonts w:ascii="Helvetica Neue" w:hAnsi="Helvetica Neue" w:cs="宋体"/>
          <w:color w:val="000000"/>
          <w:kern w:val="0"/>
          <w:sz w:val="20"/>
          <w:szCs w:val="20"/>
          <w:shd w:val="clear" w:color="auto" w:fill="FFFFFF"/>
        </w:rPr>
        <w:t>arXiv</w:t>
      </w:r>
      <w:proofErr w:type="spellEnd"/>
      <w:r w:rsidRPr="00E418BC">
        <w:rPr>
          <w:rFonts w:ascii="Helvetica Neue" w:hAnsi="Helvetica Neue" w:cs="宋体"/>
          <w:color w:val="000000"/>
          <w:kern w:val="0"/>
          <w:sz w:val="20"/>
          <w:szCs w:val="20"/>
          <w:shd w:val="clear" w:color="auto" w:fill="FFFFFF"/>
        </w:rPr>
        <w:t xml:space="preserve"> preprint arXiv:1312.4400.</w:t>
      </w:r>
    </w:p>
    <w:p w14:paraId="35A2BAF0" w14:textId="0BF837C8" w:rsidR="00246BA9" w:rsidRDefault="00246BA9" w:rsidP="00C21FDD">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proofErr w:type="spellStart"/>
      <w:r w:rsidRPr="00246BA9">
        <w:rPr>
          <w:rFonts w:ascii="Helvetica Neue" w:hAnsi="Helvetica Neue" w:cs="宋体"/>
          <w:color w:val="000000"/>
          <w:kern w:val="0"/>
          <w:sz w:val="20"/>
          <w:szCs w:val="20"/>
          <w:shd w:val="clear" w:color="auto" w:fill="FFFFFF"/>
        </w:rPr>
        <w:t>Mermelstein</w:t>
      </w:r>
      <w:proofErr w:type="spellEnd"/>
      <w:r w:rsidRPr="00246BA9">
        <w:rPr>
          <w:rFonts w:ascii="Helvetica Neue" w:hAnsi="Helvetica Neue" w:cs="宋体"/>
          <w:color w:val="000000"/>
          <w:kern w:val="0"/>
          <w:sz w:val="20"/>
          <w:szCs w:val="20"/>
          <w:shd w:val="clear" w:color="auto" w:fill="FFFFFF"/>
        </w:rPr>
        <w:t xml:space="preserve"> P. Comparison of parametric representations for monosyllabic word recognition in continuously spoken sentences [J]. </w:t>
      </w:r>
      <w:proofErr w:type="spellStart"/>
      <w:r w:rsidRPr="00246BA9">
        <w:rPr>
          <w:rFonts w:ascii="Helvetica Neue" w:hAnsi="Helvetica Neue" w:cs="宋体"/>
          <w:color w:val="000000"/>
          <w:kern w:val="0"/>
          <w:sz w:val="20"/>
          <w:szCs w:val="20"/>
          <w:shd w:val="clear" w:color="auto" w:fill="FFFFFF"/>
        </w:rPr>
        <w:t>IEEe</w:t>
      </w:r>
      <w:proofErr w:type="spellEnd"/>
      <w:r w:rsidRPr="00246BA9">
        <w:rPr>
          <w:rFonts w:ascii="Helvetica Neue" w:hAnsi="Helvetica Neue" w:cs="宋体"/>
          <w:color w:val="000000"/>
          <w:kern w:val="0"/>
          <w:sz w:val="20"/>
          <w:szCs w:val="20"/>
          <w:shd w:val="clear" w:color="auto" w:fill="FFFFFF"/>
        </w:rPr>
        <w:t xml:space="preserv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4C80BCF0" w14:textId="01DD0F65" w:rsidR="00E418BC" w:rsidRPr="00E418BC" w:rsidRDefault="00E418BC" w:rsidP="00C21FDD">
      <w:pPr>
        <w:widowControl/>
        <w:ind w:firstLine="480"/>
        <w:jc w:val="left"/>
        <w:rPr>
          <w:rFonts w:ascii="宋体" w:hAnsi="宋体" w:cs="宋体"/>
          <w:kern w:val="0"/>
          <w:szCs w:val="24"/>
        </w:rPr>
      </w:pPr>
    </w:p>
    <w:p w14:paraId="18A43EC1" w14:textId="06B056D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Lidy</w:t>
      </w:r>
      <w:proofErr w:type="spellEnd"/>
      <w:r w:rsidRPr="00E418BC">
        <w:rPr>
          <w:rFonts w:ascii="Helvetica Neue" w:hAnsi="Helvetica Neue" w:cs="宋体"/>
          <w:color w:val="000000"/>
          <w:kern w:val="0"/>
          <w:sz w:val="20"/>
          <w:szCs w:val="20"/>
          <w:shd w:val="clear" w:color="auto" w:fill="FFFFFF"/>
        </w:rPr>
        <w:t xml:space="preserve"> T, Schindler A. 2016. CQT-based convolutional neural networks for audio scene classification[C]//Proceedings of the Detection and Classification of Acoustic Scenes and Events 2016 Workshop (DCASE2016). DCASE2016 Challenge, 90: 1032-1048.</w:t>
      </w:r>
    </w:p>
    <w:p w14:paraId="36002DA1" w14:textId="3FE343D1"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0CAD89F6" w14:textId="3F2198B8" w:rsid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Aytar</w:t>
      </w:r>
      <w:proofErr w:type="spellEnd"/>
      <w:r w:rsidRPr="00E418BC">
        <w:rPr>
          <w:rFonts w:ascii="Helvetica Neue" w:hAnsi="Helvetica Neue" w:cs="宋体"/>
          <w:color w:val="000000"/>
          <w:kern w:val="0"/>
          <w:sz w:val="20"/>
          <w:szCs w:val="20"/>
          <w:shd w:val="clear" w:color="auto" w:fill="FFFFFF"/>
        </w:rPr>
        <w:t xml:space="preserve"> Y, </w:t>
      </w:r>
      <w:proofErr w:type="spellStart"/>
      <w:r w:rsidRPr="00E418BC">
        <w:rPr>
          <w:rFonts w:ascii="Helvetica Neue" w:hAnsi="Helvetica Neue" w:cs="宋体"/>
          <w:color w:val="000000"/>
          <w:kern w:val="0"/>
          <w:sz w:val="20"/>
          <w:szCs w:val="20"/>
          <w:shd w:val="clear" w:color="auto" w:fill="FFFFFF"/>
        </w:rPr>
        <w:t>Vondrick</w:t>
      </w:r>
      <w:proofErr w:type="spellEnd"/>
      <w:r w:rsidRPr="00E418BC">
        <w:rPr>
          <w:rFonts w:ascii="Helvetica Neue" w:hAnsi="Helvetica Neue" w:cs="宋体"/>
          <w:color w:val="000000"/>
          <w:kern w:val="0"/>
          <w:sz w:val="20"/>
          <w:szCs w:val="20"/>
          <w:shd w:val="clear" w:color="auto" w:fill="FFFFFF"/>
        </w:rPr>
        <w:t xml:space="preserve"> C, Torralba A. 2016. </w:t>
      </w:r>
      <w:proofErr w:type="spellStart"/>
      <w:r w:rsidRPr="00E418BC">
        <w:rPr>
          <w:rFonts w:ascii="Helvetica Neue" w:hAnsi="Helvetica Neue" w:cs="宋体"/>
          <w:color w:val="000000"/>
          <w:kern w:val="0"/>
          <w:sz w:val="20"/>
          <w:szCs w:val="20"/>
          <w:shd w:val="clear" w:color="auto" w:fill="FFFFFF"/>
        </w:rPr>
        <w:t>Soundnet</w:t>
      </w:r>
      <w:proofErr w:type="spellEnd"/>
      <w:r w:rsidRPr="00E418BC">
        <w:rPr>
          <w:rFonts w:ascii="Helvetica Neue" w:hAnsi="Helvetica Neue" w:cs="宋体"/>
          <w:color w:val="000000"/>
          <w:kern w:val="0"/>
          <w:sz w:val="20"/>
          <w:szCs w:val="20"/>
          <w:shd w:val="clear" w:color="auto" w:fill="FFFFFF"/>
        </w:rPr>
        <w:t>: Learning sound representations from unlabeled video[C]//Advances in Neural Information Processing Systems. 892-900.</w:t>
      </w:r>
    </w:p>
    <w:p w14:paraId="06ECB3E6" w14:textId="41BE3BFF" w:rsid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45EA5EA4" w14:textId="77777777" w:rsidR="00E418BC" w:rsidRPr="00E418BC" w:rsidRDefault="00E418BC" w:rsidP="00E418BC">
      <w:pPr>
        <w:widowControl/>
        <w:ind w:firstLine="400"/>
        <w:jc w:val="left"/>
        <w:rPr>
          <w:rFonts w:ascii="宋体" w:hAnsi="宋体" w:cs="宋体"/>
          <w:kern w:val="0"/>
          <w:szCs w:val="24"/>
        </w:rPr>
      </w:pPr>
      <w:proofErr w:type="spellStart"/>
      <w:r w:rsidRPr="00E418BC">
        <w:rPr>
          <w:rFonts w:ascii="Arial" w:hAnsi="Arial" w:cs="Arial"/>
          <w:color w:val="222222"/>
          <w:kern w:val="0"/>
          <w:sz w:val="20"/>
          <w:szCs w:val="20"/>
          <w:shd w:val="clear" w:color="auto" w:fill="FFFFFF"/>
        </w:rPr>
        <w:t>Santoso</w:t>
      </w:r>
      <w:proofErr w:type="spellEnd"/>
      <w:r w:rsidRPr="00E418BC">
        <w:rPr>
          <w:rFonts w:ascii="Arial" w:hAnsi="Arial" w:cs="Arial"/>
          <w:color w:val="222222"/>
          <w:kern w:val="0"/>
          <w:sz w:val="20"/>
          <w:szCs w:val="20"/>
          <w:shd w:val="clear" w:color="auto" w:fill="FFFFFF"/>
        </w:rPr>
        <w:t xml:space="preserve"> A, Wang C Y, Wang J C. Acoustic scene classification using network-in-network based convolutional neural network[R]. DCASE2016 Challenge, Tech. Rep, 2016.</w:t>
      </w:r>
    </w:p>
    <w:p w14:paraId="3A107D61" w14:textId="7777777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7BC708C5" w14:textId="41246FEF" w:rsidR="0058068F" w:rsidRDefault="0058068F" w:rsidP="0058068F">
      <w:pPr>
        <w:widowControl/>
        <w:spacing w:line="240" w:lineRule="auto"/>
        <w:ind w:firstLineChars="0" w:firstLine="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Reynolds D A, Rose R C. Robust text-independent speaker identification using Gaussian mixture speaker models[J]. IEEE transactions on speech and audio processing, 1995, 3(1): 72-83.</w:t>
      </w:r>
    </w:p>
    <w:p w14:paraId="2DE6F100" w14:textId="0FB86A4A" w:rsidR="007F7AD3" w:rsidRDefault="007F7AD3" w:rsidP="0058068F">
      <w:pPr>
        <w:widowControl/>
        <w:spacing w:line="240" w:lineRule="auto"/>
        <w:ind w:firstLineChars="0" w:firstLine="0"/>
        <w:jc w:val="left"/>
      </w:pPr>
    </w:p>
    <w:p w14:paraId="30D251D4" w14:textId="3FEC2D44" w:rsidR="007F7AD3" w:rsidRDefault="007F7AD3" w:rsidP="0058068F">
      <w:pPr>
        <w:widowControl/>
        <w:spacing w:line="240" w:lineRule="auto"/>
        <w:ind w:firstLineChars="0" w:firstLine="0"/>
        <w:jc w:val="left"/>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 xml:space="preserve">Dempster </w:t>
      </w:r>
      <w:proofErr w:type="gramStart"/>
      <w:r>
        <w:rPr>
          <w:rFonts w:ascii="微软雅黑" w:eastAsia="微软雅黑" w:hAnsi="微软雅黑" w:hint="eastAsia"/>
          <w:color w:val="000000"/>
          <w:sz w:val="21"/>
          <w:szCs w:val="21"/>
          <w:shd w:val="clear" w:color="auto" w:fill="FFFFFF"/>
        </w:rPr>
        <w:t>A .</w:t>
      </w:r>
      <w:proofErr w:type="gramEnd"/>
      <w:r>
        <w:rPr>
          <w:rFonts w:ascii="微软雅黑" w:eastAsia="微软雅黑" w:hAnsi="微软雅黑" w:hint="eastAsia"/>
          <w:color w:val="000000"/>
          <w:sz w:val="21"/>
          <w:szCs w:val="21"/>
          <w:shd w:val="clear" w:color="auto" w:fill="FFFFFF"/>
        </w:rPr>
        <w:t xml:space="preserve"> Maximum likelihood from incomplete data via the EM algorithm[J]. Journal of the Royal Statistical Society, Series B, 1977, 39.</w:t>
      </w:r>
    </w:p>
    <w:p w14:paraId="629169E9" w14:textId="7F98F22C" w:rsidR="00826454" w:rsidRDefault="00826454" w:rsidP="0058068F">
      <w:pPr>
        <w:widowControl/>
        <w:spacing w:line="240" w:lineRule="auto"/>
        <w:ind w:firstLineChars="0" w:firstLine="0"/>
        <w:jc w:val="left"/>
      </w:pPr>
    </w:p>
    <w:p w14:paraId="298F7CB8" w14:textId="1F51092C" w:rsidR="00826454" w:rsidRDefault="00826454" w:rsidP="0058068F">
      <w:pPr>
        <w:widowControl/>
        <w:spacing w:line="240" w:lineRule="auto"/>
        <w:ind w:firstLineChars="0" w:firstLine="0"/>
        <w:jc w:val="left"/>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lastRenderedPageBreak/>
        <w:t xml:space="preserve">Nuttall A </w:t>
      </w:r>
      <w:proofErr w:type="gramStart"/>
      <w:r>
        <w:rPr>
          <w:rFonts w:ascii="微软雅黑" w:eastAsia="微软雅黑" w:hAnsi="微软雅黑" w:hint="eastAsia"/>
          <w:color w:val="000000"/>
          <w:sz w:val="21"/>
          <w:szCs w:val="21"/>
          <w:shd w:val="clear" w:color="auto" w:fill="FFFFFF"/>
        </w:rPr>
        <w:t>H .</w:t>
      </w:r>
      <w:proofErr w:type="gramEnd"/>
      <w:r>
        <w:rPr>
          <w:rFonts w:ascii="微软雅黑" w:eastAsia="微软雅黑" w:hAnsi="微软雅黑" w:hint="eastAsia"/>
          <w:color w:val="000000"/>
          <w:sz w:val="21"/>
          <w:szCs w:val="21"/>
          <w:shd w:val="clear" w:color="auto" w:fill="FFFFFF"/>
        </w:rPr>
        <w:t xml:space="preserve"> Some Integrals Involving the Q-Function[J]. IEEE Transactions on Information Theory, 1972, 21(1):95-96.</w:t>
      </w:r>
    </w:p>
    <w:p w14:paraId="02D98D3E" w14:textId="77777777" w:rsidR="002020DC" w:rsidRDefault="002020DC" w:rsidP="0058068F">
      <w:pPr>
        <w:widowControl/>
        <w:spacing w:line="240" w:lineRule="auto"/>
        <w:ind w:firstLineChars="0" w:firstLine="0"/>
        <w:jc w:val="left"/>
        <w:rPr>
          <w:rFonts w:ascii="微软雅黑" w:eastAsia="微软雅黑" w:hAnsi="微软雅黑" w:hint="eastAsia"/>
          <w:color w:val="000000"/>
          <w:sz w:val="21"/>
          <w:szCs w:val="21"/>
          <w:shd w:val="clear" w:color="auto" w:fill="FFFFFF"/>
        </w:rPr>
      </w:pPr>
    </w:p>
    <w:p w14:paraId="029BFF70" w14:textId="1CC04159" w:rsidR="002020DC" w:rsidRDefault="002020DC" w:rsidP="0058068F">
      <w:pPr>
        <w:widowControl/>
        <w:spacing w:line="240" w:lineRule="auto"/>
        <w:ind w:firstLineChars="0" w:firstLine="0"/>
        <w:jc w:val="left"/>
        <w:rPr>
          <w:rFonts w:hint="eastAsia"/>
        </w:rPr>
      </w:pPr>
      <w:proofErr w:type="spellStart"/>
      <w:r>
        <w:rPr>
          <w:rFonts w:ascii="Helvetica Neue" w:hAnsi="Helvetica Neue"/>
          <w:color w:val="000000"/>
          <w:sz w:val="20"/>
          <w:szCs w:val="20"/>
          <w:shd w:val="clear" w:color="auto" w:fill="FFFFFF"/>
        </w:rPr>
        <w:t>Rijsbergen</w:t>
      </w:r>
      <w:proofErr w:type="spellEnd"/>
      <w:r>
        <w:rPr>
          <w:rFonts w:ascii="Helvetica Neue" w:hAnsi="Helvetica Neue"/>
          <w:color w:val="000000"/>
          <w:sz w:val="20"/>
          <w:szCs w:val="20"/>
          <w:shd w:val="clear" w:color="auto" w:fill="FFFFFF"/>
        </w:rPr>
        <w:t xml:space="preserve"> C J V. Information Retrieval[M]. 1979.</w:t>
      </w:r>
    </w:p>
    <w:p w14:paraId="00FD243C" w14:textId="1DA86B26" w:rsidR="006010D3" w:rsidRPr="00E418BC" w:rsidRDefault="0058068F" w:rsidP="0058068F">
      <w:pPr>
        <w:widowControl/>
        <w:ind w:firstLine="480"/>
        <w:jc w:val="left"/>
        <w:rPr>
          <w:rFonts w:ascii="宋体" w:hAnsi="宋体" w:cs="宋体"/>
          <w:kern w:val="0"/>
          <w:szCs w:val="24"/>
        </w:rPr>
      </w:pPr>
      <w:r w:rsidRPr="00E418BC">
        <w:rPr>
          <w:rFonts w:ascii="宋体" w:hAnsi="宋体" w:cs="宋体"/>
          <w:kern w:val="0"/>
          <w:szCs w:val="24"/>
        </w:rPr>
        <w:t xml:space="preserve"> </w:t>
      </w:r>
      <w:r w:rsidR="006C6F4C" w:rsidRPr="00E418BC">
        <w:rPr>
          <w:rFonts w:ascii="宋体" w:hAnsi="宋体" w:cs="宋体"/>
          <w:kern w:val="0"/>
          <w:szCs w:val="24"/>
        </w:rPr>
        <w:br w:type="page"/>
      </w:r>
    </w:p>
    <w:p w14:paraId="79C187FB" w14:textId="7037687B" w:rsidR="006010D3" w:rsidRPr="00161FF8" w:rsidRDefault="006010D3" w:rsidP="00161FF8">
      <w:pPr>
        <w:pStyle w:val="1"/>
      </w:pPr>
      <w:bookmarkStart w:id="16" w:name="_Toc535075946"/>
      <w:r w:rsidRPr="00161FF8">
        <w:rPr>
          <w:rFonts w:hint="eastAsia"/>
        </w:rPr>
        <w:lastRenderedPageBreak/>
        <w:t>致</w:t>
      </w:r>
      <w:r w:rsidR="00CD48E3" w:rsidRPr="00161FF8">
        <w:rPr>
          <w:rFonts w:hint="eastAsia"/>
        </w:rPr>
        <w:t xml:space="preserve"> </w:t>
      </w:r>
      <w:r w:rsidR="00CD48E3" w:rsidRPr="00161FF8">
        <w:t xml:space="preserve"> </w:t>
      </w:r>
      <w:r w:rsidRPr="00161FF8">
        <w:rPr>
          <w:rFonts w:hint="eastAsia"/>
        </w:rPr>
        <w:t>谢</w:t>
      </w:r>
      <w:bookmarkEnd w:id="16"/>
    </w:p>
    <w:sectPr w:rsidR="006010D3" w:rsidRPr="00161FF8" w:rsidSect="006363F6">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F6EFC" w14:textId="77777777" w:rsidR="003A0A13" w:rsidRDefault="003A0A13" w:rsidP="006E3971">
      <w:pPr>
        <w:ind w:firstLine="480"/>
      </w:pPr>
      <w:r>
        <w:separator/>
      </w:r>
    </w:p>
  </w:endnote>
  <w:endnote w:type="continuationSeparator" w:id="0">
    <w:p w14:paraId="4AE62125" w14:textId="77777777" w:rsidR="003A0A13" w:rsidRDefault="003A0A13" w:rsidP="006E39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iti SC Medium">
    <w:altName w:val="Yu Gothic"/>
    <w:charset w:val="80"/>
    <w:family w:val="auto"/>
    <w:pitch w:val="variable"/>
    <w:sig w:usb0="8000002F" w:usb1="090F004A" w:usb2="00000010" w:usb3="00000000" w:csb0="003E0001" w:csb1="00000000"/>
  </w:font>
  <w:font w:name="Songti SC">
    <w:altName w:val="微软雅黑"/>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703020204020201"/>
    <w:charset w:val="86"/>
    <w:family w:val="swiss"/>
    <w:pitch w:val="variable"/>
    <w:sig w:usb0="A00002BF" w:usb1="2ACF7CFB" w:usb2="00000016" w:usb3="00000000" w:csb0="000401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1B456" w14:textId="77777777" w:rsidR="00E65A88" w:rsidRDefault="00E65A8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67924" w14:textId="77777777" w:rsidR="00E65A88" w:rsidRDefault="00E65A8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3460F" w14:textId="77777777" w:rsidR="00E65A88" w:rsidRDefault="00E65A8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A4A2D" w14:textId="77777777" w:rsidR="003A0A13" w:rsidRDefault="003A0A13" w:rsidP="006E3971">
      <w:pPr>
        <w:ind w:firstLine="480"/>
      </w:pPr>
      <w:r>
        <w:separator/>
      </w:r>
    </w:p>
  </w:footnote>
  <w:footnote w:type="continuationSeparator" w:id="0">
    <w:p w14:paraId="323AC928" w14:textId="77777777" w:rsidR="003A0A13" w:rsidRDefault="003A0A13" w:rsidP="006E397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7B1A9" w14:textId="77777777" w:rsidR="00E65A88" w:rsidRDefault="00E65A88">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2AE5" w14:textId="77777777" w:rsidR="00E65A88" w:rsidRDefault="00E65A8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60FB7" w14:textId="77777777" w:rsidR="00E65A88" w:rsidRDefault="00E65A8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B58E5"/>
    <w:multiLevelType w:val="multilevel"/>
    <w:tmpl w:val="054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4" w15:restartNumberingAfterBreak="0">
    <w:nsid w:val="35361145"/>
    <w:multiLevelType w:val="multilevel"/>
    <w:tmpl w:val="94DEADB6"/>
    <w:lvl w:ilvl="0">
      <w:start w:val="2"/>
      <w:numFmt w:val="decimal"/>
      <w:lvlText w:val="%1"/>
      <w:lvlJc w:val="left"/>
      <w:pPr>
        <w:ind w:left="405" w:hanging="405"/>
      </w:pPr>
      <w:rPr>
        <w:rFonts w:cs="宋体" w:hint="default"/>
        <w:b w:val="0"/>
        <w:sz w:val="28"/>
      </w:rPr>
    </w:lvl>
    <w:lvl w:ilvl="1">
      <w:start w:val="4"/>
      <w:numFmt w:val="decimal"/>
      <w:lvlText w:val="%1.%2"/>
      <w:lvlJc w:val="left"/>
      <w:pPr>
        <w:ind w:left="405" w:hanging="405"/>
      </w:pPr>
      <w:rPr>
        <w:rFonts w:cs="宋体" w:hint="default"/>
        <w:b w:val="0"/>
        <w:sz w:val="28"/>
      </w:rPr>
    </w:lvl>
    <w:lvl w:ilvl="2">
      <w:start w:val="1"/>
      <w:numFmt w:val="decimal"/>
      <w:lvlText w:val="%1.%2.%3"/>
      <w:lvlJc w:val="left"/>
      <w:pPr>
        <w:ind w:left="720" w:hanging="720"/>
      </w:pPr>
      <w:rPr>
        <w:rFonts w:cs="宋体" w:hint="default"/>
        <w:b w:val="0"/>
        <w:sz w:val="28"/>
      </w:rPr>
    </w:lvl>
    <w:lvl w:ilvl="3">
      <w:start w:val="1"/>
      <w:numFmt w:val="decimal"/>
      <w:lvlText w:val="%1.%2.%3.%4"/>
      <w:lvlJc w:val="left"/>
      <w:pPr>
        <w:ind w:left="1080" w:hanging="1080"/>
      </w:pPr>
      <w:rPr>
        <w:rFonts w:cs="宋体" w:hint="default"/>
        <w:b w:val="0"/>
        <w:sz w:val="28"/>
      </w:rPr>
    </w:lvl>
    <w:lvl w:ilvl="4">
      <w:start w:val="1"/>
      <w:numFmt w:val="decimal"/>
      <w:lvlText w:val="%1.%2.%3.%4.%5"/>
      <w:lvlJc w:val="left"/>
      <w:pPr>
        <w:ind w:left="1080" w:hanging="1080"/>
      </w:pPr>
      <w:rPr>
        <w:rFonts w:cs="宋体" w:hint="default"/>
        <w:b w:val="0"/>
        <w:sz w:val="28"/>
      </w:rPr>
    </w:lvl>
    <w:lvl w:ilvl="5">
      <w:start w:val="1"/>
      <w:numFmt w:val="decimal"/>
      <w:lvlText w:val="%1.%2.%3.%4.%5.%6"/>
      <w:lvlJc w:val="left"/>
      <w:pPr>
        <w:ind w:left="1440" w:hanging="1440"/>
      </w:pPr>
      <w:rPr>
        <w:rFonts w:cs="宋体" w:hint="default"/>
        <w:b w:val="0"/>
        <w:sz w:val="28"/>
      </w:rPr>
    </w:lvl>
    <w:lvl w:ilvl="6">
      <w:start w:val="1"/>
      <w:numFmt w:val="decimal"/>
      <w:lvlText w:val="%1.%2.%3.%4.%5.%6.%7"/>
      <w:lvlJc w:val="left"/>
      <w:pPr>
        <w:ind w:left="1440" w:hanging="1440"/>
      </w:pPr>
      <w:rPr>
        <w:rFonts w:cs="宋体" w:hint="default"/>
        <w:b w:val="0"/>
        <w:sz w:val="28"/>
      </w:rPr>
    </w:lvl>
    <w:lvl w:ilvl="7">
      <w:start w:val="1"/>
      <w:numFmt w:val="decimal"/>
      <w:lvlText w:val="%1.%2.%3.%4.%5.%6.%7.%8"/>
      <w:lvlJc w:val="left"/>
      <w:pPr>
        <w:ind w:left="1800" w:hanging="1800"/>
      </w:pPr>
      <w:rPr>
        <w:rFonts w:cs="宋体" w:hint="default"/>
        <w:b w:val="0"/>
        <w:sz w:val="28"/>
      </w:rPr>
    </w:lvl>
    <w:lvl w:ilvl="8">
      <w:start w:val="1"/>
      <w:numFmt w:val="decimal"/>
      <w:lvlText w:val="%1.%2.%3.%4.%5.%6.%7.%8.%9"/>
      <w:lvlJc w:val="left"/>
      <w:pPr>
        <w:ind w:left="2160" w:hanging="2160"/>
      </w:pPr>
      <w:rPr>
        <w:rFonts w:cs="宋体" w:hint="default"/>
        <w:b w:val="0"/>
        <w:sz w:val="28"/>
      </w:rPr>
    </w:lvl>
  </w:abstractNum>
  <w:abstractNum w:abstractNumId="5"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08C4D53"/>
    <w:multiLevelType w:val="hybridMultilevel"/>
    <w:tmpl w:val="E98C210A"/>
    <w:lvl w:ilvl="0" w:tplc="D8EED2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3F97841"/>
    <w:multiLevelType w:val="hybridMultilevel"/>
    <w:tmpl w:val="40A68916"/>
    <w:lvl w:ilvl="0" w:tplc="3D8C7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7"/>
  </w:num>
  <w:num w:numId="5">
    <w:abstractNumId w:val="1"/>
  </w:num>
  <w:num w:numId="6">
    <w:abstractNumId w:val="6"/>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02DE8"/>
    <w:rsid w:val="00024289"/>
    <w:rsid w:val="00035950"/>
    <w:rsid w:val="000519C9"/>
    <w:rsid w:val="00056D69"/>
    <w:rsid w:val="00064DB8"/>
    <w:rsid w:val="00065AF4"/>
    <w:rsid w:val="00087776"/>
    <w:rsid w:val="00090852"/>
    <w:rsid w:val="00092197"/>
    <w:rsid w:val="000A50FC"/>
    <w:rsid w:val="000B1A5B"/>
    <w:rsid w:val="000B2B0F"/>
    <w:rsid w:val="000C1A1B"/>
    <w:rsid w:val="000C761F"/>
    <w:rsid w:val="000D1BBF"/>
    <w:rsid w:val="000D5B07"/>
    <w:rsid w:val="000E4B15"/>
    <w:rsid w:val="000E7736"/>
    <w:rsid w:val="000F4BFD"/>
    <w:rsid w:val="00107BA8"/>
    <w:rsid w:val="001263E0"/>
    <w:rsid w:val="00130985"/>
    <w:rsid w:val="001375E3"/>
    <w:rsid w:val="001419B7"/>
    <w:rsid w:val="00146C7A"/>
    <w:rsid w:val="00150783"/>
    <w:rsid w:val="00154F60"/>
    <w:rsid w:val="00160ED6"/>
    <w:rsid w:val="00161FF8"/>
    <w:rsid w:val="00183C4E"/>
    <w:rsid w:val="00184C9B"/>
    <w:rsid w:val="0019280C"/>
    <w:rsid w:val="001B7BF6"/>
    <w:rsid w:val="001C301F"/>
    <w:rsid w:val="001C5CD7"/>
    <w:rsid w:val="001D2B38"/>
    <w:rsid w:val="002020DC"/>
    <w:rsid w:val="00202707"/>
    <w:rsid w:val="0020496A"/>
    <w:rsid w:val="00216674"/>
    <w:rsid w:val="00222EA4"/>
    <w:rsid w:val="00225BDB"/>
    <w:rsid w:val="0022665E"/>
    <w:rsid w:val="002410B2"/>
    <w:rsid w:val="00246BA9"/>
    <w:rsid w:val="0024780A"/>
    <w:rsid w:val="00264774"/>
    <w:rsid w:val="00264D8C"/>
    <w:rsid w:val="002731E8"/>
    <w:rsid w:val="00290777"/>
    <w:rsid w:val="002A01B6"/>
    <w:rsid w:val="002A2BFB"/>
    <w:rsid w:val="002A34C1"/>
    <w:rsid w:val="002A5217"/>
    <w:rsid w:val="002B14FB"/>
    <w:rsid w:val="002B1EF8"/>
    <w:rsid w:val="002C7699"/>
    <w:rsid w:val="002D18B6"/>
    <w:rsid w:val="002E4554"/>
    <w:rsid w:val="002E56FE"/>
    <w:rsid w:val="002E7FFE"/>
    <w:rsid w:val="00305957"/>
    <w:rsid w:val="00322C23"/>
    <w:rsid w:val="00324AE2"/>
    <w:rsid w:val="00344F51"/>
    <w:rsid w:val="0035135E"/>
    <w:rsid w:val="00371754"/>
    <w:rsid w:val="003841C8"/>
    <w:rsid w:val="00385432"/>
    <w:rsid w:val="003870D7"/>
    <w:rsid w:val="003905B3"/>
    <w:rsid w:val="00390892"/>
    <w:rsid w:val="003A0A13"/>
    <w:rsid w:val="003A2FA6"/>
    <w:rsid w:val="003B2423"/>
    <w:rsid w:val="003D5286"/>
    <w:rsid w:val="003D788A"/>
    <w:rsid w:val="003E280F"/>
    <w:rsid w:val="00407806"/>
    <w:rsid w:val="0041307A"/>
    <w:rsid w:val="0041628F"/>
    <w:rsid w:val="00420822"/>
    <w:rsid w:val="00420891"/>
    <w:rsid w:val="004244F3"/>
    <w:rsid w:val="00455C84"/>
    <w:rsid w:val="00457189"/>
    <w:rsid w:val="0046234A"/>
    <w:rsid w:val="00475B14"/>
    <w:rsid w:val="0049415F"/>
    <w:rsid w:val="00496533"/>
    <w:rsid w:val="004A3790"/>
    <w:rsid w:val="004B21ED"/>
    <w:rsid w:val="004E77D2"/>
    <w:rsid w:val="00507501"/>
    <w:rsid w:val="00514634"/>
    <w:rsid w:val="00520D7A"/>
    <w:rsid w:val="005262EF"/>
    <w:rsid w:val="005301DD"/>
    <w:rsid w:val="00534B57"/>
    <w:rsid w:val="00536A88"/>
    <w:rsid w:val="005477B9"/>
    <w:rsid w:val="00552D65"/>
    <w:rsid w:val="00553C44"/>
    <w:rsid w:val="00557C5A"/>
    <w:rsid w:val="005752EC"/>
    <w:rsid w:val="00576835"/>
    <w:rsid w:val="0058068F"/>
    <w:rsid w:val="00581D8B"/>
    <w:rsid w:val="00593065"/>
    <w:rsid w:val="00595E99"/>
    <w:rsid w:val="0059782F"/>
    <w:rsid w:val="005B20B5"/>
    <w:rsid w:val="005B2977"/>
    <w:rsid w:val="005C4CE3"/>
    <w:rsid w:val="005D02C8"/>
    <w:rsid w:val="005D1433"/>
    <w:rsid w:val="005D411E"/>
    <w:rsid w:val="005D481D"/>
    <w:rsid w:val="006008C3"/>
    <w:rsid w:val="006010D3"/>
    <w:rsid w:val="00610FE2"/>
    <w:rsid w:val="0061478D"/>
    <w:rsid w:val="00623541"/>
    <w:rsid w:val="00626931"/>
    <w:rsid w:val="00627F93"/>
    <w:rsid w:val="006363F6"/>
    <w:rsid w:val="006407FD"/>
    <w:rsid w:val="00651399"/>
    <w:rsid w:val="00656C9F"/>
    <w:rsid w:val="00664B7D"/>
    <w:rsid w:val="00695AAB"/>
    <w:rsid w:val="006A4E42"/>
    <w:rsid w:val="006B0BF8"/>
    <w:rsid w:val="006B24A9"/>
    <w:rsid w:val="006B6F7F"/>
    <w:rsid w:val="006C3AC4"/>
    <w:rsid w:val="006C5341"/>
    <w:rsid w:val="006C6F4C"/>
    <w:rsid w:val="006E347C"/>
    <w:rsid w:val="006E3971"/>
    <w:rsid w:val="006E7B99"/>
    <w:rsid w:val="006F4C5D"/>
    <w:rsid w:val="00705960"/>
    <w:rsid w:val="007066FE"/>
    <w:rsid w:val="007105B3"/>
    <w:rsid w:val="00711618"/>
    <w:rsid w:val="00720AB0"/>
    <w:rsid w:val="00744AF3"/>
    <w:rsid w:val="007748CD"/>
    <w:rsid w:val="007920AD"/>
    <w:rsid w:val="007B3D9F"/>
    <w:rsid w:val="007B4C47"/>
    <w:rsid w:val="007D66F7"/>
    <w:rsid w:val="007E0749"/>
    <w:rsid w:val="007E221E"/>
    <w:rsid w:val="007E4B61"/>
    <w:rsid w:val="007F7AD3"/>
    <w:rsid w:val="0080410E"/>
    <w:rsid w:val="00811BF3"/>
    <w:rsid w:val="00826454"/>
    <w:rsid w:val="00835B93"/>
    <w:rsid w:val="00841A14"/>
    <w:rsid w:val="008546F1"/>
    <w:rsid w:val="00863010"/>
    <w:rsid w:val="00866081"/>
    <w:rsid w:val="00877097"/>
    <w:rsid w:val="00877C77"/>
    <w:rsid w:val="00882CAD"/>
    <w:rsid w:val="00887D22"/>
    <w:rsid w:val="00887F0C"/>
    <w:rsid w:val="00893D0D"/>
    <w:rsid w:val="008975A1"/>
    <w:rsid w:val="008A406A"/>
    <w:rsid w:val="008A4C1E"/>
    <w:rsid w:val="008C2FE7"/>
    <w:rsid w:val="008D1D39"/>
    <w:rsid w:val="008E2F09"/>
    <w:rsid w:val="008E7935"/>
    <w:rsid w:val="00932CF8"/>
    <w:rsid w:val="00934A05"/>
    <w:rsid w:val="00937670"/>
    <w:rsid w:val="009501A8"/>
    <w:rsid w:val="00971D04"/>
    <w:rsid w:val="0097484F"/>
    <w:rsid w:val="009858D7"/>
    <w:rsid w:val="009A1763"/>
    <w:rsid w:val="009D21B1"/>
    <w:rsid w:val="009E77C6"/>
    <w:rsid w:val="009F69B6"/>
    <w:rsid w:val="00A024F6"/>
    <w:rsid w:val="00A15914"/>
    <w:rsid w:val="00A1655B"/>
    <w:rsid w:val="00A32D6A"/>
    <w:rsid w:val="00A3441E"/>
    <w:rsid w:val="00A349C5"/>
    <w:rsid w:val="00A47C29"/>
    <w:rsid w:val="00A53C6A"/>
    <w:rsid w:val="00A6453E"/>
    <w:rsid w:val="00A74EF2"/>
    <w:rsid w:val="00A95F2E"/>
    <w:rsid w:val="00A967BB"/>
    <w:rsid w:val="00AB0B06"/>
    <w:rsid w:val="00AB6EBE"/>
    <w:rsid w:val="00AF593D"/>
    <w:rsid w:val="00B0062A"/>
    <w:rsid w:val="00B0178D"/>
    <w:rsid w:val="00B13ECF"/>
    <w:rsid w:val="00B17725"/>
    <w:rsid w:val="00B20ADB"/>
    <w:rsid w:val="00B21A66"/>
    <w:rsid w:val="00B22286"/>
    <w:rsid w:val="00B446A3"/>
    <w:rsid w:val="00B51A25"/>
    <w:rsid w:val="00B52798"/>
    <w:rsid w:val="00B647A7"/>
    <w:rsid w:val="00B86B61"/>
    <w:rsid w:val="00B874EB"/>
    <w:rsid w:val="00BA27B0"/>
    <w:rsid w:val="00BA65CF"/>
    <w:rsid w:val="00BA7B4F"/>
    <w:rsid w:val="00BB1A0B"/>
    <w:rsid w:val="00BB7C2A"/>
    <w:rsid w:val="00BC7857"/>
    <w:rsid w:val="00BE0433"/>
    <w:rsid w:val="00BE5E98"/>
    <w:rsid w:val="00C05A48"/>
    <w:rsid w:val="00C075FD"/>
    <w:rsid w:val="00C1773B"/>
    <w:rsid w:val="00C21FDD"/>
    <w:rsid w:val="00C41454"/>
    <w:rsid w:val="00C4149B"/>
    <w:rsid w:val="00C53702"/>
    <w:rsid w:val="00C57C16"/>
    <w:rsid w:val="00C620F0"/>
    <w:rsid w:val="00C75143"/>
    <w:rsid w:val="00C758C7"/>
    <w:rsid w:val="00C765FB"/>
    <w:rsid w:val="00C83BD2"/>
    <w:rsid w:val="00CA0534"/>
    <w:rsid w:val="00CA0CBB"/>
    <w:rsid w:val="00CB214B"/>
    <w:rsid w:val="00CB690A"/>
    <w:rsid w:val="00CD1D1A"/>
    <w:rsid w:val="00CD2A01"/>
    <w:rsid w:val="00CD48E3"/>
    <w:rsid w:val="00CE1B99"/>
    <w:rsid w:val="00CE6C96"/>
    <w:rsid w:val="00CE73CB"/>
    <w:rsid w:val="00D159B0"/>
    <w:rsid w:val="00D173F6"/>
    <w:rsid w:val="00D17DBF"/>
    <w:rsid w:val="00D454D4"/>
    <w:rsid w:val="00D566FE"/>
    <w:rsid w:val="00D607F3"/>
    <w:rsid w:val="00D85489"/>
    <w:rsid w:val="00D92474"/>
    <w:rsid w:val="00D92CFF"/>
    <w:rsid w:val="00D9381C"/>
    <w:rsid w:val="00DB242A"/>
    <w:rsid w:val="00DB41DA"/>
    <w:rsid w:val="00DB42FC"/>
    <w:rsid w:val="00DC4793"/>
    <w:rsid w:val="00DD2EC3"/>
    <w:rsid w:val="00E05634"/>
    <w:rsid w:val="00E056F5"/>
    <w:rsid w:val="00E07C94"/>
    <w:rsid w:val="00E12CF1"/>
    <w:rsid w:val="00E135C0"/>
    <w:rsid w:val="00E214E2"/>
    <w:rsid w:val="00E215D2"/>
    <w:rsid w:val="00E2342B"/>
    <w:rsid w:val="00E277FF"/>
    <w:rsid w:val="00E350B9"/>
    <w:rsid w:val="00E418BC"/>
    <w:rsid w:val="00E65A88"/>
    <w:rsid w:val="00E93CCE"/>
    <w:rsid w:val="00EA78D4"/>
    <w:rsid w:val="00EB291E"/>
    <w:rsid w:val="00EE4F6C"/>
    <w:rsid w:val="00EE646D"/>
    <w:rsid w:val="00EE6BE6"/>
    <w:rsid w:val="00F01E9F"/>
    <w:rsid w:val="00F02FE2"/>
    <w:rsid w:val="00F11ADB"/>
    <w:rsid w:val="00F41515"/>
    <w:rsid w:val="00F54AF7"/>
    <w:rsid w:val="00F63CEC"/>
    <w:rsid w:val="00F67C67"/>
    <w:rsid w:val="00F75FD7"/>
    <w:rsid w:val="00F77E3E"/>
    <w:rsid w:val="00F82E38"/>
    <w:rsid w:val="00FA3C89"/>
    <w:rsid w:val="00FB21F1"/>
    <w:rsid w:val="00FC59F5"/>
    <w:rsid w:val="00FC7B5B"/>
    <w:rsid w:val="00FD39B4"/>
    <w:rsid w:val="00FD4C94"/>
    <w:rsid w:val="00FE51AB"/>
    <w:rsid w:val="00FE5A6A"/>
    <w:rsid w:val="00FF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984A887B-B3A7-4B84-A571-5F9E495C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48E3"/>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161FF8"/>
    <w:pPr>
      <w:keepNext/>
      <w:keepLines/>
      <w:spacing w:before="240" w:after="60"/>
      <w:ind w:firstLineChars="0" w:firstLine="0"/>
      <w:jc w:val="center"/>
      <w:outlineLvl w:val="0"/>
    </w:pPr>
    <w:rPr>
      <w:rFonts w:eastAsia="黑体"/>
      <w:b/>
      <w:bCs/>
      <w:kern w:val="44"/>
      <w:sz w:val="36"/>
      <w:szCs w:val="44"/>
    </w:rPr>
  </w:style>
  <w:style w:type="paragraph" w:styleId="2">
    <w:name w:val="heading 2"/>
    <w:aliases w:val="一级标题"/>
    <w:basedOn w:val="a"/>
    <w:next w:val="a"/>
    <w:link w:val="20"/>
    <w:uiPriority w:val="9"/>
    <w:unhideWhenUsed/>
    <w:qFormat/>
    <w:rsid w:val="00A3441E"/>
    <w:pPr>
      <w:keepNext/>
      <w:keepLines/>
      <w:widowControl/>
      <w:spacing w:before="360" w:after="240" w:line="360" w:lineRule="auto"/>
      <w:ind w:firstLineChars="0" w:firstLine="0"/>
      <w:jc w:val="left"/>
      <w:outlineLvl w:val="1"/>
    </w:pPr>
    <w:rPr>
      <w:rFonts w:eastAsia="黑体" w:cstheme="majorBidi"/>
      <w:b/>
      <w:bCs/>
      <w:kern w:val="0"/>
      <w:sz w:val="32"/>
      <w:szCs w:val="32"/>
    </w:rPr>
  </w:style>
  <w:style w:type="paragraph" w:styleId="3">
    <w:name w:val="heading 3"/>
    <w:aliases w:val="二级标题"/>
    <w:basedOn w:val="a"/>
    <w:next w:val="a"/>
    <w:link w:val="30"/>
    <w:uiPriority w:val="9"/>
    <w:unhideWhenUsed/>
    <w:qFormat/>
    <w:rsid w:val="00A3441E"/>
    <w:pPr>
      <w:keepNext/>
      <w:keepLines/>
      <w:widowControl/>
      <w:spacing w:before="240" w:after="180"/>
      <w:ind w:firstLineChars="0" w:firstLine="0"/>
      <w:jc w:val="left"/>
      <w:outlineLvl w:val="2"/>
    </w:pPr>
    <w:rPr>
      <w:rFonts w:eastAsia="黑体" w:cs="宋体"/>
      <w:bCs/>
      <w:kern w:val="0"/>
      <w:sz w:val="28"/>
      <w:szCs w:val="32"/>
    </w:rPr>
  </w:style>
  <w:style w:type="paragraph" w:styleId="4">
    <w:name w:val="heading 4"/>
    <w:basedOn w:val="a"/>
    <w:next w:val="a"/>
    <w:link w:val="40"/>
    <w:uiPriority w:val="9"/>
    <w:semiHidden/>
    <w:unhideWhenUsed/>
    <w:qFormat/>
    <w:rsid w:val="00A344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一级标题 字符"/>
    <w:basedOn w:val="a0"/>
    <w:link w:val="2"/>
    <w:uiPriority w:val="9"/>
    <w:rsid w:val="00A3441E"/>
    <w:rPr>
      <w:rFonts w:ascii="Times New Roman" w:eastAsia="黑体" w:hAnsi="Times New Roman" w:cstheme="majorBidi"/>
      <w:b/>
      <w:bCs/>
      <w:kern w:val="0"/>
      <w:sz w:val="32"/>
      <w:szCs w:val="32"/>
    </w:rPr>
  </w:style>
  <w:style w:type="character" w:customStyle="1" w:styleId="30">
    <w:name w:val="标题 3 字符"/>
    <w:aliases w:val="二级标题 字符"/>
    <w:basedOn w:val="a0"/>
    <w:link w:val="3"/>
    <w:uiPriority w:val="9"/>
    <w:rsid w:val="00A3441E"/>
    <w:rPr>
      <w:rFonts w:ascii="Times New Roman" w:eastAsia="黑体" w:hAnsi="Times New Roman" w:cs="宋体"/>
      <w:bCs/>
      <w:kern w:val="0"/>
      <w:sz w:val="28"/>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rsid w:val="006010D3"/>
    <w:pPr>
      <w:ind w:firstLine="420"/>
    </w:pPr>
  </w:style>
  <w:style w:type="paragraph" w:styleId="TOC1">
    <w:name w:val="toc 1"/>
    <w:basedOn w:val="a"/>
    <w:next w:val="a"/>
    <w:autoRedefine/>
    <w:uiPriority w:val="39"/>
    <w:unhideWhenUsed/>
    <w:rsid w:val="006C6F4C"/>
    <w:pPr>
      <w:spacing w:before="120" w:after="120"/>
      <w:jc w:val="left"/>
    </w:pPr>
    <w:rPr>
      <w:rFonts w:asciiTheme="minorHAnsi" w:eastAsiaTheme="minorHAnsi"/>
      <w:b/>
      <w:bCs/>
      <w:caps/>
      <w:sz w:val="20"/>
      <w:szCs w:val="20"/>
    </w:rPr>
  </w:style>
  <w:style w:type="paragraph" w:styleId="TOC2">
    <w:name w:val="toc 2"/>
    <w:basedOn w:val="a"/>
    <w:next w:val="a"/>
    <w:autoRedefine/>
    <w:uiPriority w:val="39"/>
    <w:unhideWhenUsed/>
    <w:rsid w:val="006C6F4C"/>
    <w:pPr>
      <w:ind w:left="240"/>
      <w:jc w:val="left"/>
    </w:pPr>
    <w:rPr>
      <w:rFonts w:asciiTheme="minorHAnsi" w:eastAsiaTheme="minorHAnsi"/>
      <w:smallCaps/>
      <w:sz w:val="20"/>
      <w:szCs w:val="20"/>
    </w:rPr>
  </w:style>
  <w:style w:type="paragraph" w:styleId="TOC3">
    <w:name w:val="toc 3"/>
    <w:basedOn w:val="a"/>
    <w:next w:val="a"/>
    <w:autoRedefine/>
    <w:uiPriority w:val="39"/>
    <w:unhideWhenUsed/>
    <w:rsid w:val="006C6F4C"/>
    <w:pPr>
      <w:ind w:left="480"/>
      <w:jc w:val="left"/>
    </w:pPr>
    <w:rPr>
      <w:rFonts w:asciiTheme="minorHAnsi" w:eastAsiaTheme="minorHAnsi"/>
      <w:i/>
      <w:iCs/>
      <w:sz w:val="20"/>
      <w:szCs w:val="20"/>
    </w:rPr>
  </w:style>
  <w:style w:type="paragraph" w:styleId="TOC4">
    <w:name w:val="toc 4"/>
    <w:basedOn w:val="a"/>
    <w:next w:val="a"/>
    <w:autoRedefine/>
    <w:uiPriority w:val="39"/>
    <w:unhideWhenUsed/>
    <w:rsid w:val="006C6F4C"/>
    <w:pPr>
      <w:ind w:left="720"/>
      <w:jc w:val="left"/>
    </w:pPr>
    <w:rPr>
      <w:rFonts w:asciiTheme="minorHAnsi" w:eastAsiaTheme="minorHAnsi"/>
      <w:sz w:val="18"/>
      <w:szCs w:val="18"/>
    </w:rPr>
  </w:style>
  <w:style w:type="paragraph" w:styleId="TOC5">
    <w:name w:val="toc 5"/>
    <w:basedOn w:val="a"/>
    <w:next w:val="a"/>
    <w:autoRedefine/>
    <w:uiPriority w:val="39"/>
    <w:unhideWhenUsed/>
    <w:rsid w:val="006C6F4C"/>
    <w:pPr>
      <w:ind w:left="960"/>
      <w:jc w:val="left"/>
    </w:pPr>
    <w:rPr>
      <w:rFonts w:asciiTheme="minorHAnsi" w:eastAsiaTheme="minorHAnsi"/>
      <w:sz w:val="18"/>
      <w:szCs w:val="18"/>
    </w:rPr>
  </w:style>
  <w:style w:type="paragraph" w:styleId="TOC6">
    <w:name w:val="toc 6"/>
    <w:basedOn w:val="a"/>
    <w:next w:val="a"/>
    <w:autoRedefine/>
    <w:uiPriority w:val="39"/>
    <w:unhideWhenUsed/>
    <w:rsid w:val="006C6F4C"/>
    <w:pPr>
      <w:ind w:left="1200"/>
      <w:jc w:val="left"/>
    </w:pPr>
    <w:rPr>
      <w:rFonts w:asciiTheme="minorHAnsi" w:eastAsiaTheme="minorHAnsi"/>
      <w:sz w:val="18"/>
      <w:szCs w:val="18"/>
    </w:rPr>
  </w:style>
  <w:style w:type="paragraph" w:styleId="TOC7">
    <w:name w:val="toc 7"/>
    <w:basedOn w:val="a"/>
    <w:next w:val="a"/>
    <w:autoRedefine/>
    <w:uiPriority w:val="39"/>
    <w:unhideWhenUsed/>
    <w:rsid w:val="006C6F4C"/>
    <w:pPr>
      <w:ind w:left="1440"/>
      <w:jc w:val="left"/>
    </w:pPr>
    <w:rPr>
      <w:rFonts w:asciiTheme="minorHAnsi" w:eastAsiaTheme="minorHAnsi"/>
      <w:sz w:val="18"/>
      <w:szCs w:val="18"/>
    </w:rPr>
  </w:style>
  <w:style w:type="paragraph" w:styleId="TOC8">
    <w:name w:val="toc 8"/>
    <w:basedOn w:val="a"/>
    <w:next w:val="a"/>
    <w:autoRedefine/>
    <w:uiPriority w:val="39"/>
    <w:unhideWhenUsed/>
    <w:rsid w:val="006C6F4C"/>
    <w:pPr>
      <w:ind w:left="1680"/>
      <w:jc w:val="left"/>
    </w:pPr>
    <w:rPr>
      <w:rFonts w:asciiTheme="minorHAnsi" w:eastAsiaTheme="minorHAnsi"/>
      <w:sz w:val="18"/>
      <w:szCs w:val="18"/>
    </w:rPr>
  </w:style>
  <w:style w:type="paragraph" w:styleId="TOC9">
    <w:name w:val="toc 9"/>
    <w:basedOn w:val="a"/>
    <w:next w:val="a"/>
    <w:autoRedefine/>
    <w:uiPriority w:val="39"/>
    <w:unhideWhenUsed/>
    <w:rsid w:val="006C6F4C"/>
    <w:pPr>
      <w:ind w:left="1920"/>
      <w:jc w:val="left"/>
    </w:pPr>
    <w:rPr>
      <w:rFonts w:asciiTheme="minorHAnsi" w:eastAsiaTheme="minorHAnsi"/>
      <w:sz w:val="18"/>
      <w:szCs w:val="18"/>
    </w:rPr>
  </w:style>
  <w:style w:type="paragraph" w:styleId="a5">
    <w:name w:val="footer"/>
    <w:basedOn w:val="a"/>
    <w:link w:val="a6"/>
    <w:uiPriority w:val="99"/>
    <w:unhideWhenUsed/>
    <w:rsid w:val="006E3971"/>
    <w:pPr>
      <w:tabs>
        <w:tab w:val="center" w:pos="4153"/>
        <w:tab w:val="right" w:pos="8306"/>
      </w:tabs>
      <w:snapToGrid w:val="0"/>
      <w:jc w:val="left"/>
    </w:pPr>
    <w:rPr>
      <w:sz w:val="18"/>
      <w:szCs w:val="18"/>
    </w:rPr>
  </w:style>
  <w:style w:type="character" w:customStyle="1" w:styleId="a6">
    <w:name w:val="页脚 字符"/>
    <w:basedOn w:val="a0"/>
    <w:link w:val="a5"/>
    <w:uiPriority w:val="99"/>
    <w:rsid w:val="006E3971"/>
    <w:rPr>
      <w:sz w:val="18"/>
      <w:szCs w:val="18"/>
    </w:rPr>
  </w:style>
  <w:style w:type="character" w:styleId="a7">
    <w:name w:val="Placeholder Text"/>
    <w:basedOn w:val="a0"/>
    <w:uiPriority w:val="99"/>
    <w:semiHidden/>
    <w:rsid w:val="00F54AF7"/>
    <w:rPr>
      <w:color w:val="808080"/>
    </w:rPr>
  </w:style>
  <w:style w:type="character" w:styleId="a8">
    <w:name w:val="Hyperlink"/>
    <w:basedOn w:val="a0"/>
    <w:uiPriority w:val="99"/>
    <w:unhideWhenUsed/>
    <w:rsid w:val="00146C7A"/>
    <w:rPr>
      <w:color w:val="0000FF"/>
      <w:u w:val="single"/>
    </w:rPr>
  </w:style>
  <w:style w:type="character" w:customStyle="1" w:styleId="10">
    <w:name w:val="标题 1 字符"/>
    <w:aliases w:val="章标题 字符"/>
    <w:basedOn w:val="a0"/>
    <w:link w:val="1"/>
    <w:uiPriority w:val="9"/>
    <w:rsid w:val="00161FF8"/>
    <w:rPr>
      <w:rFonts w:ascii="Times New Roman" w:eastAsia="黑体" w:hAnsi="Times New Roman"/>
      <w:b/>
      <w:bCs/>
      <w:kern w:val="44"/>
      <w:sz w:val="36"/>
      <w:szCs w:val="44"/>
    </w:rPr>
  </w:style>
  <w:style w:type="character" w:customStyle="1" w:styleId="40">
    <w:name w:val="标题 4 字符"/>
    <w:basedOn w:val="a0"/>
    <w:link w:val="4"/>
    <w:uiPriority w:val="9"/>
    <w:semiHidden/>
    <w:rsid w:val="00A3441E"/>
    <w:rPr>
      <w:rFonts w:asciiTheme="majorHAnsi" w:eastAsiaTheme="majorEastAsia" w:hAnsiTheme="majorHAnsi" w:cstheme="majorBidi"/>
      <w:b/>
      <w:bCs/>
      <w:sz w:val="28"/>
      <w:szCs w:val="28"/>
    </w:rPr>
  </w:style>
  <w:style w:type="paragraph" w:styleId="a9">
    <w:name w:val="No Spacing"/>
    <w:link w:val="aa"/>
    <w:uiPriority w:val="1"/>
    <w:qFormat/>
    <w:rsid w:val="006363F6"/>
    <w:rPr>
      <w:kern w:val="0"/>
      <w:sz w:val="22"/>
    </w:rPr>
  </w:style>
  <w:style w:type="character" w:customStyle="1" w:styleId="aa">
    <w:name w:val="无间隔 字符"/>
    <w:basedOn w:val="a0"/>
    <w:link w:val="a9"/>
    <w:uiPriority w:val="1"/>
    <w:rsid w:val="006363F6"/>
    <w:rPr>
      <w:kern w:val="0"/>
      <w:sz w:val="22"/>
    </w:rPr>
  </w:style>
  <w:style w:type="table" w:styleId="ab">
    <w:name w:val="Table Grid"/>
    <w:basedOn w:val="a1"/>
    <w:uiPriority w:val="39"/>
    <w:rsid w:val="00C75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qFormat/>
    <w:rsid w:val="00B017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6891">
      <w:bodyDiv w:val="1"/>
      <w:marLeft w:val="0"/>
      <w:marRight w:val="0"/>
      <w:marTop w:val="0"/>
      <w:marBottom w:val="0"/>
      <w:divBdr>
        <w:top w:val="none" w:sz="0" w:space="0" w:color="auto"/>
        <w:left w:val="none" w:sz="0" w:space="0" w:color="auto"/>
        <w:bottom w:val="none" w:sz="0" w:space="0" w:color="auto"/>
        <w:right w:val="none" w:sz="0" w:space="0" w:color="auto"/>
      </w:divBdr>
    </w:div>
    <w:div w:id="167910242">
      <w:bodyDiv w:val="1"/>
      <w:marLeft w:val="0"/>
      <w:marRight w:val="0"/>
      <w:marTop w:val="0"/>
      <w:marBottom w:val="0"/>
      <w:divBdr>
        <w:top w:val="none" w:sz="0" w:space="0" w:color="auto"/>
        <w:left w:val="none" w:sz="0" w:space="0" w:color="auto"/>
        <w:bottom w:val="none" w:sz="0" w:space="0" w:color="auto"/>
        <w:right w:val="none" w:sz="0" w:space="0" w:color="auto"/>
      </w:divBdr>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270892852">
      <w:bodyDiv w:val="1"/>
      <w:marLeft w:val="0"/>
      <w:marRight w:val="0"/>
      <w:marTop w:val="0"/>
      <w:marBottom w:val="0"/>
      <w:divBdr>
        <w:top w:val="none" w:sz="0" w:space="0" w:color="auto"/>
        <w:left w:val="none" w:sz="0" w:space="0" w:color="auto"/>
        <w:bottom w:val="none" w:sz="0" w:space="0" w:color="auto"/>
        <w:right w:val="none" w:sz="0" w:space="0" w:color="auto"/>
      </w:divBdr>
    </w:div>
    <w:div w:id="342367441">
      <w:bodyDiv w:val="1"/>
      <w:marLeft w:val="0"/>
      <w:marRight w:val="0"/>
      <w:marTop w:val="0"/>
      <w:marBottom w:val="0"/>
      <w:divBdr>
        <w:top w:val="none" w:sz="0" w:space="0" w:color="auto"/>
        <w:left w:val="none" w:sz="0" w:space="0" w:color="auto"/>
        <w:bottom w:val="none" w:sz="0" w:space="0" w:color="auto"/>
        <w:right w:val="none" w:sz="0" w:space="0" w:color="auto"/>
      </w:divBdr>
      <w:divsChild>
        <w:div w:id="1694302926">
          <w:marLeft w:val="0"/>
          <w:marRight w:val="0"/>
          <w:marTop w:val="0"/>
          <w:marBottom w:val="0"/>
          <w:divBdr>
            <w:top w:val="none" w:sz="0" w:space="0" w:color="auto"/>
            <w:left w:val="none" w:sz="0" w:space="0" w:color="auto"/>
            <w:bottom w:val="none" w:sz="0" w:space="0" w:color="auto"/>
            <w:right w:val="none" w:sz="0" w:space="0" w:color="auto"/>
          </w:divBdr>
          <w:divsChild>
            <w:div w:id="1524978823">
              <w:marLeft w:val="0"/>
              <w:marRight w:val="0"/>
              <w:marTop w:val="0"/>
              <w:marBottom w:val="0"/>
              <w:divBdr>
                <w:top w:val="none" w:sz="0" w:space="0" w:color="auto"/>
                <w:left w:val="none" w:sz="0" w:space="0" w:color="auto"/>
                <w:bottom w:val="none" w:sz="0" w:space="0" w:color="auto"/>
                <w:right w:val="none" w:sz="0" w:space="0" w:color="auto"/>
              </w:divBdr>
              <w:divsChild>
                <w:div w:id="21285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6478">
      <w:bodyDiv w:val="1"/>
      <w:marLeft w:val="0"/>
      <w:marRight w:val="0"/>
      <w:marTop w:val="0"/>
      <w:marBottom w:val="0"/>
      <w:divBdr>
        <w:top w:val="none" w:sz="0" w:space="0" w:color="auto"/>
        <w:left w:val="none" w:sz="0" w:space="0" w:color="auto"/>
        <w:bottom w:val="none" w:sz="0" w:space="0" w:color="auto"/>
        <w:right w:val="none" w:sz="0" w:space="0" w:color="auto"/>
      </w:divBdr>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96436">
      <w:bodyDiv w:val="1"/>
      <w:marLeft w:val="0"/>
      <w:marRight w:val="0"/>
      <w:marTop w:val="0"/>
      <w:marBottom w:val="0"/>
      <w:divBdr>
        <w:top w:val="none" w:sz="0" w:space="0" w:color="auto"/>
        <w:left w:val="none" w:sz="0" w:space="0" w:color="auto"/>
        <w:bottom w:val="none" w:sz="0" w:space="0" w:color="auto"/>
        <w:right w:val="none" w:sz="0" w:space="0" w:color="auto"/>
      </w:divBdr>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81239">
      <w:bodyDiv w:val="1"/>
      <w:marLeft w:val="0"/>
      <w:marRight w:val="0"/>
      <w:marTop w:val="0"/>
      <w:marBottom w:val="0"/>
      <w:divBdr>
        <w:top w:val="none" w:sz="0" w:space="0" w:color="auto"/>
        <w:left w:val="none" w:sz="0" w:space="0" w:color="auto"/>
        <w:bottom w:val="none" w:sz="0" w:space="0" w:color="auto"/>
        <w:right w:val="none" w:sz="0" w:space="0" w:color="auto"/>
      </w:divBdr>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229655487">
      <w:bodyDiv w:val="1"/>
      <w:marLeft w:val="0"/>
      <w:marRight w:val="0"/>
      <w:marTop w:val="0"/>
      <w:marBottom w:val="0"/>
      <w:divBdr>
        <w:top w:val="none" w:sz="0" w:space="0" w:color="auto"/>
        <w:left w:val="none" w:sz="0" w:space="0" w:color="auto"/>
        <w:bottom w:val="none" w:sz="0" w:space="0" w:color="auto"/>
        <w:right w:val="none" w:sz="0" w:space="0" w:color="auto"/>
      </w:divBdr>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696811352">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1927952759">
      <w:bodyDiv w:val="1"/>
      <w:marLeft w:val="0"/>
      <w:marRight w:val="0"/>
      <w:marTop w:val="0"/>
      <w:marBottom w:val="0"/>
      <w:divBdr>
        <w:top w:val="none" w:sz="0" w:space="0" w:color="auto"/>
        <w:left w:val="none" w:sz="0" w:space="0" w:color="auto"/>
        <w:bottom w:val="none" w:sz="0" w:space="0" w:color="auto"/>
        <w:right w:val="none" w:sz="0" w:space="0" w:color="auto"/>
      </w:divBdr>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 w:id="2135438782">
      <w:bodyDiv w:val="1"/>
      <w:marLeft w:val="0"/>
      <w:marRight w:val="0"/>
      <w:marTop w:val="0"/>
      <w:marBottom w:val="0"/>
      <w:divBdr>
        <w:top w:val="none" w:sz="0" w:space="0" w:color="auto"/>
        <w:left w:val="none" w:sz="0" w:space="0" w:color="auto"/>
        <w:bottom w:val="none" w:sz="0" w:space="0" w:color="auto"/>
        <w:right w:val="none" w:sz="0" w:space="0" w:color="auto"/>
      </w:divBdr>
      <w:divsChild>
        <w:div w:id="1890729041">
          <w:marLeft w:val="0"/>
          <w:marRight w:val="0"/>
          <w:marTop w:val="0"/>
          <w:marBottom w:val="0"/>
          <w:divBdr>
            <w:top w:val="none" w:sz="0" w:space="0" w:color="auto"/>
            <w:left w:val="none" w:sz="0" w:space="0" w:color="auto"/>
            <w:bottom w:val="none" w:sz="0" w:space="0" w:color="auto"/>
            <w:right w:val="none" w:sz="0" w:space="0" w:color="auto"/>
          </w:divBdr>
          <w:divsChild>
            <w:div w:id="1512796638">
              <w:marLeft w:val="0"/>
              <w:marRight w:val="0"/>
              <w:marTop w:val="0"/>
              <w:marBottom w:val="0"/>
              <w:divBdr>
                <w:top w:val="none" w:sz="0" w:space="0" w:color="auto"/>
                <w:left w:val="none" w:sz="0" w:space="0" w:color="auto"/>
                <w:bottom w:val="none" w:sz="0" w:space="0" w:color="auto"/>
                <w:right w:val="none" w:sz="0" w:space="0" w:color="auto"/>
              </w:divBdr>
              <w:divsChild>
                <w:div w:id="705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h.wikipedia.org/wiki/%E8%AF%AD%E9%9F%B3"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zh.wikipedia.org/wiki/%E6%95%B0%E5%AD%97" TargetMode="Externa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zh.wikipedia.org/wiki/%E5%89%8D%E9%A6%88%E7%A5%9E%E7%BB%8F%E7%BD%91%E7%BB%9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6%95%B0%E6%8D%AE%E5%8E%8B%E7%BC%A9"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zh.wikipedia.org/w/index.php?title=%E8%B0%B1%E5%8C%85%E7%BB%9C&amp;action=edit&amp;redlink=1" TargetMode="External"/><Relationship Id="rId23" Type="http://schemas.openxmlformats.org/officeDocument/2006/relationships/footer" Target="footer2.xml"/><Relationship Id="rId10" Type="http://schemas.openxmlformats.org/officeDocument/2006/relationships/hyperlink" Target="https://zh.wikipedia.org/wiki/%E7%BA%BF%E6%80%A7%E9%A2%84%E6%B5%8B"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zh.wikipedia.org/wiki/%E8%AF%AD%E9%9F%B3%E8%AF%86%E5%88%AB" TargetMode="External"/><Relationship Id="rId14" Type="http://schemas.openxmlformats.org/officeDocument/2006/relationships/hyperlink" Target="https://zh.wikipedia.org/wiki/%E4%BF%A1%E5%8F%B7"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428342-C1C9-4784-97CE-712F1680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8894</TotalTime>
  <Pages>23</Pages>
  <Words>2494</Words>
  <Characters>14221</Characters>
  <Application>Microsoft Office Word</Application>
  <DocSecurity>0</DocSecurity>
  <Lines>118</Lines>
  <Paragraphs>33</Paragraphs>
  <ScaleCrop>false</ScaleCrop>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dc:creator>
  <cp:keywords/>
  <dc:description/>
  <cp:lastModifiedBy>lingshan sun</cp:lastModifiedBy>
  <cp:revision>33</cp:revision>
  <dcterms:created xsi:type="dcterms:W3CDTF">2018-12-12T07:27:00Z</dcterms:created>
  <dcterms:modified xsi:type="dcterms:W3CDTF">2019-01-25T12:17:00Z</dcterms:modified>
</cp:coreProperties>
</file>