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77777777"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李灿平 陆从徳</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589F0166" w:rsidR="0089481C" w:rsidRPr="003012C4" w:rsidRDefault="0089481C" w:rsidP="00E7473D">
      <w:pPr>
        <w:spacing w:line="360" w:lineRule="auto"/>
        <w:jc w:val="center"/>
        <w:rPr>
          <w:rFonts w:ascii="黑体" w:eastAsia="黑体" w:hAnsi="黑体"/>
          <w:sz w:val="36"/>
          <w:szCs w:val="36"/>
        </w:rPr>
      </w:pPr>
      <w:r w:rsidRPr="003012C4">
        <w:rPr>
          <w:rFonts w:ascii="黑体" w:eastAsia="黑体" w:hAnsi="黑体" w:hint="eastAsia"/>
          <w:sz w:val="36"/>
          <w:szCs w:val="36"/>
        </w:rPr>
        <w:lastRenderedPageBreak/>
        <w:t>目录</w:t>
      </w:r>
    </w:p>
    <w:p w14:paraId="670591E0" w14:textId="77777777" w:rsidR="00CB5F59" w:rsidRPr="005A2F1B" w:rsidRDefault="00CB5F59" w:rsidP="00E7473D">
      <w:pPr>
        <w:spacing w:line="360" w:lineRule="auto"/>
        <w:jc w:val="center"/>
        <w:rPr>
          <w:rFonts w:ascii="黑体" w:eastAsia="黑体" w:hAnsi="黑体" w:hint="eastAsia"/>
          <w:sz w:val="36"/>
          <w:szCs w:val="36"/>
        </w:rPr>
      </w:pPr>
    </w:p>
    <w:p w14:paraId="430EA7CB" w14:textId="77777777" w:rsidR="005A2F1B" w:rsidRPr="00CB5F59" w:rsidRDefault="005A2F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r w:rsidRPr="00E20A56">
        <w:rPr>
          <w:rFonts w:ascii="Times New Roman" w:eastAsia="Songti SC" w:hAnsi="Times New Roman" w:cs="Times New Roman"/>
          <w:sz w:val="24"/>
        </w:rPr>
        <w:fldChar w:fldCharType="begin"/>
      </w:r>
      <w:r w:rsidRPr="00E20A56">
        <w:rPr>
          <w:rFonts w:ascii="Times New Roman" w:eastAsia="Songti SC" w:hAnsi="Times New Roman" w:cs="Times New Roman"/>
          <w:sz w:val="24"/>
        </w:rPr>
        <w:instrText xml:space="preserve"> TOC \o "1-3" \h \z </w:instrText>
      </w:r>
      <w:r w:rsidRPr="00E20A56">
        <w:rPr>
          <w:rFonts w:ascii="Times New Roman" w:eastAsia="Songti SC" w:hAnsi="Times New Roman" w:cs="Times New Roman"/>
          <w:sz w:val="24"/>
        </w:rPr>
        <w:fldChar w:fldCharType="separate"/>
      </w:r>
      <w:hyperlink w:anchor="_Toc517798590" w:history="1">
        <w:r w:rsidRPr="00CB5F59">
          <w:rPr>
            <w:rStyle w:val="a8"/>
            <w:rFonts w:ascii="Times New Roman" w:eastAsiaTheme="majorEastAsia" w:hAnsi="Times New Roman" w:cs="Times New Roman"/>
            <w:noProof/>
            <w:sz w:val="24"/>
            <w:u w:val="none"/>
          </w:rPr>
          <w:t>1.</w:t>
        </w:r>
        <w:r w:rsidRPr="00CB5F59">
          <w:rPr>
            <w:rFonts w:ascii="Times New Roman" w:eastAsiaTheme="majorEastAsia" w:hAnsi="Times New Roman" w:cs="Times New Roman"/>
            <w:smallCaps w:val="0"/>
            <w:noProof/>
            <w:sz w:val="24"/>
          </w:rPr>
          <w:tab/>
        </w:r>
        <w:r w:rsidRPr="00CB5F59">
          <w:rPr>
            <w:rStyle w:val="a8"/>
            <w:rFonts w:ascii="Times New Roman" w:eastAsiaTheme="majorEastAsia" w:hAnsi="Times New Roman" w:cs="Times New Roman"/>
            <w:noProof/>
            <w:sz w:val="24"/>
            <w:u w:val="none"/>
          </w:rPr>
          <w:t>研究的目的及意义</w:t>
        </w:r>
        <w:r w:rsidRPr="00CB5F59">
          <w:rPr>
            <w:rFonts w:ascii="Times New Roman" w:eastAsiaTheme="majorEastAsia" w:hAnsi="Times New Roman" w:cs="Times New Roman"/>
            <w:noProof/>
            <w:webHidden/>
            <w:sz w:val="24"/>
          </w:rPr>
          <w:tab/>
        </w:r>
        <w:r w:rsidRPr="00CB5F59">
          <w:rPr>
            <w:rFonts w:ascii="Times New Roman" w:eastAsiaTheme="majorEastAsia" w:hAnsi="Times New Roman" w:cs="Times New Roman"/>
            <w:noProof/>
            <w:webHidden/>
            <w:sz w:val="24"/>
          </w:rPr>
          <w:fldChar w:fldCharType="begin"/>
        </w:r>
        <w:r w:rsidRPr="00CB5F59">
          <w:rPr>
            <w:rFonts w:ascii="Times New Roman" w:eastAsiaTheme="majorEastAsia" w:hAnsi="Times New Roman" w:cs="Times New Roman"/>
            <w:noProof/>
            <w:webHidden/>
            <w:sz w:val="24"/>
          </w:rPr>
          <w:instrText xml:space="preserve"> PAGEREF _Toc517798590 \h </w:instrText>
        </w:r>
        <w:r w:rsidRPr="00CB5F59">
          <w:rPr>
            <w:rFonts w:ascii="Times New Roman" w:eastAsiaTheme="majorEastAsia" w:hAnsi="Times New Roman" w:cs="Times New Roman"/>
            <w:noProof/>
            <w:webHidden/>
            <w:sz w:val="24"/>
          </w:rPr>
        </w:r>
        <w:r w:rsidRPr="00CB5F59">
          <w:rPr>
            <w:rFonts w:ascii="Times New Roman" w:eastAsiaTheme="majorEastAsia" w:hAnsi="Times New Roman" w:cs="Times New Roman"/>
            <w:noProof/>
            <w:webHidden/>
            <w:sz w:val="24"/>
          </w:rPr>
          <w:fldChar w:fldCharType="separate"/>
        </w:r>
        <w:r w:rsidRPr="00CB5F59">
          <w:rPr>
            <w:rFonts w:ascii="Times New Roman" w:eastAsiaTheme="majorEastAsia" w:hAnsi="Times New Roman" w:cs="Times New Roman"/>
            <w:noProof/>
            <w:webHidden/>
            <w:sz w:val="24"/>
          </w:rPr>
          <w:t>2</w:t>
        </w:r>
        <w:r w:rsidRPr="00CB5F59">
          <w:rPr>
            <w:rFonts w:ascii="Times New Roman" w:eastAsiaTheme="majorEastAsia" w:hAnsi="Times New Roman" w:cs="Times New Roman"/>
            <w:noProof/>
            <w:webHidden/>
            <w:sz w:val="24"/>
          </w:rPr>
          <w:fldChar w:fldCharType="end"/>
        </w:r>
      </w:hyperlink>
    </w:p>
    <w:p w14:paraId="2447FF20" w14:textId="77777777" w:rsidR="005A2F1B" w:rsidRPr="00CB5F59" w:rsidRDefault="00A179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1" w:history="1">
        <w:r w:rsidR="005A2F1B" w:rsidRPr="00CB5F59">
          <w:rPr>
            <w:rStyle w:val="a8"/>
            <w:rFonts w:ascii="Times New Roman" w:eastAsiaTheme="majorEastAsia" w:hAnsi="Times New Roman" w:cs="Times New Roman"/>
            <w:noProof/>
            <w:sz w:val="24"/>
            <w:u w:val="none"/>
          </w:rPr>
          <w:t>2.</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音频分类方法的研究现状</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_Toc517798591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4</w:t>
        </w:r>
        <w:r w:rsidR="005A2F1B" w:rsidRPr="00CB5F59">
          <w:rPr>
            <w:rFonts w:ascii="Times New Roman" w:eastAsiaTheme="majorEastAsia" w:hAnsi="Times New Roman" w:cs="Times New Roman"/>
            <w:noProof/>
            <w:webHidden/>
            <w:sz w:val="24"/>
          </w:rPr>
          <w:fldChar w:fldCharType="end"/>
        </w:r>
      </w:hyperlink>
    </w:p>
    <w:p w14:paraId="79132312" w14:textId="77777777" w:rsidR="005A2F1B" w:rsidRPr="00CB5F59" w:rsidRDefault="00A1791B"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2" w:history="1">
        <w:r w:rsidR="005A2F1B" w:rsidRPr="00CB5F59">
          <w:rPr>
            <w:rStyle w:val="a8"/>
            <w:rFonts w:ascii="Times New Roman" w:eastAsiaTheme="majorEastAsia" w:hAnsi="Times New Roman" w:cs="Times New Roman"/>
            <w:i w:val="0"/>
            <w:noProof/>
            <w:sz w:val="24"/>
            <w:u w:val="none"/>
          </w:rPr>
          <w:t>2.1.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一般音频分类方法的研究现状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_Toc517798592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4</w:t>
        </w:r>
        <w:r w:rsidR="005A2F1B" w:rsidRPr="00CB5F59">
          <w:rPr>
            <w:rFonts w:ascii="Times New Roman" w:eastAsiaTheme="majorEastAsia" w:hAnsi="Times New Roman" w:cs="Times New Roman"/>
            <w:i w:val="0"/>
            <w:noProof/>
            <w:webHidden/>
            <w:sz w:val="24"/>
          </w:rPr>
          <w:fldChar w:fldCharType="end"/>
        </w:r>
      </w:hyperlink>
    </w:p>
    <w:p w14:paraId="6E356F6F" w14:textId="77777777" w:rsidR="005A2F1B" w:rsidRPr="00CB5F59" w:rsidRDefault="00A1791B"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3" w:history="1">
        <w:r w:rsidR="005A2F1B" w:rsidRPr="00CB5F59">
          <w:rPr>
            <w:rStyle w:val="a8"/>
            <w:rFonts w:ascii="Times New Roman" w:eastAsiaTheme="majorEastAsia" w:hAnsi="Times New Roman" w:cs="Times New Roman"/>
            <w:i w:val="0"/>
            <w:noProof/>
            <w:sz w:val="24"/>
            <w:u w:val="none"/>
          </w:rPr>
          <w:t>2.2.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_Toc517798593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5</w:t>
        </w:r>
        <w:r w:rsidR="005A2F1B" w:rsidRPr="00CB5F59">
          <w:rPr>
            <w:rFonts w:ascii="Times New Roman" w:eastAsiaTheme="majorEastAsia" w:hAnsi="Times New Roman" w:cs="Times New Roman"/>
            <w:i w:val="0"/>
            <w:noProof/>
            <w:webHidden/>
            <w:sz w:val="24"/>
          </w:rPr>
          <w:fldChar w:fldCharType="end"/>
        </w:r>
      </w:hyperlink>
    </w:p>
    <w:p w14:paraId="1300E5F2" w14:textId="77777777" w:rsidR="005A2F1B" w:rsidRPr="00CB5F59" w:rsidRDefault="00A1791B"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4" w:history="1">
        <w:r w:rsidR="005A2F1B" w:rsidRPr="00CB5F59">
          <w:rPr>
            <w:rStyle w:val="a8"/>
            <w:rFonts w:ascii="Times New Roman" w:eastAsiaTheme="majorEastAsia" w:hAnsi="Times New Roman" w:cs="Times New Roman"/>
            <w:i w:val="0"/>
            <w:noProof/>
            <w:sz w:val="24"/>
            <w:u w:val="none"/>
          </w:rPr>
          <w:t>2.3.</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本文的研究方向</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_Toc517798594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248228B1" w14:textId="77777777" w:rsidR="005A2F1B" w:rsidRPr="00CB5F59" w:rsidRDefault="00A179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5" w:history="1">
        <w:r w:rsidR="005A2F1B" w:rsidRPr="00CB5F59">
          <w:rPr>
            <w:rStyle w:val="a8"/>
            <w:rFonts w:ascii="Times New Roman" w:eastAsiaTheme="majorEastAsia" w:hAnsi="Times New Roman" w:cs="Times New Roman"/>
            <w:noProof/>
            <w:sz w:val="24"/>
            <w:u w:val="none"/>
          </w:rPr>
          <w:t>3.</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主要研究内容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_Toc517798595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9</w:t>
        </w:r>
        <w:r w:rsidR="005A2F1B" w:rsidRPr="00CB5F59">
          <w:rPr>
            <w:rFonts w:ascii="Times New Roman" w:eastAsiaTheme="majorEastAsia" w:hAnsi="Times New Roman" w:cs="Times New Roman"/>
            <w:noProof/>
            <w:webHidden/>
            <w:sz w:val="24"/>
          </w:rPr>
          <w:fldChar w:fldCharType="end"/>
        </w:r>
      </w:hyperlink>
    </w:p>
    <w:p w14:paraId="305FD57C" w14:textId="77777777" w:rsidR="005A2F1B" w:rsidRPr="00CB5F59" w:rsidRDefault="00A1791B"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6" w:history="1">
        <w:r w:rsidR="005A2F1B" w:rsidRPr="00CB5F59">
          <w:rPr>
            <w:rStyle w:val="a8"/>
            <w:rFonts w:ascii="Times New Roman" w:eastAsiaTheme="majorEastAsia" w:hAnsi="Times New Roman" w:cs="Times New Roman"/>
            <w:i w:val="0"/>
            <w:noProof/>
            <w:sz w:val="24"/>
            <w:u w:val="none"/>
          </w:rPr>
          <w:t>3.1.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卷积神经网络模型简述</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_Toc517798596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678DBEF3" w14:textId="77777777" w:rsidR="005A2F1B" w:rsidRPr="00CB5F59" w:rsidRDefault="00A1791B"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7" w:history="1">
        <w:r w:rsidR="005A2F1B" w:rsidRPr="00CB5F59">
          <w:rPr>
            <w:rStyle w:val="a8"/>
            <w:rFonts w:ascii="Times New Roman" w:eastAsiaTheme="majorEastAsia" w:hAnsi="Times New Roman" w:cs="Times New Roman"/>
            <w:i w:val="0"/>
            <w:noProof/>
            <w:sz w:val="24"/>
            <w:u w:val="none"/>
          </w:rPr>
          <w:t>3.2.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基于卷积神经网络的音频分类方法原理</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_Toc517798597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11</w:t>
        </w:r>
        <w:r w:rsidR="005A2F1B" w:rsidRPr="00CB5F59">
          <w:rPr>
            <w:rFonts w:ascii="Times New Roman" w:eastAsiaTheme="majorEastAsia" w:hAnsi="Times New Roman" w:cs="Times New Roman"/>
            <w:i w:val="0"/>
            <w:noProof/>
            <w:webHidden/>
            <w:sz w:val="24"/>
          </w:rPr>
          <w:fldChar w:fldCharType="end"/>
        </w:r>
      </w:hyperlink>
    </w:p>
    <w:p w14:paraId="43E3665D" w14:textId="77777777" w:rsidR="005A2F1B" w:rsidRPr="00CB5F59" w:rsidRDefault="00A179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8" w:history="1">
        <w:r w:rsidR="005A2F1B" w:rsidRPr="00CB5F59">
          <w:rPr>
            <w:rStyle w:val="a8"/>
            <w:rFonts w:ascii="Times New Roman" w:eastAsiaTheme="majorEastAsia" w:hAnsi="Times New Roman" w:cs="Times New Roman"/>
            <w:noProof/>
            <w:sz w:val="24"/>
            <w:u w:val="none"/>
          </w:rPr>
          <w:t>4.</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已经完成的工作</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_Toc517798598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05DAE1D1" w14:textId="77777777" w:rsidR="005A2F1B" w:rsidRPr="00CB5F59" w:rsidRDefault="00A179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9" w:history="1">
        <w:r w:rsidR="005A2F1B" w:rsidRPr="00CB5F59">
          <w:rPr>
            <w:rStyle w:val="a8"/>
            <w:rFonts w:ascii="Times New Roman" w:eastAsiaTheme="majorEastAsia" w:hAnsi="Times New Roman" w:cs="Times New Roman"/>
            <w:noProof/>
            <w:sz w:val="24"/>
            <w:u w:val="none"/>
          </w:rPr>
          <w:t>5.</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下一步的研究内容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_Toc517798599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3915D536" w14:textId="77777777" w:rsidR="005A2F1B" w:rsidRPr="00CB5F59" w:rsidRDefault="00A1791B" w:rsidP="00CB5F59">
      <w:pPr>
        <w:pStyle w:val="TOC2"/>
        <w:tabs>
          <w:tab w:val="right" w:leader="dot" w:pos="8296"/>
        </w:tabs>
        <w:spacing w:line="480" w:lineRule="auto"/>
        <w:rPr>
          <w:rFonts w:ascii="Times New Roman" w:eastAsiaTheme="majorEastAsia" w:hAnsi="Times New Roman" w:cs="Times New Roman"/>
          <w:smallCaps w:val="0"/>
          <w:noProof/>
          <w:sz w:val="24"/>
        </w:rPr>
      </w:pPr>
      <w:hyperlink w:anchor="_Toc517798600" w:history="1">
        <w:r w:rsidR="005A2F1B" w:rsidRPr="00CB5F59">
          <w:rPr>
            <w:rStyle w:val="a8"/>
            <w:rFonts w:ascii="Times New Roman" w:eastAsiaTheme="majorEastAsia" w:hAnsi="Times New Roman" w:cs="Times New Roman"/>
            <w:noProof/>
            <w:sz w:val="24"/>
            <w:u w:val="none"/>
          </w:rPr>
          <w:t>参考文献</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_Toc517798600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15</w:t>
        </w:r>
        <w:r w:rsidR="005A2F1B" w:rsidRPr="00CB5F59">
          <w:rPr>
            <w:rFonts w:ascii="Times New Roman" w:eastAsiaTheme="majorEastAsia" w:hAnsi="Times New Roman" w:cs="Times New Roman"/>
            <w:noProof/>
            <w:webHidden/>
            <w:sz w:val="24"/>
          </w:rPr>
          <w:fldChar w:fldCharType="end"/>
        </w:r>
      </w:hyperlink>
    </w:p>
    <w:p w14:paraId="2B6C77DD" w14:textId="3E322282" w:rsidR="005A2F1B" w:rsidRPr="00E20A56" w:rsidRDefault="005A2F1B" w:rsidP="00E7473D">
      <w:pPr>
        <w:spacing w:line="360" w:lineRule="auto"/>
        <w:rPr>
          <w:rFonts w:ascii="Times New Roman" w:eastAsia="PingFang SC" w:hAnsi="Times New Roman" w:cs="Times New Roman"/>
          <w:sz w:val="32"/>
          <w:szCs w:val="32"/>
        </w:rPr>
      </w:pPr>
      <w:r w:rsidRPr="00E20A56">
        <w:rPr>
          <w:rFonts w:ascii="Times New Roman" w:eastAsia="Songti SC"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r w:rsidRPr="00E20A56">
        <w:rPr>
          <w:rFonts w:ascii="Times New Roman" w:eastAsia="宋体" w:hAnsi="Times New Roman" w:cs="Times New Roman"/>
        </w:rPr>
        <w:t>研究的目的及意义</w:t>
      </w:r>
      <w:bookmarkEnd w:id="1"/>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hyperlink r:id="rId8" w:tooltip="前馈神经网络" w:history="1">
        <w:r w:rsidRPr="00E20A56">
          <w:rPr>
            <w:rFonts w:ascii="Times New Roman" w:hAnsi="Times New Roman" w:cs="Times New Roman"/>
            <w:color w:val="000000"/>
            <w:lang w:val="zh-CN"/>
          </w:rPr>
          <w:t>前馈神经网络</w:t>
        </w:r>
      </w:hyperlink>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hyperlink r:id="rId9" w:tooltip="池化（页面不存在）" w:history="1">
        <w:proofErr w:type="gramStart"/>
        <w:r w:rsidRPr="00E20A56">
          <w:rPr>
            <w:rFonts w:ascii="Times New Roman" w:hAnsi="Times New Roman" w:cs="Times New Roman"/>
            <w:color w:val="000000"/>
            <w:lang w:val="zh-CN"/>
          </w:rPr>
          <w:t>池化</w:t>
        </w:r>
        <w:proofErr w:type="gramEnd"/>
      </w:hyperlink>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hyperlink r:id="rId10" w:tooltip="语音识别" w:history="1">
        <w:r w:rsidRPr="00E20A56">
          <w:rPr>
            <w:rFonts w:ascii="Times New Roman" w:hAnsi="Times New Roman" w:cs="Times New Roman"/>
            <w:color w:val="000000"/>
            <w:lang w:val="zh-CN"/>
          </w:rPr>
          <w:t>语音识别</w:t>
        </w:r>
      </w:hyperlink>
      <w:r w:rsidRPr="00E20A56">
        <w:rPr>
          <w:rFonts w:ascii="Times New Roman" w:hAnsi="Times New Roman" w:cs="Times New Roman"/>
          <w:color w:val="000000"/>
          <w:lang w:val="zh-CN"/>
        </w:rPr>
        <w:t>方面能够给出更好的结果。这一模型也可以使用</w:t>
      </w:r>
      <w:hyperlink r:id="rId11" w:tooltip="反向传播算法" w:history="1">
        <w:r w:rsidRPr="00E20A56">
          <w:rPr>
            <w:rFonts w:ascii="Times New Roman" w:hAnsi="Times New Roman" w:cs="Times New Roman"/>
            <w:color w:val="000000"/>
            <w:lang w:val="zh-CN"/>
          </w:rPr>
          <w:t>反向传播算法</w:t>
        </w:r>
      </w:hyperlink>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626A0E20" w:rsidR="00376430"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,Piczak</w:t>
      </w:r>
      <w:r w:rsidRPr="00E20A56">
        <w:rPr>
          <w:rFonts w:ascii="Times New Roman" w:hAnsi="Times New Roman" w:cs="Times New Roman"/>
        </w:rPr>
        <w:t>等人（</w:t>
      </w:r>
      <w:r w:rsidRPr="00E20A56">
        <w:rPr>
          <w:rFonts w:ascii="Times New Roman" w:hAnsi="Times New Roman" w:cs="Times New Roman"/>
        </w:rPr>
        <w:t>Piczak</w:t>
      </w:r>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19ACCAAD" w14:textId="77777777" w:rsidR="000B0226" w:rsidRPr="00E20A56" w:rsidRDefault="000B0226" w:rsidP="00160727">
      <w:pPr>
        <w:spacing w:line="360" w:lineRule="auto"/>
        <w:ind w:firstLine="420"/>
        <w:rPr>
          <w:rFonts w:ascii="Times New Roman" w:hAnsi="Times New Roman" w:cs="Times New Roman" w:hint="eastAsia"/>
        </w:rPr>
      </w:pP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1"/>
      <w:r w:rsidRPr="00E20A56">
        <w:rPr>
          <w:rFonts w:ascii="Times New Roman" w:eastAsia="宋体" w:hAnsi="Times New Roman" w:cs="Times New Roman"/>
        </w:rPr>
        <w:t>音频分类方法的研究现状</w:t>
      </w:r>
      <w:bookmarkEnd w:id="2"/>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3" w:name="_Toc517798592"/>
      <w:r w:rsidRPr="00E20A56">
        <w:rPr>
          <w:rFonts w:ascii="Times New Roman" w:hAnsi="Times New Roman" w:cs="Times New Roman"/>
        </w:rPr>
        <w:t>一般音频分类方法的研究现状</w:t>
      </w:r>
      <w:bookmarkEnd w:id="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r w:rsidRPr="00E20A56">
        <w:rPr>
          <w:rFonts w:ascii="Times New Roman" w:hAnsi="Times New Roman" w:cs="Times New Roman"/>
        </w:rPr>
        <w:t>Maes</w:t>
      </w:r>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r w:rsidRPr="00E20A56">
        <w:rPr>
          <w:rFonts w:ascii="Times New Roman" w:hAnsi="Times New Roman" w:cs="Times New Roman"/>
        </w:rPr>
        <w:t>Maes</w:t>
      </w:r>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w:t>
      </w:r>
      <w:r w:rsidRPr="00E20A56">
        <w:rPr>
          <w:rFonts w:ascii="Times New Roman" w:hAnsi="Times New Roman" w:cs="Times New Roman"/>
        </w:rPr>
        <w:lastRenderedPageBreak/>
        <w:t>学性质、它们发生的频率及是否它们可以与物理原因或声音刻板印象相关联有关（</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r w:rsidRPr="00E20A56">
        <w:rPr>
          <w:rFonts w:ascii="Times New Roman" w:hAnsi="Times New Roman" w:cs="Times New Roman"/>
        </w:rPr>
        <w:t>Peltonen</w:t>
      </w:r>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Eronen</w:t>
      </w:r>
      <w:r w:rsidRPr="00E20A56">
        <w:rPr>
          <w:rFonts w:ascii="Times New Roman" w:hAnsi="Times New Roman" w:cs="Times New Roman"/>
        </w:rPr>
        <w:t>等人（</w:t>
      </w:r>
      <w:r w:rsidRPr="00E20A56">
        <w:rPr>
          <w:rFonts w:ascii="Times New Roman" w:hAnsi="Times New Roman" w:cs="Times New Roman"/>
        </w:rPr>
        <w:t>Eronen</w:t>
      </w:r>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Eronen</w:t>
      </w:r>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4" w:name="_Toc517798593"/>
      <w:r w:rsidRPr="00E20A56">
        <w:rPr>
          <w:rFonts w:ascii="Times New Roman" w:hAnsi="Times New Roman" w:cs="Times New Roman"/>
        </w:rPr>
        <w:t>基于卷积神经网络音频分类方法的研究现状</w:t>
      </w:r>
      <w:bookmarkEnd w:id="4"/>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Santoso</w:t>
      </w:r>
      <w:r w:rsidRPr="00E20A56">
        <w:rPr>
          <w:rFonts w:ascii="Times New Roman" w:hAnsi="Times New Roman" w:cs="Times New Roman"/>
        </w:rPr>
        <w:t>等人（</w:t>
      </w:r>
      <w:r w:rsidRPr="00E20A56">
        <w:rPr>
          <w:rFonts w:ascii="Times New Roman" w:hAnsi="Times New Roman" w:cs="Times New Roman"/>
        </w:rPr>
        <w:t>Santoso</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w:t>
      </w:r>
      <w:r w:rsidRPr="00E20A56">
        <w:rPr>
          <w:rFonts w:ascii="Times New Roman" w:hAnsi="Times New Roman" w:cs="Times New Roman"/>
        </w:rPr>
        <w:lastRenderedPageBreak/>
        <w:t>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r w:rsidRPr="00E20A56">
        <w:rPr>
          <w:rFonts w:ascii="Times New Roman" w:hAnsi="Times New Roman" w:cs="Times New Roman"/>
        </w:rPr>
        <w:t>softmax</w:t>
      </w:r>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r w:rsidRPr="00E20A56">
        <w:rPr>
          <w:rFonts w:ascii="Times New Roman" w:hAnsi="Times New Roman" w:cs="Times New Roman"/>
          <w:color w:val="000000"/>
        </w:rPr>
        <w:t>Valenti</w:t>
      </w:r>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log-mel</w:t>
      </w:r>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r w:rsidRPr="00E20A56">
        <w:rPr>
          <w:rFonts w:ascii="Times New Roman" w:hAnsi="Times New Roman" w:cs="Times New Roman"/>
        </w:rPr>
        <w:t>mel</w:t>
      </w:r>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w:t>
      </w:r>
      <w:r w:rsidRPr="00E20A56">
        <w:rPr>
          <w:rFonts w:ascii="Times New Roman" w:hAnsi="Times New Roman" w:cs="Times New Roman"/>
        </w:rPr>
        <w:lastRenderedPageBreak/>
        <w:t>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r w:rsidRPr="00E20A56">
        <w:rPr>
          <w:rFonts w:ascii="Times New Roman" w:hAnsi="Times New Roman" w:cs="Times New Roman"/>
        </w:rPr>
        <w:t>Pascanu</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r w:rsidRPr="00E20A56">
        <w:rPr>
          <w:rFonts w:ascii="Times New Roman" w:hAnsi="Times New Roman" w:cs="Times New Roman"/>
        </w:rPr>
        <w:t>Hochreiter</w:t>
      </w:r>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r w:rsidRPr="00E20A56">
        <w:rPr>
          <w:rFonts w:ascii="Times New Roman" w:hAnsi="Times New Roman" w:cs="Times New Roman"/>
        </w:rPr>
        <w:t>kim</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w:t>
      </w:r>
      <w:r w:rsidRPr="00E20A56">
        <w:rPr>
          <w:rFonts w:ascii="Times New Roman" w:hAnsi="Times New Roman" w:cs="Times New Roman"/>
        </w:rPr>
        <w:lastRenderedPageBreak/>
        <w:t>所提出的模型不仅能精确地分类输入的声学环境，而且表明了相对较深和较大的神经网络模型的大规模集合对稳定甚至提升模型准确性是有效的。在评估集上，所提出的集成模型达到总体准确率的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r w:rsidRPr="00E20A56">
        <w:rPr>
          <w:rFonts w:ascii="Times New Roman" w:hAnsi="Times New Roman" w:cs="Times New Roman"/>
        </w:rPr>
        <w:t>Aytar</w:t>
      </w:r>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r w:rsidRPr="00E20A56">
        <w:rPr>
          <w:rFonts w:ascii="Times New Roman" w:hAnsi="Times New Roman" w:cs="Times New Roman"/>
        </w:rPr>
        <w:t>Aytar</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4"/>
      <w:r w:rsidRPr="00E20A56">
        <w:rPr>
          <w:rFonts w:ascii="Times New Roman" w:hAnsi="Times New Roman" w:cs="Times New Roman"/>
        </w:rPr>
        <w:t>本文的研究方向</w:t>
      </w:r>
      <w:bookmarkEnd w:id="5"/>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log-mel</w:t>
      </w:r>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r w:rsidR="00AE06E9">
        <w:rPr>
          <w:rFonts w:ascii="Times New Roman" w:hAnsi="Times New Roman" w:cs="Times New Roman"/>
        </w:rPr>
        <w:t>Tensorflow</w:t>
      </w:r>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6" w:name="_Toc517798595"/>
      <w:r w:rsidRPr="00E20A56">
        <w:rPr>
          <w:rFonts w:ascii="Times New Roman" w:eastAsia="宋体" w:hAnsi="Times New Roman" w:cs="Times New Roman"/>
        </w:rPr>
        <w:lastRenderedPageBreak/>
        <w:t>主要研究内容</w:t>
      </w:r>
      <w:bookmarkEnd w:id="6"/>
    </w:p>
    <w:p w14:paraId="21814102" w14:textId="49EF3B13" w:rsidR="00376430" w:rsidRPr="00E20A56" w:rsidRDefault="00376430" w:rsidP="00160727">
      <w:pPr>
        <w:pStyle w:val="3"/>
        <w:numPr>
          <w:ilvl w:val="1"/>
          <w:numId w:val="6"/>
        </w:numPr>
        <w:spacing w:line="360" w:lineRule="auto"/>
        <w:rPr>
          <w:rFonts w:ascii="Times New Roman" w:hAnsi="Times New Roman" w:cs="Times New Roman"/>
        </w:rPr>
      </w:pPr>
      <w:bookmarkStart w:id="7" w:name="_Toc517798596"/>
      <w:r w:rsidRPr="00E20A56">
        <w:rPr>
          <w:rFonts w:ascii="Times New Roman" w:hAnsi="Times New Roman" w:cs="Times New Roman"/>
        </w:rPr>
        <w:t>卷积神经网络模型简述</w:t>
      </w:r>
      <w:bookmarkEnd w:id="7"/>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1AE39587"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i/>
                  <w:color w:val="000000"/>
                </w:rPr>
              </m:ctrlPr>
            </m:funcPr>
            <m:fName>
              <m:r>
                <m:rPr>
                  <m:sty m:val="p"/>
                </m:rPr>
                <w:rPr>
                  <w:rFonts w:ascii="Cambria Math" w:hAnsi="Cambria Math" w:cs="Times New Roman"/>
                  <w:color w:val="000000"/>
                </w:rPr>
                <m:t>max</m:t>
              </m:r>
            </m:fName>
            <m:e>
              <m:r>
                <w:rPr>
                  <w:rFonts w:ascii="Cambria Math" w:hAnsi="Cambria Math" w:cs="Times New Roman"/>
                  <w:color w:val="000000"/>
                </w:rPr>
                <m:t>(0,x)</m:t>
              </m:r>
            </m:e>
          </m:func>
        </m:oMath>
      </m:oMathPara>
    </w:p>
    <w:p w14:paraId="27EC2CE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4217AB02" w:rsidR="00376430" w:rsidRDefault="00376430" w:rsidP="00160727">
      <w:pPr>
        <w:pStyle w:val="3"/>
        <w:numPr>
          <w:ilvl w:val="1"/>
          <w:numId w:val="6"/>
        </w:numPr>
        <w:spacing w:line="360" w:lineRule="auto"/>
        <w:rPr>
          <w:rFonts w:ascii="Times New Roman" w:hAnsi="Times New Roman" w:cs="Times New Roman"/>
        </w:rPr>
      </w:pPr>
      <w:bookmarkStart w:id="8" w:name="_Toc517798597"/>
      <w:r w:rsidRPr="00E20A56">
        <w:rPr>
          <w:rFonts w:ascii="Times New Roman" w:hAnsi="Times New Roman" w:cs="Times New Roman"/>
        </w:rPr>
        <w:lastRenderedPageBreak/>
        <w:t>基于卷积神经网络的音频分类方法原理</w:t>
      </w:r>
      <w:bookmarkEnd w:id="8"/>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4DDDDDA" w14:textId="17F479BD" w:rsidR="006D122B" w:rsidRP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C77EC3C" w14:textId="7183AEC7" w:rsidR="002B174A" w:rsidRDefault="00376430" w:rsidP="002B174A">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2B174A">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13A66442" w14:textId="27A65CA1" w:rsidR="00DF6252" w:rsidRDefault="00DF6252" w:rsidP="00DF6252">
      <w:pPr>
        <w:spacing w:line="360" w:lineRule="auto"/>
        <w:ind w:firstLine="420"/>
      </w:pPr>
      <w:r>
        <w:t>Mel频率倒谱系数（MFCC</w:t>
      </w:r>
      <w:r w:rsidR="002B174A">
        <w:t>）</w:t>
      </w:r>
      <w:r>
        <w:t>是ASC中使用的最受欢迎的特征</w:t>
      </w:r>
      <w:r w:rsidR="002B174A">
        <w:rPr>
          <w:rFonts w:hint="eastAsia"/>
        </w:rPr>
        <w:t>之一</w:t>
      </w:r>
      <w:r>
        <w:t>。它们最初是为了语音识别而开发的，它解释了Mel-Scale的用法，即音调的感知尺度。MFCC是离散余弦变换，对数变换和傅立叶变换的组合，它提供了将声音激励（音高）与声道（原音）分开的可能性。这种分离使得可以识别相同的声音，特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lastRenderedPageBreak/>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622893E6" w:rsidR="00E80DBF" w:rsidRDefault="00E80DBF" w:rsidP="00E80DBF">
      <w:pPr>
        <w:pStyle w:val="4"/>
        <w:numPr>
          <w:ilvl w:val="2"/>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整流器线性单元（ReLU）</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r w:rsidRPr="004B3D5C">
        <w:t>softmax层</w:t>
      </w:r>
      <w:r w:rsidR="00AA0BF3">
        <w:rPr>
          <w:rFonts w:hint="eastAsia"/>
        </w:rPr>
        <w:t>，以生成需要的类数量的输出</w:t>
      </w:r>
      <w:r w:rsidRPr="004B3D5C">
        <w:t>。</w:t>
      </w:r>
    </w:p>
    <w:p w14:paraId="748D7FC7" w14:textId="0F6DA2FD" w:rsidR="00A00330" w:rsidRPr="00A00330" w:rsidRDefault="00A00330" w:rsidP="00A00330">
      <w:pPr>
        <w:pStyle w:val="4"/>
        <w:numPr>
          <w:ilvl w:val="2"/>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w:t>
      </w:r>
      <w:r w:rsidR="00FB3A8E">
        <w:lastRenderedPageBreak/>
        <w:t>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9" w:name="_Toc517798598"/>
      <w:r w:rsidRPr="00E20A56">
        <w:rPr>
          <w:rFonts w:ascii="Times New Roman" w:eastAsia="宋体" w:hAnsi="Times New Roman" w:cs="Times New Roman"/>
        </w:rPr>
        <w:t>已经完成的工作</w:t>
      </w:r>
      <w:bookmarkEnd w:id="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hyperlink r:id="rId19" w:tgtFrame="_blank" w:history="1">
        <w:r w:rsidRPr="00E20A56">
          <w:rPr>
            <w:rFonts w:ascii="Times New Roman" w:hAnsi="Times New Roman" w:cs="Times New Roman"/>
          </w:rPr>
          <w:t>www.freesound.org</w:t>
        </w:r>
        <w:r w:rsidRPr="00E20A56">
          <w:rPr>
            <w:rFonts w:ascii="Times New Roman" w:hAnsi="Times New Roman" w:cs="Times New Roman"/>
          </w:rPr>
          <w:t>的</w:t>
        </w:r>
      </w:hyperlink>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Librosa</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r w:rsidRPr="00E20A56">
        <w:rPr>
          <w:rFonts w:ascii="Times New Roman" w:hAnsi="Times New Roman" w:cs="Times New Roman"/>
        </w:rPr>
        <w:t>specgram</w:t>
      </w:r>
      <w:r w:rsidRPr="00E20A56">
        <w:rPr>
          <w:rFonts w:ascii="Times New Roman" w:hAnsi="Times New Roman" w:cs="Times New Roman"/>
        </w:rPr>
        <w:t>方法执行所有需要的光谱计算和绘图。</w:t>
      </w:r>
      <w:r w:rsidRPr="00E20A56">
        <w:rPr>
          <w:rFonts w:ascii="Times New Roman" w:hAnsi="Times New Roman" w:cs="Times New Roman"/>
        </w:rPr>
        <w:t>Librosa</w:t>
      </w:r>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os</w:t>
      </w:r>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librosa</w:t>
      </w:r>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librosa.display</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ldp</w:t>
      </w:r>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numpy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plt</w:t>
      </w:r>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tensorflow </w:t>
      </w:r>
      <w:r>
        <w:rPr>
          <w:rFonts w:ascii="Consolas" w:hAnsi="Consolas"/>
          <w:color w:val="D55FDE"/>
        </w:rPr>
        <w:t>as</w:t>
      </w:r>
      <w:r>
        <w:rPr>
          <w:rFonts w:ascii="Consolas" w:hAnsi="Consolas"/>
          <w:color w:val="BBBBBB"/>
        </w:rPr>
        <w:t xml:space="preserve"> tf</w:t>
      </w:r>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specgram</w:t>
      </w:r>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load_sound_files</w:t>
      </w:r>
      <w:r>
        <w:rPr>
          <w:rFonts w:ascii="Consolas" w:hAnsi="Consolas"/>
          <w:color w:val="BBBBBB"/>
        </w:rPr>
        <w:t>(</w:t>
      </w:r>
      <w:r>
        <w:rPr>
          <w:rFonts w:ascii="Consolas" w:hAnsi="Consolas"/>
          <w:i/>
          <w:iCs/>
          <w:color w:val="D8985F"/>
        </w:rPr>
        <w:t>file_paths</w:t>
      </w:r>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raw_sounds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fp </w:t>
      </w:r>
      <w:r>
        <w:rPr>
          <w:rFonts w:ascii="Consolas" w:hAnsi="Consolas"/>
          <w:color w:val="D55FDE"/>
        </w:rPr>
        <w:t>in</w:t>
      </w:r>
      <w:r>
        <w:rPr>
          <w:rFonts w:ascii="Consolas" w:hAnsi="Consolas"/>
          <w:color w:val="BBBBBB"/>
        </w:rPr>
        <w:t xml:space="preserve"> file_paths:</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sr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load</w:t>
      </w:r>
      <w:proofErr w:type="gramEnd"/>
      <w:r>
        <w:rPr>
          <w:rFonts w:ascii="Consolas" w:hAnsi="Consolas"/>
          <w:color w:val="AAB1C0"/>
        </w:rPr>
        <w:t>(fp)</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raw_</w:t>
      </w:r>
      <w:proofErr w:type="gramStart"/>
      <w:r>
        <w:rPr>
          <w:rFonts w:ascii="Consolas" w:hAnsi="Consolas"/>
          <w:color w:val="BBBBBB"/>
        </w:rPr>
        <w:t>sounds.</w:t>
      </w:r>
      <w:r>
        <w:rPr>
          <w:rFonts w:ascii="Consolas" w:hAnsi="Consolas"/>
          <w:color w:val="52ADF2"/>
        </w:rPr>
        <w:t>append</w:t>
      </w:r>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raw_sounds</w:t>
      </w:r>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plot_waves</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waveplot</w:t>
      </w:r>
      <w:proofErr w:type="gramEnd"/>
      <w:r>
        <w:rPr>
          <w:rFonts w:ascii="Consolas" w:hAnsi="Consolas"/>
          <w:color w:val="AAB1C0"/>
        </w:rPr>
        <w:t>(np.</w:t>
      </w:r>
      <w:r>
        <w:rPr>
          <w:rFonts w:ascii="Consolas" w:hAnsi="Consolas"/>
          <w:color w:val="52ADF2"/>
        </w:rPr>
        <w:t>array</w:t>
      </w:r>
      <w:r>
        <w:rPr>
          <w:rFonts w:ascii="Consolas" w:hAnsi="Consolas"/>
          <w:color w:val="AAB1C0"/>
        </w:rPr>
        <w:t>(f),</w:t>
      </w:r>
      <w:r>
        <w:rPr>
          <w:rFonts w:ascii="Consolas" w:hAnsi="Consolas"/>
          <w:i/>
          <w:iCs/>
          <w:color w:val="EF596F"/>
        </w:rPr>
        <w:t>sr</w:t>
      </w:r>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1: Waveplot</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52ADF2"/>
        </w:rPr>
        <w:t>specgram</w:t>
      </w:r>
      <w:r>
        <w:rPr>
          <w:rFonts w:ascii="Consolas" w:hAnsi="Consolas"/>
          <w:color w:val="AAB1C0"/>
        </w:rPr>
        <w:t>(</w:t>
      </w:r>
      <w:proofErr w:type="gramStart"/>
      <w:r>
        <w:rPr>
          <w:rFonts w:ascii="Consolas" w:hAnsi="Consolas"/>
          <w:color w:val="AAB1C0"/>
        </w:rPr>
        <w:t>np.</w:t>
      </w:r>
      <w:r>
        <w:rPr>
          <w:rFonts w:ascii="Consolas" w:hAnsi="Consolas"/>
          <w:color w:val="52ADF2"/>
        </w:rPr>
        <w:t>array</w:t>
      </w:r>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2: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plot_log_power_specgram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r>
        <w:rPr>
          <w:rFonts w:ascii="Consolas" w:hAnsi="Consolas"/>
          <w:color w:val="AAB1C0"/>
        </w:rPr>
        <w:t>(np.</w:t>
      </w:r>
      <w:r>
        <w:rPr>
          <w:rFonts w:ascii="Consolas" w:hAnsi="Consolas"/>
          <w:color w:val="52ADF2"/>
        </w:rPr>
        <w:t>abs</w:t>
      </w:r>
      <w:r>
        <w:rPr>
          <w:rFonts w:ascii="Consolas" w:hAnsi="Consolas"/>
          <w:color w:val="AAB1C0"/>
        </w:rPr>
        <w:t>(librosa.</w:t>
      </w:r>
      <w:r>
        <w:rPr>
          <w:rFonts w:ascii="Consolas" w:hAnsi="Consolas"/>
          <w:color w:val="52ADF2"/>
        </w:rPr>
        <w:t>stft</w:t>
      </w:r>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np.max)</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specshow</w:t>
      </w:r>
      <w:proofErr w:type="gramEnd"/>
      <w:r>
        <w:rPr>
          <w:rFonts w:ascii="Consolas" w:hAnsi="Consolas"/>
          <w:color w:val="AAB1C0"/>
        </w:rPr>
        <w:t>(D,</w:t>
      </w:r>
      <w:r>
        <w:rPr>
          <w:rFonts w:ascii="Consolas" w:hAnsi="Consolas"/>
          <w:i/>
          <w:iCs/>
          <w:color w:val="EF596F"/>
        </w:rPr>
        <w:t>x_axis</w:t>
      </w:r>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r>
        <w:rPr>
          <w:rFonts w:ascii="Consolas" w:hAnsi="Consolas"/>
          <w:i/>
          <w:iCs/>
          <w:color w:val="EF596F"/>
        </w:rPr>
        <w:t>y_axis</w:t>
      </w:r>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3: Log power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sound_file_paths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sound_names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air 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 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dog 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 idling</w:t>
      </w:r>
      <w:r>
        <w:rPr>
          <w:rFonts w:ascii="Consolas" w:hAnsi="Consolas"/>
          <w:color w:val="98C378"/>
        </w:rPr>
        <w:t>"</w:t>
      </w:r>
      <w:r>
        <w:rPr>
          <w:rFonts w:ascii="Consolas" w:hAnsi="Consolas"/>
          <w:color w:val="BBBBBB"/>
        </w:rPr>
        <w:t xml:space="preserve">, </w:t>
      </w:r>
      <w:r>
        <w:rPr>
          <w:rFonts w:ascii="Consolas" w:hAnsi="Consolas"/>
          <w:color w:val="98C378"/>
        </w:rPr>
        <w:t>"</w:t>
      </w:r>
      <w:r>
        <w:rPr>
          <w:rFonts w:ascii="Consolas" w:hAnsi="Consolas"/>
          <w:color w:val="89CA78"/>
        </w:rPr>
        <w:t>gun shot</w:t>
      </w:r>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raw_sounds </w:t>
      </w:r>
      <w:r>
        <w:rPr>
          <w:rFonts w:ascii="Consolas" w:hAnsi="Consolas"/>
          <w:color w:val="AAB1C0"/>
        </w:rPr>
        <w:t>=</w:t>
      </w:r>
      <w:r>
        <w:rPr>
          <w:rFonts w:ascii="Consolas" w:hAnsi="Consolas"/>
          <w:color w:val="BBBBBB"/>
        </w:rPr>
        <w:t xml:space="preserve"> </w:t>
      </w:r>
      <w:r>
        <w:rPr>
          <w:rFonts w:ascii="Consolas" w:hAnsi="Consolas"/>
          <w:color w:val="52ADF2"/>
        </w:rPr>
        <w:t>load_sound_files</w:t>
      </w:r>
      <w:r>
        <w:rPr>
          <w:rFonts w:ascii="Consolas" w:hAnsi="Consolas"/>
          <w:color w:val="AAB1C0"/>
        </w:rPr>
        <w:t>(sound_file_paths)</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plot_waves</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2B3E7197"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15987BC9"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plot_log_power_specgram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4CD4A654" w14:textId="4EE0A666" w:rsidR="00CB61F4" w:rsidRPr="00F856EA" w:rsidRDefault="00CB61F4" w:rsidP="00F23E58">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070A1C7B" w14:textId="099EA20C" w:rsidR="009D5DFF" w:rsidRPr="004B3D5C" w:rsidRDefault="009D5DFF" w:rsidP="004B3D5C">
      <w:pPr>
        <w:rPr>
          <w:rFonts w:ascii="PingFang SC" w:eastAsia="PingFang SC" w:hAnsi="PingFang SC"/>
        </w:rPr>
      </w:pP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116CE5DA" w14:textId="2FDE50D2"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lastRenderedPageBreak/>
        <w:t>为了从声音数据中提取有用的特征，将使用</w:t>
      </w:r>
      <w:r w:rsidRPr="00A911FC">
        <w:rPr>
          <w:rFonts w:ascii="Times New Roman" w:eastAsiaTheme="minorEastAsia" w:hAnsi="Times New Roman" w:cs="Times New Roman"/>
          <w:iCs/>
        </w:rPr>
        <w:t>Librosa</w:t>
      </w:r>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melspectrogram</w:t>
      </w:r>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mfcc</w:t>
      </w:r>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chorma-stft</w:t>
      </w:r>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spectral_contrast</w:t>
      </w:r>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tonnetz</w:t>
      </w:r>
      <w:r w:rsidRPr="00E20A56">
        <w:rPr>
          <w:rFonts w:ascii="Times New Roman" w:eastAsiaTheme="minorEastAsia" w:hAnsi="Times New Roman" w:cs="Times New Roman"/>
        </w:rPr>
        <w:t>：计算音调质心特征</w:t>
      </w:r>
    </w:p>
    <w:p w14:paraId="242E1258" w14:textId="739E69C4"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r w:rsidRPr="00E20A56">
        <w:rPr>
          <w:rFonts w:ascii="Times New Roman" w:eastAsiaTheme="minorEastAsia" w:hAnsi="Times New Roman" w:cs="Times New Roman"/>
        </w:rPr>
        <w:t>parse_audio_files</w:t>
      </w:r>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r w:rsidRPr="00E20A56">
        <w:rPr>
          <w:rFonts w:ascii="Times New Roman" w:eastAsiaTheme="minorEastAsia" w:hAnsi="Times New Roman" w:cs="Times New Roman"/>
        </w:rPr>
        <w:t>extract_feature</w:t>
      </w:r>
      <w:r w:rsidRPr="00E20A56">
        <w:rPr>
          <w:rFonts w:ascii="Times New Roman" w:eastAsiaTheme="minorEastAsia" w:hAnsi="Times New Roman" w:cs="Times New Roman"/>
        </w:rPr>
        <w:t>。它将文件路径作为输入，通过调用</w:t>
      </w:r>
      <w:r w:rsidRPr="00A11E93">
        <w:rPr>
          <w:rFonts w:ascii="Times New Roman" w:eastAsiaTheme="minorEastAsia" w:hAnsi="Times New Roman" w:cs="Times New Roman"/>
          <w:iCs/>
        </w:rPr>
        <w:t>librosa.load</w:t>
      </w:r>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p>
    <w:p w14:paraId="6241FEEF" w14:textId="7B207404" w:rsidR="00395C81" w:rsidRPr="00160727" w:rsidRDefault="00395C81" w:rsidP="00160727">
      <w:pPr>
        <w:pStyle w:val="aa"/>
        <w:shd w:val="clear" w:color="auto" w:fill="FFFFFF"/>
        <w:spacing w:before="450" w:beforeAutospacing="0" w:after="450" w:afterAutospacing="0" w:line="360" w:lineRule="auto"/>
        <w:ind w:firstLine="540"/>
        <w:jc w:val="both"/>
        <w:rPr>
          <w:rFonts w:asciiTheme="minorEastAsia" w:eastAsiaTheme="minorEastAsia" w:hAnsiTheme="minorEastAsia"/>
        </w:rPr>
      </w:pPr>
      <w:r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BBBBBB"/>
        </w:rPr>
        <w:t>(</w:t>
      </w:r>
      <w:r w:rsidRPr="00395C81">
        <w:rPr>
          <w:rFonts w:ascii="Consolas" w:hAnsi="Consolas"/>
          <w:i/>
          <w:iCs/>
          <w:color w:val="D8985F"/>
        </w:rPr>
        <w:t>file_name</w:t>
      </w:r>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sample_rate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librosa.</w:t>
      </w:r>
      <w:r w:rsidRPr="00395C81">
        <w:rPr>
          <w:rFonts w:ascii="Consolas" w:hAnsi="Consolas"/>
          <w:color w:val="52ADF2"/>
        </w:rPr>
        <w:t>load</w:t>
      </w:r>
      <w:proofErr w:type="gramEnd"/>
      <w:r w:rsidRPr="00395C81">
        <w:rPr>
          <w:rFonts w:ascii="Consolas" w:hAnsi="Consolas"/>
          <w:color w:val="AAB1C0"/>
        </w:rPr>
        <w:t>(file_name)</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stft </w:t>
      </w:r>
      <w:r w:rsidRPr="00395C81">
        <w:rPr>
          <w:rFonts w:ascii="Consolas" w:hAnsi="Consolas"/>
          <w:color w:val="AAB1C0"/>
        </w:rPr>
        <w:t>=</w:t>
      </w:r>
      <w:r w:rsidRPr="00395C81">
        <w:rPr>
          <w:rFonts w:ascii="Consolas" w:hAnsi="Consolas"/>
          <w:color w:val="BBBBBB"/>
        </w:rPr>
        <w:t xml:space="preserve"> np.</w:t>
      </w:r>
      <w:r w:rsidRPr="00395C81">
        <w:rPr>
          <w:rFonts w:ascii="Consolas" w:hAnsi="Consolas"/>
          <w:color w:val="52ADF2"/>
        </w:rPr>
        <w:t>abs</w:t>
      </w:r>
      <w:r w:rsidRPr="00395C81">
        <w:rPr>
          <w:rFonts w:ascii="Consolas" w:hAnsi="Consolas"/>
          <w:color w:val="AAB1C0"/>
        </w:rPr>
        <w:t>(</w:t>
      </w:r>
      <w:proofErr w:type="gramStart"/>
      <w:r w:rsidRPr="00395C81">
        <w:rPr>
          <w:rFonts w:ascii="Consolas" w:hAnsi="Consolas"/>
          <w:color w:val="AAB1C0"/>
        </w:rPr>
        <w:t>librosa.</w:t>
      </w:r>
      <w:r w:rsidRPr="00395C81">
        <w:rPr>
          <w:rFonts w:ascii="Consolas" w:hAnsi="Consolas"/>
          <w:color w:val="52ADF2"/>
        </w:rPr>
        <w:t>stft</w:t>
      </w:r>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mfcc</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 xml:space="preserve">=sample_rate, </w:t>
      </w:r>
      <w:r w:rsidRPr="00395C81">
        <w:rPr>
          <w:rFonts w:ascii="Consolas" w:hAnsi="Consolas"/>
          <w:i/>
          <w:iCs/>
          <w:color w:val="EF596F"/>
        </w:rPr>
        <w:t>n_mfcc</w:t>
      </w:r>
      <w:r w:rsidRPr="00395C81">
        <w:rPr>
          <w:rFonts w:ascii="Consolas" w:hAnsi="Consolas"/>
          <w:color w:val="AAB1C0"/>
        </w:rPr>
        <w:t>=</w:t>
      </w:r>
      <w:r w:rsidRPr="00395C81">
        <w:rPr>
          <w:rFonts w:ascii="Consolas" w:hAnsi="Consolas"/>
          <w:color w:val="D8985F"/>
        </w:rPr>
        <w:t>40</w:t>
      </w:r>
      <w:r w:rsidRPr="00395C81">
        <w:rPr>
          <w:rFonts w:ascii="Consolas" w:hAnsi="Consolas"/>
          <w:color w:val="AAB1C0"/>
        </w:rPr>
        <w:t>).T,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chroma_stft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mel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melspectrogram</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spectral_contrast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tonnetz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tonnetz</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=librosa.effects.</w:t>
      </w:r>
      <w:r w:rsidRPr="00395C81">
        <w:rPr>
          <w:rFonts w:ascii="Consolas" w:hAnsi="Consolas"/>
          <w:color w:val="52ADF2"/>
        </w:rPr>
        <w:t>harmonic</w:t>
      </w:r>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r w:rsidRPr="00395C81">
        <w:rPr>
          <w:rFonts w:ascii="Consolas" w:hAnsi="Consolas"/>
          <w:i/>
          <w:iCs/>
          <w:color w:val="EF596F"/>
        </w:rPr>
        <w:t>sr</w:t>
      </w:r>
      <w:r w:rsidRPr="00395C81">
        <w:rPr>
          <w:rFonts w:ascii="Consolas" w:hAnsi="Consolas"/>
          <w:color w:val="AAB1C0"/>
        </w:rPr>
        <w:t>=sample_rate</w:t>
      </w:r>
      <w:proofErr w:type="gram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mfccs,chroma</w:t>
      </w:r>
      <w:proofErr w:type="gramEnd"/>
      <w:r w:rsidRPr="00395C81">
        <w:rPr>
          <w:rFonts w:ascii="Consolas" w:hAnsi="Consolas"/>
          <w:color w:val="BBBBBB"/>
        </w:rPr>
        <w:t>,mel,contrast,tonnetz</w:t>
      </w:r>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BBBBBB"/>
        </w:rPr>
        <w:t>(</w:t>
      </w:r>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empty</w:t>
      </w:r>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np.</w:t>
      </w:r>
      <w:r w:rsidRPr="00395C81">
        <w:rPr>
          <w:rFonts w:ascii="Consolas" w:hAnsi="Consolas"/>
          <w:color w:val="52ADF2"/>
        </w:rPr>
        <w:t>empty</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sub_dir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(sub_dirs)</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fn </w:t>
      </w:r>
      <w:r w:rsidRPr="00395C81">
        <w:rPr>
          <w:rFonts w:ascii="Consolas" w:hAnsi="Consolas"/>
          <w:color w:val="D55FDE"/>
        </w:rPr>
        <w:t>in</w:t>
      </w:r>
      <w:r w:rsidRPr="00395C81">
        <w:rPr>
          <w:rFonts w:ascii="Consolas" w:hAnsi="Consolas"/>
          <w:color w:val="BBBBBB"/>
        </w:rPr>
        <w:t xml:space="preserve"> </w:t>
      </w:r>
      <w:proofErr w:type="gramStart"/>
      <w:r w:rsidRPr="00395C81">
        <w:rPr>
          <w:rFonts w:ascii="Consolas" w:hAnsi="Consolas"/>
          <w:color w:val="BBBBBB"/>
        </w:rPr>
        <w:t>glob.</w:t>
      </w:r>
      <w:r w:rsidRPr="00395C81">
        <w:rPr>
          <w:rFonts w:ascii="Consolas" w:hAnsi="Consolas"/>
          <w:color w:val="52ADF2"/>
        </w:rPr>
        <w:t>glob</w:t>
      </w:r>
      <w:proofErr w:type="gramEnd"/>
      <w:r w:rsidRPr="00395C81">
        <w:rPr>
          <w:rFonts w:ascii="Consolas" w:hAnsi="Consolas"/>
          <w:color w:val="AAB1C0"/>
        </w:rPr>
        <w:t>(os.path.</w:t>
      </w:r>
      <w:r w:rsidRPr="00395C81">
        <w:rPr>
          <w:rFonts w:ascii="Consolas" w:hAnsi="Consolas"/>
          <w:color w:val="52ADF2"/>
        </w:rPr>
        <w:t>join</w:t>
      </w:r>
      <w:r w:rsidRPr="00395C81">
        <w:rPr>
          <w:rFonts w:ascii="Consolas" w:hAnsi="Consolas"/>
          <w:color w:val="AAB1C0"/>
        </w:rPr>
        <w:t>(parent_dir, sub_dir, file_ext))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chroma, mel, </w:t>
      </w:r>
      <w:proofErr w:type="gramStart"/>
      <w:r w:rsidRPr="00395C81">
        <w:rPr>
          <w:rFonts w:ascii="Consolas" w:hAnsi="Consolas"/>
          <w:color w:val="BBBBBB"/>
        </w:rPr>
        <w:t>contrast,tonnetz</w:t>
      </w:r>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AAB1C0"/>
        </w:rPr>
        <w:t>(fn)</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fn</w:t>
      </w:r>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ext_features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hstack</w:t>
      </w:r>
      <w:proofErr w:type="gramEnd"/>
      <w:r w:rsidRPr="00395C81">
        <w:rPr>
          <w:rFonts w:ascii="Consolas" w:hAnsi="Consolas"/>
          <w:color w:val="AAB1C0"/>
        </w:rPr>
        <w:t>([mfccs,chroma,mel,contrast,tonnetz])</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vstack</w:t>
      </w:r>
      <w:proofErr w:type="gramEnd"/>
      <w:r w:rsidRPr="00395C81">
        <w:rPr>
          <w:rFonts w:ascii="Consolas" w:hAnsi="Consolas"/>
          <w:color w:val="AAB1C0"/>
        </w:rPr>
        <w:t>([features,ext_features])</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append</w:t>
      </w:r>
      <w:proofErr w:type="gramEnd"/>
      <w:r w:rsidRPr="00395C81">
        <w:rPr>
          <w:rFonts w:ascii="Consolas" w:hAnsi="Consolas"/>
          <w:color w:val="AAB1C0"/>
        </w:rPr>
        <w:t>(labels, fn.</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array</w:t>
      </w:r>
      <w:proofErr w:type="gramEnd"/>
      <w:r w:rsidRPr="00395C81">
        <w:rPr>
          <w:rFonts w:ascii="Consolas" w:hAnsi="Consolas"/>
          <w:color w:val="AAB1C0"/>
        </w:rPr>
        <w:t>(features)</w:t>
      </w:r>
      <w:r w:rsidRPr="00395C81">
        <w:rPr>
          <w:rFonts w:ascii="Consolas" w:hAnsi="Consolas"/>
          <w:color w:val="BBBBBB"/>
        </w:rPr>
        <w:t>, np.</w:t>
      </w:r>
      <w:r w:rsidRPr="00395C81">
        <w:rPr>
          <w:rFonts w:ascii="Consolas" w:hAnsi="Consolas"/>
          <w:color w:val="52ADF2"/>
        </w:rPr>
        <w:t>array</w:t>
      </w:r>
      <w:r w:rsidRPr="00395C81">
        <w:rPr>
          <w:rFonts w:ascii="Consolas" w:hAnsi="Consolas"/>
          <w:color w:val="AAB1C0"/>
        </w:rPr>
        <w:t xml:space="preserve">(labels, </w:t>
      </w:r>
      <w:r w:rsidRPr="00395C81">
        <w:rPr>
          <w:rFonts w:ascii="Consolas" w:hAnsi="Consolas"/>
          <w:i/>
          <w:iCs/>
          <w:color w:val="EF596F"/>
        </w:rPr>
        <w:t>dtype</w:t>
      </w:r>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n_unique_labels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w:t>
      </w:r>
      <w:proofErr w:type="gramStart"/>
      <w:r w:rsidRPr="00395C81">
        <w:rPr>
          <w:rFonts w:ascii="Consolas" w:hAnsi="Consolas"/>
          <w:color w:val="AAB1C0"/>
        </w:rPr>
        <w:t>np.</w:t>
      </w:r>
      <w:r w:rsidRPr="00395C81">
        <w:rPr>
          <w:rFonts w:ascii="Consolas" w:hAnsi="Consolas"/>
          <w:color w:val="52ADF2"/>
        </w:rPr>
        <w:t>unique</w:t>
      </w:r>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zeros</w:t>
      </w:r>
      <w:proofErr w:type="gramEnd"/>
      <w:r w:rsidRPr="00395C81">
        <w:rPr>
          <w:rFonts w:ascii="Consolas" w:hAnsi="Consolas"/>
          <w:color w:val="AAB1C0"/>
        </w:rPr>
        <w:t>((n_labels,n_unique_labels))</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w:t>
      </w:r>
      <w:r w:rsidRPr="00395C81">
        <w:rPr>
          <w:rFonts w:ascii="Consolas" w:hAnsi="Consolas"/>
          <w:color w:val="AAB1C0"/>
        </w:rPr>
        <w:t>[</w:t>
      </w:r>
      <w:proofErr w:type="gramStart"/>
      <w:r w:rsidRPr="00395C81">
        <w:rPr>
          <w:rFonts w:ascii="Consolas" w:hAnsi="Consolas"/>
          <w:color w:val="BBBBBB"/>
        </w:rPr>
        <w:t>np.</w:t>
      </w:r>
      <w:r w:rsidRPr="00395C81">
        <w:rPr>
          <w:rFonts w:ascii="Consolas" w:hAnsi="Consolas"/>
          <w:color w:val="52ADF2"/>
        </w:rPr>
        <w:t>arange</w:t>
      </w:r>
      <w:proofErr w:type="gramEnd"/>
      <w:r w:rsidRPr="00395C81">
        <w:rPr>
          <w:rFonts w:ascii="Consolas" w:hAnsi="Consolas"/>
          <w:color w:val="AAB1C0"/>
        </w:rPr>
        <w:t>(n_labels)</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one_hot_encode</w:t>
      </w:r>
    </w:p>
    <w:p w14:paraId="074504D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parent_dir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tr_features, 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
    <w:p w14:paraId="775D89D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ts_features, 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(tr_labels)</w:t>
      </w:r>
    </w:p>
    <w:p w14:paraId="148EDCB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(ts_labels)</w:t>
      </w:r>
    </w:p>
    <w:p w14:paraId="69E1AF74" w14:textId="1150C389" w:rsidR="00CB61F4" w:rsidRPr="000B0226" w:rsidRDefault="00395C81" w:rsidP="000B0226">
      <w:pPr>
        <w:pStyle w:val="aa"/>
        <w:shd w:val="clear" w:color="auto" w:fill="FFFFFF"/>
        <w:spacing w:before="450" w:beforeAutospacing="0" w:after="450" w:afterAutospacing="0"/>
        <w:jc w:val="both"/>
        <w:rPr>
          <w:rFonts w:ascii="Helvetica" w:hAnsi="Helvetica" w:hint="eastAsia"/>
          <w:color w:val="404040"/>
          <w:sz w:val="27"/>
          <w:szCs w:val="27"/>
        </w:rPr>
      </w:pPr>
      <w:r>
        <w:rPr>
          <w:rFonts w:ascii="Helvetica" w:hAnsi="Helvetica" w:hint="eastAsia"/>
          <w:color w:val="404040"/>
          <w:sz w:val="27"/>
          <w:szCs w:val="27"/>
        </w:rPr>
        <w:lastRenderedPageBreak/>
        <w:t>以上，就是目前已经完成的工作，包含了特征提取需要的波形图的绘制以及特征提取的初步实现。接下来，将研究如何将提取的特征</w:t>
      </w:r>
      <w:proofErr w:type="gramStart"/>
      <w:r>
        <w:rPr>
          <w:rFonts w:ascii="Helvetica" w:hAnsi="Helvetica" w:hint="eastAsia"/>
          <w:color w:val="404040"/>
          <w:sz w:val="27"/>
          <w:szCs w:val="27"/>
        </w:rPr>
        <w:t>馈</w:t>
      </w:r>
      <w:proofErr w:type="gramEnd"/>
      <w:r>
        <w:rPr>
          <w:rFonts w:ascii="Helvetica" w:hAnsi="Helvetica" w:hint="eastAsia"/>
          <w:color w:val="404040"/>
          <w:sz w:val="27"/>
          <w:szCs w:val="27"/>
        </w:rPr>
        <w:t>入卷积神经网络并训练。</w:t>
      </w:r>
    </w:p>
    <w:p w14:paraId="7C311BBE" w14:textId="787C173A" w:rsidR="00376430" w:rsidRPr="00573CCB" w:rsidRDefault="00376430" w:rsidP="00376430">
      <w:pPr>
        <w:pStyle w:val="2"/>
        <w:numPr>
          <w:ilvl w:val="0"/>
          <w:numId w:val="6"/>
        </w:numPr>
      </w:pPr>
      <w:bookmarkStart w:id="10" w:name="_Toc517798599"/>
      <w:r w:rsidRPr="00017FA0">
        <w:rPr>
          <w:rFonts w:hint="eastAsia"/>
        </w:rPr>
        <w:t>下一步的研究内容</w:t>
      </w:r>
      <w:bookmarkEnd w:id="10"/>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5BA3CC70"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6223C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006223C9">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69E53E21"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CB5F5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006223C9">
              <w:rPr>
                <w:rFonts w:ascii="Times New Roman" w:eastAsiaTheme="minorEastAsia" w:hAnsi="Times New Roman" w:cs="Times New Roman" w:hint="default"/>
              </w:rPr>
              <w:t>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5E23D46A" w14:textId="2807297A" w:rsidR="00160727" w:rsidRDefault="00160727" w:rsidP="005A2F1B">
      <w:pPr>
        <w:pStyle w:val="2"/>
        <w:jc w:val="center"/>
      </w:pPr>
      <w:bookmarkStart w:id="11" w:name="_Toc517798600"/>
      <w:bookmarkStart w:id="12" w:name="_GoBack"/>
      <w:bookmarkEnd w:id="12"/>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r w:rsidRPr="00775E22">
        <w:rPr>
          <w:rFonts w:hint="eastAsia"/>
        </w:rPr>
        <w:lastRenderedPageBreak/>
        <w:t>参考文献</w:t>
      </w:r>
      <w:bookmarkEnd w:id="11"/>
    </w:p>
    <w:p w14:paraId="5F999159" w14:textId="49FD7814" w:rsidR="004F4360" w:rsidRPr="004F4360" w:rsidRDefault="003012C4"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Schilit B, Adams N, Want R. Context-aware computing applications[C]//Mobile Computing Systems and Applications, 1994. WMCSA 1994. First Workshop on. IEEE, 1994: 85-90.</w:t>
      </w:r>
    </w:p>
    <w:p w14:paraId="7E8199B3" w14:textId="1BF4790D"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Xu Y, Li W J, Lee K K. Intelligent wearable interfaces[M]. John Wiley &amp; Sons, 2008.</w:t>
      </w:r>
    </w:p>
    <w:p w14:paraId="60747119" w14:textId="57803A2E" w:rsidR="006B6BE2" w:rsidRPr="004F4360" w:rsidRDefault="003012C4"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Chu S, Narayanan S, Kuo C C J, et al. Where am I? Scene recognition for mobile robots using audio features[C]//Multimedia and Expo, 2006 IEEE International Conference on. IEEE, 2006: 885-888.</w:t>
      </w:r>
    </w:p>
    <w:p w14:paraId="6B392288" w14:textId="072C4CF7" w:rsidR="006B6BE2" w:rsidRPr="004F4360" w:rsidRDefault="003012C4"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Landone C, Harrop J, Reiss J. Enabling Access to Sound Archives Through Integration, Enrichment and Retrieval: The EASAIER Project[C]//ISMIR. 2007: 159-160.</w:t>
      </w:r>
    </w:p>
    <w:p w14:paraId="21E317FF" w14:textId="49915D19" w:rsidR="006B6BE2" w:rsidRPr="004F4360" w:rsidRDefault="00573CCB"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Piczak K J. Environmental sound classification with convolutional neural networks[C]//Machine Learning for Signal Processing (MLSP), 2015 IEEE 25th International Workshop on. IEEE, 2015: 1-6.</w:t>
      </w:r>
    </w:p>
    <w:p w14:paraId="7A76F9F8" w14:textId="68AD58DA" w:rsidR="006B6BE2" w:rsidRPr="004F4360" w:rsidRDefault="003012C4"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Sawhney N, Maes P. Situational awareness from environmental sounds[J]. Project Rep. for Pattie Maes, 1997.</w:t>
      </w:r>
    </w:p>
    <w:p w14:paraId="64CE6592" w14:textId="7635C0A4"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Clarkson B, Sawhney N, Pentland A. Auditory context awareness via wearable computing[J]. Energy, 1998, 400(600): 20.</w:t>
      </w:r>
    </w:p>
    <w:p w14:paraId="68DF7986" w14:textId="2B65A9F4"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Ballas J A. Common factors in the identification of an assortment of brief everyday sounds[J]. Journal of experimental psychology: human perception and performance, 1993, 19(2): 250.</w:t>
      </w:r>
    </w:p>
    <w:p w14:paraId="3C353B97" w14:textId="679071AB" w:rsidR="006B6BE2"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Peltonen V T K, Eronen A J, Parviainen M P, et al. Recognition of everyday auditory scenes: potentials, latencies and cues[J]. PREPRINTS-AUDIO ENGINEERING SOCIETY, 2001.</w:t>
      </w:r>
    </w:p>
    <w:p w14:paraId="5BDFBC86" w14:textId="5D369C0E"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Dubois D, Guastavino C, Raimbault M. A cognitive approach to urban soundscapes: Using verbal data to access everyday life auditory categories[J]. Acta acustica united with acustica, 2006, 92(6): 865-874.</w:t>
      </w:r>
    </w:p>
    <w:p w14:paraId="1B70007E" w14:textId="1FB46B98"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Tardieu J, Susini P, Poisson F, et al. Perceptual study of soundscapes in train stations[J]. Applied Acoustics, 2008, 69(12): 1224-1239.</w:t>
      </w:r>
    </w:p>
    <w:p w14:paraId="30DADF52" w14:textId="6439FD39"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 xml:space="preserve">Eronen A, Tuomi J, Klapuri A, et al. Audio-based context awareness-acoustic modeling and perceptual evaluation[C]//Acoustics, Speech, and Signal Processing, 2003. </w:t>
      </w:r>
      <w:proofErr w:type="gramStart"/>
      <w:r w:rsidRPr="004F4360">
        <w:rPr>
          <w:rFonts w:ascii="Times New Roman" w:eastAsia="PingFang SC" w:hAnsi="Times New Roman" w:cs="Times New Roman"/>
          <w:sz w:val="21"/>
          <w:szCs w:val="21"/>
        </w:rPr>
        <w:t>Proceedings.(</w:t>
      </w:r>
      <w:proofErr w:type="gramEnd"/>
      <w:r w:rsidRPr="004F4360">
        <w:rPr>
          <w:rFonts w:ascii="Times New Roman" w:eastAsia="PingFang SC" w:hAnsi="Times New Roman" w:cs="Times New Roman"/>
          <w:sz w:val="21"/>
          <w:szCs w:val="21"/>
        </w:rPr>
        <w:t>ICASSP'03). 2003 IEEE International Conference on. IEEE, 2003, 5: V-529.</w:t>
      </w:r>
    </w:p>
    <w:p w14:paraId="6F317DEC" w14:textId="5AD97A69" w:rsidR="006B6BE2" w:rsidRPr="004F4360" w:rsidRDefault="00573CCB"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lastRenderedPageBreak/>
        <w:t>Aytar Y, Vondrick C, Torralba A. Soundnet: Learning sound representations from unlabeled video[C]//Advances in Neural Information Processing Systems. 2016: 892-900.</w:t>
      </w:r>
    </w:p>
    <w:p w14:paraId="6B725738" w14:textId="15939C22"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Glorot X, Bordes A, Bengio Y. Deep sparse rectifier neural networks[C]//Proceedings of the Fourteenth International Conference on Artificial Intelligence and Statistics. 2011: 315-323.</w:t>
      </w:r>
    </w:p>
    <w:p w14:paraId="192A3E6A" w14:textId="0F036174"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 xml:space="preserve">Maas A L, Hannun A Y, </w:t>
      </w:r>
      <w:proofErr w:type="gramStart"/>
      <w:r w:rsidRPr="004F4360">
        <w:rPr>
          <w:rFonts w:ascii="Times New Roman" w:eastAsia="PingFang SC" w:hAnsi="Times New Roman" w:cs="Times New Roman"/>
          <w:sz w:val="21"/>
          <w:szCs w:val="21"/>
        </w:rPr>
        <w:t>Ng A Y. Rectifier nonlinearities</w:t>
      </w:r>
      <w:proofErr w:type="gramEnd"/>
      <w:r w:rsidRPr="004F4360">
        <w:rPr>
          <w:rFonts w:ascii="Times New Roman" w:eastAsia="PingFang SC" w:hAnsi="Times New Roman" w:cs="Times New Roman"/>
          <w:sz w:val="21"/>
          <w:szCs w:val="21"/>
        </w:rPr>
        <w:t xml:space="preserve"> improve neural network acoustic models[C]//Proc. icml. 2013, 30(1): 3.</w:t>
      </w:r>
    </w:p>
    <w:p w14:paraId="337CD996" w14:textId="0FBE60C8" w:rsidR="006B6BE2"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Xu B, Wang N, Chen T, et al. Empirical evaluation of rectified activations in convolutional network[J]. arXiv preprint arXiv:1505.00853, 2015.</w:t>
      </w:r>
    </w:p>
    <w:p w14:paraId="33B9C98A" w14:textId="00EFEA7D" w:rsidR="006B6BE2"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Hinton G E, Srivastava N, Krizhevsky A, et al. Improving neural networks by preventing co-adaptation of feature detectors[J]. arXiv preprint arXiv:1207.0580, 2012.</w:t>
      </w:r>
    </w:p>
    <w:p w14:paraId="295E2FCB" w14:textId="54CE145C" w:rsidR="006B6BE2" w:rsidRPr="004F4360" w:rsidRDefault="00573CCB"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McFee B, Raffel C, Liang D, et al. librosa: Audio and music signal analysis in python[C]//Proceedings of the 14th python in science conference. 2015: 18-25.</w:t>
      </w:r>
    </w:p>
    <w:p w14:paraId="2BB5A14D" w14:textId="7A2F5B8B" w:rsidR="004F4360" w:rsidRPr="004F4360" w:rsidRDefault="004F4360" w:rsidP="004F4360">
      <w:pPr>
        <w:spacing w:line="360" w:lineRule="auto"/>
        <w:ind w:left="210" w:hangingChars="100" w:hanging="210"/>
        <w:rPr>
          <w:rFonts w:ascii="Times New Roman" w:eastAsia="PingFang SC" w:hAnsi="Times New Roman" w:cs="Times New Roman" w:hint="eastAsia"/>
          <w:sz w:val="21"/>
          <w:szCs w:val="21"/>
        </w:rPr>
      </w:pPr>
      <w:r w:rsidRPr="004F4360">
        <w:rPr>
          <w:rFonts w:ascii="Times New Roman" w:eastAsia="PingFang SC" w:hAnsi="Times New Roman" w:cs="Times New Roman"/>
          <w:sz w:val="21"/>
          <w:szCs w:val="21"/>
        </w:rPr>
        <w:t>Eghbal-Zadeh H, Lehner B, Dorfer M, et al. CP-JKU submissions for DCASE-2016: A hybrid approach using binaural i-vectors and deep convolutional neural networks[J]. IEEE AASP Challenge on Detection and Classification of Acoustic Scenes and Events (DCASE), 2016.</w:t>
      </w:r>
    </w:p>
    <w:p w14:paraId="4BDC483F" w14:textId="24F877E4" w:rsidR="00573CCB"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Lin M, Chen Q, Yan S. Network in network[J]. arXiv preprint arXiv:1312.4400, 2013.</w:t>
      </w:r>
      <w:r w:rsidR="00573CCB" w:rsidRPr="004F4360">
        <w:rPr>
          <w:rFonts w:ascii="Times New Roman" w:eastAsia="PingFang SC" w:hAnsi="Times New Roman" w:cs="Times New Roman"/>
          <w:sz w:val="21"/>
          <w:szCs w:val="21"/>
        </w:rPr>
        <w:t xml:space="preserve"> </w:t>
      </w:r>
    </w:p>
    <w:p w14:paraId="5CCC71AD"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Lidy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Valenti M, Diment A, Parascandolo G, et al. DCASE 2016 acoustic scene classification using convolutional neural networks[C]//Proc. Workshop Detection Classif. Acoust. Scenes Events. 2016: 95-99.</w:t>
      </w:r>
    </w:p>
    <w:p w14:paraId="55FA2871"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Pascanu R, Mikolov T, Bengio Y. On the difficulty of training recurrent neural networks[C]//International Conference on Machine Learning. 2013: 1310-1318.</w:t>
      </w:r>
    </w:p>
    <w:p w14:paraId="6CDB0762"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Hochreiter S, Schmidhuber J. Long short-term memory[J]. Neural computation, 1997, 9(8): 1735-1780.</w:t>
      </w:r>
    </w:p>
    <w:p w14:paraId="29B71A96"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McFee B, Raffel C, Liang D, et al. librosa: Audio and music signal analysis in python[C]//Proceedings of the 14th python in science conference. 2015: 18-25.</w:t>
      </w:r>
    </w:p>
    <w:p w14:paraId="17F7514F" w14:textId="2D2CD0D5" w:rsidR="00CB61F4"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7308F" w14:textId="77777777" w:rsidR="00A1791B" w:rsidRDefault="00A1791B" w:rsidP="001A622C">
      <w:r>
        <w:separator/>
      </w:r>
    </w:p>
  </w:endnote>
  <w:endnote w:type="continuationSeparator" w:id="0">
    <w:p w14:paraId="3071261E" w14:textId="77777777" w:rsidR="00A1791B" w:rsidRDefault="00A1791B"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PingFang SC">
    <w:altName w:val="微软雅黑"/>
    <w:charset w:val="86"/>
    <w:family w:val="swiss"/>
    <w:pitch w:val="variable"/>
    <w:sig w:usb0="A00002FF" w:usb1="7ACFFDFB" w:usb2="00000017" w:usb3="00000000" w:csb0="00140001" w:csb1="00000000"/>
  </w:font>
  <w:font w:name="思源宋体 Medium">
    <w:altName w:val="宋体"/>
    <w:panose1 w:val="02020500000000000000"/>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auto"/>
    <w:pitch w:val="variable"/>
    <w:sig w:usb0="E00002FF" w:usb1="5000785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C53DE" w14:textId="77777777" w:rsidR="00A1791B" w:rsidRDefault="00A1791B" w:rsidP="001A622C">
      <w:r>
        <w:separator/>
      </w:r>
    </w:p>
  </w:footnote>
  <w:footnote w:type="continuationSeparator" w:id="0">
    <w:p w14:paraId="5F9C2A17" w14:textId="77777777" w:rsidR="00A1791B" w:rsidRDefault="00A1791B"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97646"/>
    <w:rsid w:val="001A622C"/>
    <w:rsid w:val="00200F38"/>
    <w:rsid w:val="002115EE"/>
    <w:rsid w:val="0026418E"/>
    <w:rsid w:val="002817E2"/>
    <w:rsid w:val="00282F34"/>
    <w:rsid w:val="00293AB2"/>
    <w:rsid w:val="002B174A"/>
    <w:rsid w:val="002B1B34"/>
    <w:rsid w:val="003012C4"/>
    <w:rsid w:val="003146C9"/>
    <w:rsid w:val="00342951"/>
    <w:rsid w:val="0035121F"/>
    <w:rsid w:val="00376430"/>
    <w:rsid w:val="003850B6"/>
    <w:rsid w:val="00395C81"/>
    <w:rsid w:val="004B3D5C"/>
    <w:rsid w:val="004D527A"/>
    <w:rsid w:val="004D533A"/>
    <w:rsid w:val="004F4360"/>
    <w:rsid w:val="00573CCB"/>
    <w:rsid w:val="005952BB"/>
    <w:rsid w:val="005A2F1B"/>
    <w:rsid w:val="005A5021"/>
    <w:rsid w:val="005B3D56"/>
    <w:rsid w:val="00611D85"/>
    <w:rsid w:val="006141B1"/>
    <w:rsid w:val="006223C9"/>
    <w:rsid w:val="006743C7"/>
    <w:rsid w:val="00683C5A"/>
    <w:rsid w:val="00687444"/>
    <w:rsid w:val="006B6BE2"/>
    <w:rsid w:val="006D122B"/>
    <w:rsid w:val="006F2D17"/>
    <w:rsid w:val="00712E4F"/>
    <w:rsid w:val="00742034"/>
    <w:rsid w:val="00786C19"/>
    <w:rsid w:val="00880951"/>
    <w:rsid w:val="00881E5A"/>
    <w:rsid w:val="0089481C"/>
    <w:rsid w:val="008F58CF"/>
    <w:rsid w:val="009124B9"/>
    <w:rsid w:val="00935A43"/>
    <w:rsid w:val="009671E2"/>
    <w:rsid w:val="00982855"/>
    <w:rsid w:val="00983BD9"/>
    <w:rsid w:val="009D5DFF"/>
    <w:rsid w:val="00A00330"/>
    <w:rsid w:val="00A115C1"/>
    <w:rsid w:val="00A11E93"/>
    <w:rsid w:val="00A1791B"/>
    <w:rsid w:val="00A911FC"/>
    <w:rsid w:val="00A968AB"/>
    <w:rsid w:val="00AA0BF3"/>
    <w:rsid w:val="00AE06E9"/>
    <w:rsid w:val="00BD5DDC"/>
    <w:rsid w:val="00BF6793"/>
    <w:rsid w:val="00C2598C"/>
    <w:rsid w:val="00C60115"/>
    <w:rsid w:val="00C8236B"/>
    <w:rsid w:val="00CB5F59"/>
    <w:rsid w:val="00CB61F4"/>
    <w:rsid w:val="00CD16BB"/>
    <w:rsid w:val="00D27E3D"/>
    <w:rsid w:val="00D41F2B"/>
    <w:rsid w:val="00D43AD4"/>
    <w:rsid w:val="00DB30B6"/>
    <w:rsid w:val="00DB4BB9"/>
    <w:rsid w:val="00DF6252"/>
    <w:rsid w:val="00E20A56"/>
    <w:rsid w:val="00E6728A"/>
    <w:rsid w:val="00E7473D"/>
    <w:rsid w:val="00E80DBF"/>
    <w:rsid w:val="00E8341B"/>
    <w:rsid w:val="00EB58C7"/>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pPr>
    <w:rPr>
      <w:b/>
      <w:bCs/>
      <w:caps/>
      <w:sz w:val="22"/>
    </w:rPr>
  </w:style>
  <w:style w:type="paragraph" w:styleId="TOC2">
    <w:name w:val="toc 2"/>
    <w:basedOn w:val="a"/>
    <w:next w:val="a"/>
    <w:autoRedefine/>
    <w:uiPriority w:val="39"/>
    <w:unhideWhenUsed/>
    <w:rsid w:val="0089481C"/>
    <w:pPr>
      <w:ind w:left="210"/>
    </w:pPr>
    <w:rPr>
      <w:smallCaps/>
      <w:sz w:val="22"/>
    </w:rPr>
  </w:style>
  <w:style w:type="paragraph" w:styleId="TOC3">
    <w:name w:val="toc 3"/>
    <w:basedOn w:val="a"/>
    <w:next w:val="a"/>
    <w:autoRedefine/>
    <w:uiPriority w:val="39"/>
    <w:unhideWhenUsed/>
    <w:rsid w:val="0089481C"/>
    <w:pPr>
      <w:ind w:left="420"/>
    </w:pPr>
    <w:rPr>
      <w:i/>
      <w:iCs/>
      <w:sz w:val="22"/>
    </w:rPr>
  </w:style>
  <w:style w:type="paragraph" w:styleId="TOC4">
    <w:name w:val="toc 4"/>
    <w:basedOn w:val="a"/>
    <w:next w:val="a"/>
    <w:autoRedefine/>
    <w:uiPriority w:val="39"/>
    <w:unhideWhenUsed/>
    <w:rsid w:val="0089481C"/>
    <w:pPr>
      <w:ind w:left="630"/>
    </w:pPr>
    <w:rPr>
      <w:sz w:val="18"/>
      <w:szCs w:val="18"/>
    </w:rPr>
  </w:style>
  <w:style w:type="paragraph" w:styleId="TOC5">
    <w:name w:val="toc 5"/>
    <w:basedOn w:val="a"/>
    <w:next w:val="a"/>
    <w:autoRedefine/>
    <w:uiPriority w:val="39"/>
    <w:unhideWhenUsed/>
    <w:rsid w:val="0089481C"/>
    <w:pPr>
      <w:ind w:left="840"/>
    </w:pPr>
    <w:rPr>
      <w:sz w:val="18"/>
      <w:szCs w:val="18"/>
    </w:rPr>
  </w:style>
  <w:style w:type="paragraph" w:styleId="TOC6">
    <w:name w:val="toc 6"/>
    <w:basedOn w:val="a"/>
    <w:next w:val="a"/>
    <w:autoRedefine/>
    <w:uiPriority w:val="39"/>
    <w:unhideWhenUsed/>
    <w:rsid w:val="0089481C"/>
    <w:pPr>
      <w:ind w:left="1050"/>
    </w:pPr>
    <w:rPr>
      <w:sz w:val="18"/>
      <w:szCs w:val="18"/>
    </w:rPr>
  </w:style>
  <w:style w:type="paragraph" w:styleId="TOC7">
    <w:name w:val="toc 7"/>
    <w:basedOn w:val="a"/>
    <w:next w:val="a"/>
    <w:autoRedefine/>
    <w:uiPriority w:val="39"/>
    <w:unhideWhenUsed/>
    <w:rsid w:val="0089481C"/>
    <w:pPr>
      <w:ind w:left="1260"/>
    </w:pPr>
    <w:rPr>
      <w:sz w:val="18"/>
      <w:szCs w:val="18"/>
    </w:rPr>
  </w:style>
  <w:style w:type="paragraph" w:styleId="TOC8">
    <w:name w:val="toc 8"/>
    <w:basedOn w:val="a"/>
    <w:next w:val="a"/>
    <w:autoRedefine/>
    <w:uiPriority w:val="39"/>
    <w:unhideWhenUsed/>
    <w:rsid w:val="0089481C"/>
    <w:pPr>
      <w:ind w:left="1470"/>
    </w:pPr>
    <w:rPr>
      <w:sz w:val="18"/>
      <w:szCs w:val="18"/>
    </w:rPr>
  </w:style>
  <w:style w:type="paragraph" w:styleId="TOC9">
    <w:name w:val="toc 9"/>
    <w:basedOn w:val="a"/>
    <w:next w:val="a"/>
    <w:autoRedefine/>
    <w:uiPriority w:val="39"/>
    <w:unhideWhenUsed/>
    <w:rsid w:val="0089481C"/>
    <w:pPr>
      <w:ind w:left="1680"/>
    </w:pPr>
    <w:rPr>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5%89%8D%E9%A6%88%E7%A5%9E%E7%BB%8F%E7%BD%91%E7%BB%9C" TargetMode="External"/><Relationship Id="rId13" Type="http://schemas.openxmlformats.org/officeDocument/2006/relationships/diagramData" Target="diagrams/data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5%8F%8D%E5%90%91%E4%BC%A0%E6%92%AD%E7%AE%97%E6%B3%95"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fontTable" Target="fontTable.xml"/><Relationship Id="rId10" Type="http://schemas.openxmlformats.org/officeDocument/2006/relationships/hyperlink" Target="https://zh.wikipedia.org/wiki/%E8%AF%AD%E9%9F%B3%E8%AF%86%E5%88%AB" TargetMode="External"/><Relationship Id="rId19" Type="http://schemas.openxmlformats.org/officeDocument/2006/relationships/hyperlink" Target="http://www.freesound.org/" TargetMode="External"/><Relationship Id="rId4" Type="http://schemas.openxmlformats.org/officeDocument/2006/relationships/settings" Target="settings.xml"/><Relationship Id="rId9" Type="http://schemas.openxmlformats.org/officeDocument/2006/relationships/hyperlink" Target="https://zh.wikipedia.org/w/index.php?title=%E6%B1%A0%E5%8C%96&amp;action=edit&amp;redlink=1" TargetMode="External"/><Relationship Id="rId14" Type="http://schemas.openxmlformats.org/officeDocument/2006/relationships/diagramLayout" Target="diagrams/layout1.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F97676E6-9768-478E-A9BF-48825557B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22</Pages>
  <Words>2923</Words>
  <Characters>16662</Characters>
  <Application>Microsoft Office Word</Application>
  <DocSecurity>0</DocSecurity>
  <Lines>138</Lines>
  <Paragraphs>39</Paragraphs>
  <ScaleCrop>false</ScaleCrop>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Administrator</cp:lastModifiedBy>
  <cp:revision>46</cp:revision>
  <dcterms:created xsi:type="dcterms:W3CDTF">2017-06-28T02:07:00Z</dcterms:created>
  <dcterms:modified xsi:type="dcterms:W3CDTF">2018-06-28T03:27:00Z</dcterms:modified>
</cp:coreProperties>
</file>