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bookmarkStart w:id="1" w:name="_GoBack"/>
      <w:bookmarkEnd w:id="1"/>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make sence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r>
        <w:t>N</w:t>
      </w:r>
      <w:r w:rsidRPr="005654A4">
        <w:t>etworks</w:t>
      </w:r>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(1) The problem that the ordinary mono model can not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the VGGNet structure in the field of image recognition, which increases the flexibility of the system,</w:t>
      </w:r>
      <w:r w:rsidRPr="00FF0D83">
        <w:t xml:space="preserve"> While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77777777" w:rsidR="00947A48" w:rsidRPr="00246BA9"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Dempster A .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lastRenderedPageBreak/>
        <w:t>Nuttall A H .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Wiesel T N ,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48624C0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E0BF43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Ioffe S, Szegedy C. Batch normalization: Accelerating deep network training by reducing internal covariate shift[J]. arXiv preprint arXiv:1502.03167, 2015.</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5BC0046E"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7076E047" w14:textId="77777777" w:rsidR="00947A48" w:rsidRPr="0002178D" w:rsidRDefault="00947A48" w:rsidP="00947A48">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1B86E859"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lastRenderedPageBreak/>
        <w:t>Eghbal-Zadeh H, Lehner B, Dorfer M, et al. CP-JKU submissions for DCASE-2016: a hybrid approach using binaural i-vectors and deep convolutional neural networks[J]. IEEE 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771F71C5"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D41B5F">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9BB8" w14:textId="77777777" w:rsidR="00D41B5F" w:rsidRDefault="00D41B5F" w:rsidP="00947A48">
      <w:pPr>
        <w:spacing w:line="240" w:lineRule="auto"/>
        <w:ind w:firstLine="480"/>
      </w:pPr>
      <w:r>
        <w:separator/>
      </w:r>
    </w:p>
  </w:endnote>
  <w:endnote w:type="continuationSeparator" w:id="0">
    <w:p w14:paraId="58A6AEA9" w14:textId="77777777" w:rsidR="00D41B5F" w:rsidRDefault="00D41B5F"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D41B5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D41B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D41B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FEC8A" w14:textId="77777777" w:rsidR="00D41B5F" w:rsidRDefault="00D41B5F" w:rsidP="00947A48">
      <w:pPr>
        <w:spacing w:line="240" w:lineRule="auto"/>
        <w:ind w:firstLine="480"/>
      </w:pPr>
      <w:r>
        <w:separator/>
      </w:r>
    </w:p>
  </w:footnote>
  <w:footnote w:type="continuationSeparator" w:id="0">
    <w:p w14:paraId="7DF21390" w14:textId="77777777" w:rsidR="00D41B5F" w:rsidRDefault="00D41B5F"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D41B5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D41B5F"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D41B5F">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C08B8"/>
    <w:rsid w:val="00113780"/>
    <w:rsid w:val="00134D7A"/>
    <w:rsid w:val="00153ABE"/>
    <w:rsid w:val="00221BE3"/>
    <w:rsid w:val="00222A35"/>
    <w:rsid w:val="0024313D"/>
    <w:rsid w:val="00365971"/>
    <w:rsid w:val="00374F4E"/>
    <w:rsid w:val="003870D7"/>
    <w:rsid w:val="003E4C1A"/>
    <w:rsid w:val="004A5243"/>
    <w:rsid w:val="005654A4"/>
    <w:rsid w:val="00566E01"/>
    <w:rsid w:val="00610D58"/>
    <w:rsid w:val="00691C3F"/>
    <w:rsid w:val="006A1D13"/>
    <w:rsid w:val="006A5953"/>
    <w:rsid w:val="0078609E"/>
    <w:rsid w:val="007866C5"/>
    <w:rsid w:val="00795B7C"/>
    <w:rsid w:val="007D22CC"/>
    <w:rsid w:val="00802DFE"/>
    <w:rsid w:val="008973BF"/>
    <w:rsid w:val="00947A48"/>
    <w:rsid w:val="00A8235F"/>
    <w:rsid w:val="00AE7510"/>
    <w:rsid w:val="00B27BC4"/>
    <w:rsid w:val="00B6733A"/>
    <w:rsid w:val="00C077E9"/>
    <w:rsid w:val="00CD7900"/>
    <w:rsid w:val="00D41B5F"/>
    <w:rsid w:val="00D9381C"/>
    <w:rsid w:val="00DB43F5"/>
    <w:rsid w:val="00E411EB"/>
    <w:rsid w:val="00E70632"/>
    <w:rsid w:val="00F74893"/>
    <w:rsid w:val="00F94FB0"/>
    <w:rsid w:val="00FB3711"/>
    <w:rsid w:val="00FC2401"/>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33</cp:revision>
  <dcterms:created xsi:type="dcterms:W3CDTF">2019-03-17T09:32:00Z</dcterms:created>
  <dcterms:modified xsi:type="dcterms:W3CDTF">2019-03-20T15:10:00Z</dcterms:modified>
</cp:coreProperties>
</file>