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C41F" w14:textId="77777777" w:rsidR="00DD5101" w:rsidRPr="00DD5101" w:rsidRDefault="00DD5101" w:rsidP="00DD5101">
      <w:pPr>
        <w:shd w:val="clear" w:color="auto" w:fill="FFFFFF"/>
        <w:spacing w:before="100" w:beforeAutospacing="1" w:after="100" w:afterAutospacing="1" w:line="240" w:lineRule="auto"/>
        <w:jc w:val="center"/>
        <w:outlineLvl w:val="0"/>
        <w:rPr>
          <w:rFonts w:ascii="Open Sans" w:eastAsia="Times New Roman" w:hAnsi="Open Sans" w:cs="Open Sans"/>
          <w:b/>
          <w:bCs/>
          <w:color w:val="222222"/>
          <w:kern w:val="36"/>
          <w:sz w:val="57"/>
          <w:szCs w:val="57"/>
          <w:lang w:eastAsia="es-UY"/>
          <w14:ligatures w14:val="none"/>
        </w:rPr>
      </w:pPr>
      <w:r w:rsidRPr="00DD5101">
        <w:rPr>
          <w:rFonts w:ascii="Open Sans" w:eastAsia="Times New Roman" w:hAnsi="Open Sans" w:cs="Open Sans"/>
          <w:b/>
          <w:bCs/>
          <w:color w:val="222222"/>
          <w:kern w:val="36"/>
          <w:sz w:val="57"/>
          <w:szCs w:val="57"/>
          <w:lang w:eastAsia="es-UY"/>
          <w14:ligatures w14:val="none"/>
        </w:rPr>
        <w:t>Elegí la forma de identificarte digitalmente</w:t>
      </w:r>
    </w:p>
    <w:p w14:paraId="0958B919" w14:textId="77777777" w:rsidR="00DD5101" w:rsidRPr="00DD5101" w:rsidRDefault="00DD5101" w:rsidP="00DD5101">
      <w:pPr>
        <w:shd w:val="clear" w:color="auto" w:fill="FFFFFF"/>
        <w:spacing w:line="240" w:lineRule="auto"/>
        <w:jc w:val="both"/>
        <w:rPr>
          <w:rFonts w:ascii="Open Sans" w:eastAsia="Times New Roman" w:hAnsi="Open Sans" w:cs="Open Sans"/>
          <w:color w:val="222222"/>
          <w:kern w:val="0"/>
          <w:sz w:val="23"/>
          <w:szCs w:val="23"/>
          <w:lang w:eastAsia="es-UY"/>
          <w14:ligatures w14:val="none"/>
        </w:rPr>
      </w:pPr>
      <w:r w:rsidRPr="00DD5101">
        <w:rPr>
          <w:rFonts w:ascii="Open Sans" w:eastAsia="Times New Roman" w:hAnsi="Open Sans" w:cs="Open Sans"/>
          <w:color w:val="222222"/>
          <w:kern w:val="0"/>
          <w:sz w:val="23"/>
          <w:szCs w:val="23"/>
          <w:lang w:eastAsia="es-UY"/>
          <w14:ligatures w14:val="none"/>
        </w:rPr>
        <w:t>Usuario gub.uy es una solución digital que pone a disposición el Estado uruguayo para que las personas se identifiquen digitalmente y accedan a los servicios digitales de los organismos públicos o empresas privadas, evitando traslados y costos innecesarios. Cumple dos roles: por un lado, actúa como un punto de integración de distintos métodos de identificación digital y por otro, brinda una opción de identificación a través de un registro propio.</w:t>
      </w:r>
    </w:p>
    <w:p w14:paraId="2BC1B3C6" w14:textId="77777777" w:rsidR="00DD5101" w:rsidRPr="00DD5101" w:rsidRDefault="00DD5101" w:rsidP="00DD5101">
      <w:pPr>
        <w:shd w:val="clear" w:color="auto" w:fill="FFFFFF"/>
        <w:spacing w:after="0" w:line="240" w:lineRule="auto"/>
        <w:jc w:val="both"/>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b/>
          <w:bCs/>
          <w:color w:val="222222"/>
          <w:kern w:val="0"/>
          <w:sz w:val="24"/>
          <w:szCs w:val="24"/>
          <w:lang w:eastAsia="es-UY"/>
          <w14:ligatures w14:val="none"/>
        </w:rPr>
        <w:t>Beneficios:</w:t>
      </w:r>
    </w:p>
    <w:p w14:paraId="411A758B" w14:textId="77777777" w:rsidR="00DD5101" w:rsidRPr="00DD5101" w:rsidRDefault="00DD5101" w:rsidP="00DD5101">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b/>
          <w:bCs/>
          <w:color w:val="222222"/>
          <w:kern w:val="0"/>
          <w:sz w:val="24"/>
          <w:szCs w:val="24"/>
          <w:lang w:eastAsia="es-UY"/>
          <w14:ligatures w14:val="none"/>
        </w:rPr>
        <w:t>Una manera cómoda y segura de identificarte.</w:t>
      </w:r>
      <w:r w:rsidRPr="00DD5101">
        <w:rPr>
          <w:rFonts w:ascii="Open Sans" w:eastAsia="Times New Roman" w:hAnsi="Open Sans" w:cs="Open Sans"/>
          <w:color w:val="222222"/>
          <w:kern w:val="0"/>
          <w:sz w:val="24"/>
          <w:szCs w:val="24"/>
          <w:lang w:eastAsia="es-UY"/>
          <w14:ligatures w14:val="none"/>
        </w:rPr>
        <w:t> </w:t>
      </w:r>
      <w:proofErr w:type="spellStart"/>
      <w:r w:rsidRPr="00DD5101">
        <w:rPr>
          <w:rFonts w:ascii="Open Sans" w:eastAsia="Times New Roman" w:hAnsi="Open Sans" w:cs="Open Sans"/>
          <w:color w:val="222222"/>
          <w:kern w:val="0"/>
          <w:sz w:val="24"/>
          <w:szCs w:val="24"/>
          <w:lang w:eastAsia="es-UY"/>
          <w14:ligatures w14:val="none"/>
        </w:rPr>
        <w:t>Ingresá</w:t>
      </w:r>
      <w:proofErr w:type="spellEnd"/>
      <w:r w:rsidRPr="00DD5101">
        <w:rPr>
          <w:rFonts w:ascii="Open Sans" w:eastAsia="Times New Roman" w:hAnsi="Open Sans" w:cs="Open Sans"/>
          <w:color w:val="222222"/>
          <w:kern w:val="0"/>
          <w:sz w:val="24"/>
          <w:szCs w:val="24"/>
          <w:lang w:eastAsia="es-UY"/>
          <w14:ligatures w14:val="none"/>
        </w:rPr>
        <w:t xml:space="preserve"> de manera fácil y segura a todos los servicios digitales que estén integrados. Actualmente </w:t>
      </w:r>
      <w:proofErr w:type="spellStart"/>
      <w:r w:rsidRPr="00DD5101">
        <w:rPr>
          <w:rFonts w:ascii="Open Sans" w:eastAsia="Times New Roman" w:hAnsi="Open Sans" w:cs="Open Sans"/>
          <w:color w:val="222222"/>
          <w:kern w:val="0"/>
          <w:sz w:val="24"/>
          <w:szCs w:val="24"/>
          <w:lang w:eastAsia="es-UY"/>
          <w14:ligatures w14:val="none"/>
        </w:rPr>
        <w:t>podés</w:t>
      </w:r>
      <w:proofErr w:type="spellEnd"/>
      <w:r w:rsidRPr="00DD5101">
        <w:rPr>
          <w:rFonts w:ascii="Open Sans" w:eastAsia="Times New Roman" w:hAnsi="Open Sans" w:cs="Open Sans"/>
          <w:color w:val="222222"/>
          <w:kern w:val="0"/>
          <w:sz w:val="24"/>
          <w:szCs w:val="24"/>
          <w:lang w:eastAsia="es-UY"/>
          <w14:ligatures w14:val="none"/>
        </w:rPr>
        <w:t xml:space="preserve"> acceder a más de 2.300 trámites en línea del Estado uruguayo.</w:t>
      </w:r>
    </w:p>
    <w:p w14:paraId="2F1C1B55" w14:textId="77777777" w:rsidR="00DD5101" w:rsidRPr="00DD5101" w:rsidRDefault="00DD5101" w:rsidP="00DD5101">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222222"/>
          <w:kern w:val="0"/>
          <w:sz w:val="24"/>
          <w:szCs w:val="24"/>
          <w:lang w:eastAsia="es-UY"/>
          <w14:ligatures w14:val="none"/>
        </w:rPr>
      </w:pPr>
      <w:proofErr w:type="spellStart"/>
      <w:r w:rsidRPr="00DD5101">
        <w:rPr>
          <w:rFonts w:ascii="Open Sans" w:eastAsia="Times New Roman" w:hAnsi="Open Sans" w:cs="Open Sans"/>
          <w:b/>
          <w:bCs/>
          <w:color w:val="222222"/>
          <w:kern w:val="0"/>
          <w:sz w:val="24"/>
          <w:szCs w:val="24"/>
          <w:lang w:eastAsia="es-UY"/>
          <w14:ligatures w14:val="none"/>
        </w:rPr>
        <w:t>Ahorrás</w:t>
      </w:r>
      <w:proofErr w:type="spellEnd"/>
      <w:r w:rsidRPr="00DD5101">
        <w:rPr>
          <w:rFonts w:ascii="Open Sans" w:eastAsia="Times New Roman" w:hAnsi="Open Sans" w:cs="Open Sans"/>
          <w:b/>
          <w:bCs/>
          <w:color w:val="222222"/>
          <w:kern w:val="0"/>
          <w:sz w:val="24"/>
          <w:szCs w:val="24"/>
          <w:lang w:eastAsia="es-UY"/>
          <w14:ligatures w14:val="none"/>
        </w:rPr>
        <w:t xml:space="preserve"> tiempo.</w:t>
      </w:r>
      <w:r w:rsidRPr="00DD5101">
        <w:rPr>
          <w:rFonts w:ascii="Open Sans" w:eastAsia="Times New Roman" w:hAnsi="Open Sans" w:cs="Open Sans"/>
          <w:color w:val="222222"/>
          <w:kern w:val="0"/>
          <w:sz w:val="24"/>
          <w:szCs w:val="24"/>
          <w:lang w:eastAsia="es-UY"/>
          <w14:ligatures w14:val="none"/>
        </w:rPr>
        <w:t> </w:t>
      </w:r>
      <w:proofErr w:type="spellStart"/>
      <w:r w:rsidRPr="00DD5101">
        <w:rPr>
          <w:rFonts w:ascii="Open Sans" w:eastAsia="Times New Roman" w:hAnsi="Open Sans" w:cs="Open Sans"/>
          <w:color w:val="222222"/>
          <w:kern w:val="0"/>
          <w:sz w:val="24"/>
          <w:szCs w:val="24"/>
          <w:lang w:eastAsia="es-UY"/>
          <w14:ligatures w14:val="none"/>
        </w:rPr>
        <w:t>Podés</w:t>
      </w:r>
      <w:proofErr w:type="spellEnd"/>
      <w:r w:rsidRPr="00DD5101">
        <w:rPr>
          <w:rFonts w:ascii="Open Sans" w:eastAsia="Times New Roman" w:hAnsi="Open Sans" w:cs="Open Sans"/>
          <w:color w:val="222222"/>
          <w:kern w:val="0"/>
          <w:sz w:val="24"/>
          <w:szCs w:val="24"/>
          <w:lang w:eastAsia="es-UY"/>
          <w14:ligatures w14:val="none"/>
        </w:rPr>
        <w:t xml:space="preserve"> realizar muchos trámites desde tu computadora o celular, sin necesidad de dirigirte presencialmente a los organismos.</w:t>
      </w:r>
    </w:p>
    <w:p w14:paraId="64514A71" w14:textId="77777777" w:rsidR="00DD5101" w:rsidRPr="00DD5101" w:rsidRDefault="00DD5101" w:rsidP="00DD5101">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b/>
          <w:bCs/>
          <w:color w:val="222222"/>
          <w:kern w:val="0"/>
          <w:sz w:val="24"/>
          <w:szCs w:val="24"/>
          <w:lang w:eastAsia="es-UY"/>
          <w14:ligatures w14:val="none"/>
        </w:rPr>
        <w:t>Tu información está protegida.</w:t>
      </w:r>
      <w:r w:rsidRPr="00DD5101">
        <w:rPr>
          <w:rFonts w:ascii="Open Sans" w:eastAsia="Times New Roman" w:hAnsi="Open Sans" w:cs="Open Sans"/>
          <w:color w:val="222222"/>
          <w:kern w:val="0"/>
          <w:sz w:val="24"/>
          <w:szCs w:val="24"/>
          <w:lang w:eastAsia="es-UY"/>
          <w14:ligatures w14:val="none"/>
        </w:rPr>
        <w:t> El sistema/herramienta con las políticas de seguridad y privacidad digital más actualizadas.</w:t>
      </w:r>
    </w:p>
    <w:p w14:paraId="1DA1C498" w14:textId="7C1B5EFE" w:rsidR="00DD5101" w:rsidRPr="00DD5101" w:rsidRDefault="00DD5101" w:rsidP="00DD5101">
      <w:pPr>
        <w:shd w:val="clear" w:color="auto" w:fill="FFFFFF"/>
        <w:spacing w:line="240" w:lineRule="auto"/>
        <w:jc w:val="center"/>
        <w:rPr>
          <w:rFonts w:ascii="Open Sans" w:eastAsia="Times New Roman" w:hAnsi="Open Sans" w:cs="Open Sans"/>
          <w:color w:val="222222"/>
          <w:kern w:val="0"/>
          <w:sz w:val="24"/>
          <w:szCs w:val="24"/>
          <w:lang w:eastAsia="es-UY"/>
          <w14:ligatures w14:val="none"/>
        </w:rPr>
      </w:pPr>
      <w:r w:rsidRPr="00DD5101">
        <w:rPr>
          <w:noProof/>
        </w:rPr>
        <w:drawing>
          <wp:inline distT="0" distB="0" distL="0" distR="0" wp14:anchorId="17FCF2D0" wp14:editId="7CFFCAFE">
            <wp:extent cx="2028825" cy="2028825"/>
            <wp:effectExtent l="0" t="0" r="9525" b="9525"/>
            <wp:docPr id="158734856"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4856" name="Imagen 5" descr="Icon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61FFB224" w14:textId="77777777" w:rsidR="00DD5101" w:rsidRPr="00DD5101" w:rsidRDefault="00DD5101" w:rsidP="00DD5101">
      <w:pPr>
        <w:shd w:val="clear" w:color="auto" w:fill="FFFFFF"/>
        <w:spacing w:before="120" w:after="300" w:line="240" w:lineRule="auto"/>
        <w:outlineLvl w:val="1"/>
        <w:rPr>
          <w:rFonts w:ascii="Open Sans" w:eastAsia="Times New Roman" w:hAnsi="Open Sans" w:cs="Open Sans"/>
          <w:b/>
          <w:bCs/>
          <w:color w:val="000000"/>
          <w:kern w:val="0"/>
          <w:sz w:val="42"/>
          <w:szCs w:val="42"/>
          <w:lang w:eastAsia="es-UY"/>
          <w14:ligatures w14:val="none"/>
        </w:rPr>
      </w:pPr>
      <w:proofErr w:type="spellStart"/>
      <w:r w:rsidRPr="00DD5101">
        <w:rPr>
          <w:rFonts w:ascii="Open Sans" w:eastAsia="Times New Roman" w:hAnsi="Open Sans" w:cs="Open Sans"/>
          <w:b/>
          <w:bCs/>
          <w:color w:val="000000"/>
          <w:kern w:val="0"/>
          <w:sz w:val="42"/>
          <w:szCs w:val="42"/>
          <w:lang w:eastAsia="es-UY"/>
          <w14:ligatures w14:val="none"/>
        </w:rPr>
        <w:t>Hacé</w:t>
      </w:r>
      <w:proofErr w:type="spellEnd"/>
      <w:r w:rsidRPr="00DD5101">
        <w:rPr>
          <w:rFonts w:ascii="Open Sans" w:eastAsia="Times New Roman" w:hAnsi="Open Sans" w:cs="Open Sans"/>
          <w:b/>
          <w:bCs/>
          <w:color w:val="000000"/>
          <w:kern w:val="0"/>
          <w:sz w:val="42"/>
          <w:szCs w:val="42"/>
          <w:lang w:eastAsia="es-UY"/>
          <w14:ligatures w14:val="none"/>
        </w:rPr>
        <w:t xml:space="preserve"> trámites desde donde quieras</w:t>
      </w:r>
    </w:p>
    <w:p w14:paraId="2961EE63" w14:textId="77777777" w:rsidR="00DD5101" w:rsidRPr="00DD5101" w:rsidRDefault="00DD5101" w:rsidP="00DD5101">
      <w:pPr>
        <w:shd w:val="clear" w:color="auto" w:fill="FFFFFF"/>
        <w:spacing w:after="0" w:line="420" w:lineRule="atLeast"/>
        <w:jc w:val="both"/>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color w:val="222222"/>
          <w:kern w:val="0"/>
          <w:sz w:val="24"/>
          <w:szCs w:val="24"/>
          <w:lang w:eastAsia="es-UY"/>
          <w14:ligatures w14:val="none"/>
        </w:rPr>
        <w:t>Elegí el método para identificarte digitalmente. Podrás usar más de 190 servicios digitales y realizar 2.300 trámites en línea integrados a esta solución digital.</w:t>
      </w:r>
    </w:p>
    <w:p w14:paraId="2D03279B" w14:textId="77777777" w:rsidR="00DD5101" w:rsidRPr="00DD5101" w:rsidRDefault="00DD5101" w:rsidP="00DD5101">
      <w:pPr>
        <w:shd w:val="clear" w:color="auto" w:fill="FFFFFF"/>
        <w:spacing w:after="300" w:line="240" w:lineRule="auto"/>
        <w:outlineLvl w:val="1"/>
        <w:rPr>
          <w:rFonts w:ascii="Open Sans" w:eastAsia="Times New Roman" w:hAnsi="Open Sans" w:cs="Open Sans"/>
          <w:b/>
          <w:bCs/>
          <w:color w:val="000000"/>
          <w:kern w:val="0"/>
          <w:sz w:val="42"/>
          <w:szCs w:val="42"/>
          <w:lang w:eastAsia="es-UY"/>
          <w14:ligatures w14:val="none"/>
        </w:rPr>
      </w:pPr>
      <w:r w:rsidRPr="00DD5101">
        <w:rPr>
          <w:rFonts w:ascii="Open Sans" w:eastAsia="Times New Roman" w:hAnsi="Open Sans" w:cs="Open Sans"/>
          <w:b/>
          <w:bCs/>
          <w:color w:val="000000"/>
          <w:kern w:val="0"/>
          <w:sz w:val="42"/>
          <w:szCs w:val="42"/>
          <w:lang w:eastAsia="es-UY"/>
          <w14:ligatures w14:val="none"/>
        </w:rPr>
        <w:t>Múltiples niveles de seguridad</w:t>
      </w:r>
    </w:p>
    <w:p w14:paraId="6D131E67" w14:textId="77777777" w:rsidR="00DD5101" w:rsidRPr="00DD5101" w:rsidRDefault="00DD5101" w:rsidP="00DD5101">
      <w:pPr>
        <w:shd w:val="clear" w:color="auto" w:fill="FFFFFF"/>
        <w:spacing w:after="0" w:line="420" w:lineRule="atLeast"/>
        <w:jc w:val="both"/>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color w:val="222222"/>
          <w:kern w:val="0"/>
          <w:sz w:val="24"/>
          <w:szCs w:val="24"/>
          <w:lang w:eastAsia="es-UY"/>
          <w14:ligatures w14:val="none"/>
        </w:rPr>
        <w:lastRenderedPageBreak/>
        <w:t>Hay distintas maneras de verificar una identidad en el mundo digital. Algunos de los trámites y servicios que las personas podemos realizar de manera remota, requieren de garantías sobre quién está del otro lado de ese intercambio.</w:t>
      </w:r>
    </w:p>
    <w:p w14:paraId="11823EFF" w14:textId="5E014CB0" w:rsidR="00DD5101" w:rsidRPr="00DD5101" w:rsidRDefault="00DD5101" w:rsidP="00DD5101">
      <w:pPr>
        <w:shd w:val="clear" w:color="auto" w:fill="FFFFFF"/>
        <w:spacing w:after="150" w:line="240" w:lineRule="auto"/>
        <w:jc w:val="both"/>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noProof/>
          <w:color w:val="222222"/>
          <w:kern w:val="0"/>
          <w:sz w:val="24"/>
          <w:szCs w:val="24"/>
          <w:lang w:eastAsia="es-UY"/>
          <w14:ligatures w14:val="none"/>
        </w:rPr>
        <mc:AlternateContent>
          <mc:Choice Requires="wps">
            <w:drawing>
              <wp:inline distT="0" distB="0" distL="0" distR="0" wp14:anchorId="5DFBDD31" wp14:editId="45E785B5">
                <wp:extent cx="304800" cy="304800"/>
                <wp:effectExtent l="0" t="0" r="0" b="0"/>
                <wp:docPr id="1534533632" name="Rectángulo 4" descr="Nivel de seguridad Básico - Auto-registr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5CD37" id="Rectángulo 4" o:spid="_x0000_s1026" alt="Nivel de seguridad Básico - Auto-registr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B76D90" w14:textId="77777777" w:rsidR="00DD5101" w:rsidRPr="00DD5101" w:rsidRDefault="00DD5101" w:rsidP="00DD5101">
      <w:pPr>
        <w:shd w:val="clear" w:color="auto" w:fill="FFFFFF"/>
        <w:spacing w:before="240" w:after="300" w:line="420" w:lineRule="atLeast"/>
        <w:jc w:val="both"/>
        <w:outlineLvl w:val="2"/>
        <w:rPr>
          <w:rFonts w:ascii="Open Sans" w:eastAsia="Times New Roman" w:hAnsi="Open Sans" w:cs="Open Sans"/>
          <w:b/>
          <w:bCs/>
          <w:color w:val="222222"/>
          <w:kern w:val="0"/>
          <w:sz w:val="30"/>
          <w:szCs w:val="30"/>
          <w:lang w:eastAsia="es-UY"/>
          <w14:ligatures w14:val="none"/>
        </w:rPr>
      </w:pPr>
      <w:r w:rsidRPr="00DD5101">
        <w:rPr>
          <w:rFonts w:ascii="Open Sans" w:eastAsia="Times New Roman" w:hAnsi="Open Sans" w:cs="Open Sans"/>
          <w:b/>
          <w:bCs/>
          <w:color w:val="222222"/>
          <w:kern w:val="0"/>
          <w:sz w:val="30"/>
          <w:szCs w:val="30"/>
          <w:lang w:eastAsia="es-UY"/>
          <w14:ligatures w14:val="none"/>
        </w:rPr>
        <w:t xml:space="preserve">Nivel de seguridad Básico - </w:t>
      </w:r>
      <w:proofErr w:type="spellStart"/>
      <w:r w:rsidRPr="00DD5101">
        <w:rPr>
          <w:rFonts w:ascii="Open Sans" w:eastAsia="Times New Roman" w:hAnsi="Open Sans" w:cs="Open Sans"/>
          <w:b/>
          <w:bCs/>
          <w:color w:val="222222"/>
          <w:kern w:val="0"/>
          <w:sz w:val="30"/>
          <w:szCs w:val="30"/>
          <w:lang w:eastAsia="es-UY"/>
          <w14:ligatures w14:val="none"/>
        </w:rPr>
        <w:t>Auto-registrado</w:t>
      </w:r>
      <w:proofErr w:type="spellEnd"/>
    </w:p>
    <w:p w14:paraId="33F31E9B" w14:textId="77777777" w:rsidR="00DD5101" w:rsidRPr="00DD5101" w:rsidRDefault="00DD5101" w:rsidP="00DD5101">
      <w:pPr>
        <w:shd w:val="clear" w:color="auto" w:fill="FFFFFF"/>
        <w:spacing w:line="240" w:lineRule="auto"/>
        <w:jc w:val="both"/>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color w:val="222222"/>
          <w:kern w:val="0"/>
          <w:sz w:val="24"/>
          <w:szCs w:val="24"/>
          <w:lang w:eastAsia="es-UY"/>
          <w14:ligatures w14:val="none"/>
        </w:rPr>
        <w:t xml:space="preserve">Es el nivel de confianza básico en el que te </w:t>
      </w:r>
      <w:proofErr w:type="spellStart"/>
      <w:r w:rsidRPr="00DD5101">
        <w:rPr>
          <w:rFonts w:ascii="Open Sans" w:eastAsia="Times New Roman" w:hAnsi="Open Sans" w:cs="Open Sans"/>
          <w:color w:val="222222"/>
          <w:kern w:val="0"/>
          <w:sz w:val="24"/>
          <w:szCs w:val="24"/>
          <w:lang w:eastAsia="es-UY"/>
          <w14:ligatures w14:val="none"/>
        </w:rPr>
        <w:t>registrás</w:t>
      </w:r>
      <w:proofErr w:type="spellEnd"/>
      <w:r w:rsidRPr="00DD5101">
        <w:rPr>
          <w:rFonts w:ascii="Open Sans" w:eastAsia="Times New Roman" w:hAnsi="Open Sans" w:cs="Open Sans"/>
          <w:color w:val="222222"/>
          <w:kern w:val="0"/>
          <w:sz w:val="24"/>
          <w:szCs w:val="24"/>
          <w:lang w:eastAsia="es-UY"/>
          <w14:ligatures w14:val="none"/>
        </w:rPr>
        <w:t xml:space="preserve"> completando un formulario en la web con confirmación a través de un correo electrónico. Se ingresa con usuario y contraseña. Permite iniciar y dar seguimiento a trámites y servicios, públicos y privados. </w:t>
      </w:r>
      <w:proofErr w:type="spellStart"/>
      <w:r w:rsidRPr="00DD5101">
        <w:rPr>
          <w:rFonts w:ascii="Open Sans" w:eastAsia="Times New Roman" w:hAnsi="Open Sans" w:cs="Open Sans"/>
          <w:color w:val="222222"/>
          <w:kern w:val="0"/>
          <w:sz w:val="24"/>
          <w:szCs w:val="24"/>
          <w:lang w:eastAsia="es-UY"/>
          <w14:ligatures w14:val="none"/>
        </w:rPr>
        <w:t>Podés</w:t>
      </w:r>
      <w:proofErr w:type="spellEnd"/>
      <w:r w:rsidRPr="00DD5101">
        <w:rPr>
          <w:rFonts w:ascii="Open Sans" w:eastAsia="Times New Roman" w:hAnsi="Open Sans" w:cs="Open Sans"/>
          <w:color w:val="222222"/>
          <w:kern w:val="0"/>
          <w:sz w:val="24"/>
          <w:szCs w:val="24"/>
          <w:lang w:eastAsia="es-UY"/>
          <w14:ligatures w14:val="none"/>
        </w:rPr>
        <w:t xml:space="preserve"> elevar la seguridad de tu identidad a nivel Intermedio (verificado) y acceder a los trámites y servicios que requieren este nivel.</w:t>
      </w:r>
    </w:p>
    <w:p w14:paraId="10E9EC5D" w14:textId="33870AA9" w:rsidR="00DD5101" w:rsidRPr="00DD5101" w:rsidRDefault="00DD5101" w:rsidP="00DD5101">
      <w:pPr>
        <w:shd w:val="clear" w:color="auto" w:fill="FFFFFF"/>
        <w:spacing w:after="150" w:line="240" w:lineRule="auto"/>
        <w:jc w:val="both"/>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noProof/>
          <w:color w:val="222222"/>
          <w:kern w:val="0"/>
          <w:sz w:val="24"/>
          <w:szCs w:val="24"/>
          <w:lang w:eastAsia="es-UY"/>
          <w14:ligatures w14:val="none"/>
        </w:rPr>
        <mc:AlternateContent>
          <mc:Choice Requires="wps">
            <w:drawing>
              <wp:inline distT="0" distB="0" distL="0" distR="0" wp14:anchorId="22619385" wp14:editId="4CFD7BE6">
                <wp:extent cx="304800" cy="304800"/>
                <wp:effectExtent l="0" t="0" r="0" b="0"/>
                <wp:docPr id="1922363749" name="Rectángulo 3" descr="Nivel de seguridad Intermedio - Verific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8A963" id="Rectángulo 3" o:spid="_x0000_s1026" alt="Nivel de seguridad Intermedio - Verific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1D6D45" w14:textId="77777777" w:rsidR="00DD5101" w:rsidRPr="00DD5101" w:rsidRDefault="00DD5101" w:rsidP="00DD5101">
      <w:pPr>
        <w:shd w:val="clear" w:color="auto" w:fill="FFFFFF"/>
        <w:spacing w:before="240" w:after="300" w:line="420" w:lineRule="atLeast"/>
        <w:jc w:val="both"/>
        <w:outlineLvl w:val="2"/>
        <w:rPr>
          <w:rFonts w:ascii="Open Sans" w:eastAsia="Times New Roman" w:hAnsi="Open Sans" w:cs="Open Sans"/>
          <w:b/>
          <w:bCs/>
          <w:color w:val="222222"/>
          <w:kern w:val="0"/>
          <w:sz w:val="30"/>
          <w:szCs w:val="30"/>
          <w:lang w:eastAsia="es-UY"/>
          <w14:ligatures w14:val="none"/>
        </w:rPr>
      </w:pPr>
      <w:r w:rsidRPr="00DD5101">
        <w:rPr>
          <w:rFonts w:ascii="Open Sans" w:eastAsia="Times New Roman" w:hAnsi="Open Sans" w:cs="Open Sans"/>
          <w:b/>
          <w:bCs/>
          <w:color w:val="222222"/>
          <w:kern w:val="0"/>
          <w:sz w:val="30"/>
          <w:szCs w:val="30"/>
          <w:lang w:eastAsia="es-UY"/>
          <w14:ligatures w14:val="none"/>
        </w:rPr>
        <w:t>Nivel de seguridad Intermedio - Verificado</w:t>
      </w:r>
    </w:p>
    <w:p w14:paraId="78F5E6D3" w14:textId="77777777" w:rsidR="00DD5101" w:rsidRPr="00DD5101" w:rsidRDefault="00DD5101" w:rsidP="00DD5101">
      <w:pPr>
        <w:shd w:val="clear" w:color="auto" w:fill="FFFFFF"/>
        <w:spacing w:line="240" w:lineRule="auto"/>
        <w:jc w:val="both"/>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color w:val="222222"/>
          <w:kern w:val="0"/>
          <w:sz w:val="24"/>
          <w:szCs w:val="24"/>
          <w:lang w:eastAsia="es-UY"/>
          <w14:ligatures w14:val="none"/>
        </w:rPr>
        <w:t>Con este nivel se incrementa la seguridad de tu Identidad Digital ya que verifica que la persona es quien dice ser. Existen dos formas para elevar el nivel de seguridad de Básico (Autorregistrado) a Intermedio (Verificado): </w:t>
      </w:r>
      <w:hyperlink r:id="rId6" w:history="1">
        <w:r w:rsidRPr="00DD5101">
          <w:rPr>
            <w:rFonts w:ascii="Open Sans" w:eastAsia="Times New Roman" w:hAnsi="Open Sans" w:cs="Open Sans"/>
            <w:color w:val="003DA5"/>
            <w:kern w:val="0"/>
            <w:sz w:val="24"/>
            <w:szCs w:val="24"/>
            <w:u w:val="single"/>
            <w:lang w:eastAsia="es-UY"/>
            <w14:ligatures w14:val="none"/>
          </w:rPr>
          <w:t>Mediante firma digital</w:t>
        </w:r>
      </w:hyperlink>
      <w:r w:rsidRPr="00DD5101">
        <w:rPr>
          <w:rFonts w:ascii="Open Sans" w:eastAsia="Times New Roman" w:hAnsi="Open Sans" w:cs="Open Sans"/>
          <w:color w:val="222222"/>
          <w:kern w:val="0"/>
          <w:sz w:val="24"/>
          <w:szCs w:val="24"/>
          <w:lang w:eastAsia="es-UY"/>
          <w14:ligatures w14:val="none"/>
        </w:rPr>
        <w:t> o </w:t>
      </w:r>
      <w:hyperlink r:id="rId7" w:history="1">
        <w:r w:rsidRPr="00DD5101">
          <w:rPr>
            <w:rFonts w:ascii="Open Sans" w:eastAsia="Times New Roman" w:hAnsi="Open Sans" w:cs="Open Sans"/>
            <w:color w:val="003DA5"/>
            <w:kern w:val="0"/>
            <w:sz w:val="24"/>
            <w:szCs w:val="24"/>
            <w:u w:val="single"/>
            <w:lang w:eastAsia="es-UY"/>
            <w14:ligatures w14:val="none"/>
          </w:rPr>
          <w:t>Presencialmente en los puntos autorizados</w:t>
        </w:r>
      </w:hyperlink>
      <w:r w:rsidRPr="00DD5101">
        <w:rPr>
          <w:rFonts w:ascii="Open Sans" w:eastAsia="Times New Roman" w:hAnsi="Open Sans" w:cs="Open Sans"/>
          <w:color w:val="222222"/>
          <w:kern w:val="0"/>
          <w:sz w:val="24"/>
          <w:szCs w:val="24"/>
          <w:lang w:eastAsia="es-UY"/>
          <w14:ligatures w14:val="none"/>
        </w:rPr>
        <w:t>.</w:t>
      </w:r>
    </w:p>
    <w:p w14:paraId="0CA5291D" w14:textId="47EADFD3" w:rsidR="00DD5101" w:rsidRPr="00DD5101" w:rsidRDefault="00DD5101" w:rsidP="00DD5101">
      <w:pPr>
        <w:shd w:val="clear" w:color="auto" w:fill="FFFFFF"/>
        <w:spacing w:after="150" w:line="240" w:lineRule="auto"/>
        <w:jc w:val="both"/>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noProof/>
          <w:color w:val="222222"/>
          <w:kern w:val="0"/>
          <w:sz w:val="24"/>
          <w:szCs w:val="24"/>
          <w:lang w:eastAsia="es-UY"/>
          <w14:ligatures w14:val="none"/>
        </w:rPr>
        <mc:AlternateContent>
          <mc:Choice Requires="wps">
            <w:drawing>
              <wp:inline distT="0" distB="0" distL="0" distR="0" wp14:anchorId="14650C51" wp14:editId="28BBCE6C">
                <wp:extent cx="304800" cy="304800"/>
                <wp:effectExtent l="0" t="0" r="0" b="0"/>
                <wp:docPr id="1498501195" name="Rectángulo 2" descr="Nivel de seguridad Avanzado - Equivalente a la presencialid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ED744" id="Rectángulo 2" o:spid="_x0000_s1026" alt="Nivel de seguridad Avanzado - Equivalente a la presencialid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26E5C6" w14:textId="77777777" w:rsidR="00DD5101" w:rsidRPr="00DD5101" w:rsidRDefault="00DD5101" w:rsidP="00DD5101">
      <w:pPr>
        <w:shd w:val="clear" w:color="auto" w:fill="FFFFFF"/>
        <w:spacing w:before="240" w:after="300" w:line="420" w:lineRule="atLeast"/>
        <w:jc w:val="both"/>
        <w:outlineLvl w:val="2"/>
        <w:rPr>
          <w:rFonts w:ascii="Open Sans" w:eastAsia="Times New Roman" w:hAnsi="Open Sans" w:cs="Open Sans"/>
          <w:b/>
          <w:bCs/>
          <w:color w:val="222222"/>
          <w:kern w:val="0"/>
          <w:sz w:val="30"/>
          <w:szCs w:val="30"/>
          <w:lang w:eastAsia="es-UY"/>
          <w14:ligatures w14:val="none"/>
        </w:rPr>
      </w:pPr>
      <w:r w:rsidRPr="00DD5101">
        <w:rPr>
          <w:rFonts w:ascii="Open Sans" w:eastAsia="Times New Roman" w:hAnsi="Open Sans" w:cs="Open Sans"/>
          <w:b/>
          <w:bCs/>
          <w:color w:val="222222"/>
          <w:kern w:val="0"/>
          <w:sz w:val="30"/>
          <w:szCs w:val="30"/>
          <w:lang w:eastAsia="es-UY"/>
          <w14:ligatures w14:val="none"/>
        </w:rPr>
        <w:t>Nivel de seguridad Avanzado - Equivalente a la presencialidad</w:t>
      </w:r>
    </w:p>
    <w:p w14:paraId="6A49A529" w14:textId="77777777" w:rsidR="00DD5101" w:rsidRPr="00DD5101" w:rsidRDefault="00DD5101" w:rsidP="00DD5101">
      <w:pPr>
        <w:shd w:val="clear" w:color="auto" w:fill="FFFFFF"/>
        <w:spacing w:before="240" w:after="240" w:line="270" w:lineRule="atLeast"/>
        <w:jc w:val="both"/>
        <w:outlineLvl w:val="3"/>
        <w:rPr>
          <w:rFonts w:ascii="Open Sans" w:eastAsia="Times New Roman" w:hAnsi="Open Sans" w:cs="Open Sans"/>
          <w:b/>
          <w:bCs/>
          <w:color w:val="222222"/>
          <w:kern w:val="0"/>
          <w:sz w:val="24"/>
          <w:szCs w:val="24"/>
          <w:lang w:eastAsia="es-UY"/>
          <w14:ligatures w14:val="none"/>
        </w:rPr>
      </w:pPr>
      <w:r w:rsidRPr="00DD5101">
        <w:rPr>
          <w:rFonts w:ascii="Open Sans" w:eastAsia="Times New Roman" w:hAnsi="Open Sans" w:cs="Open Sans"/>
          <w:b/>
          <w:bCs/>
          <w:color w:val="222222"/>
          <w:kern w:val="0"/>
          <w:sz w:val="24"/>
          <w:szCs w:val="24"/>
          <w:lang w:eastAsia="es-UY"/>
          <w14:ligatures w14:val="none"/>
        </w:rPr>
        <w:t>Cédula de identidad con Chip</w:t>
      </w:r>
    </w:p>
    <w:p w14:paraId="2651F3A2" w14:textId="77777777" w:rsidR="00DD5101" w:rsidRPr="00DD5101" w:rsidRDefault="00DD5101" w:rsidP="00DD5101">
      <w:pPr>
        <w:shd w:val="clear" w:color="auto" w:fill="FFFFFF"/>
        <w:spacing w:after="0" w:line="240" w:lineRule="auto"/>
        <w:jc w:val="both"/>
        <w:rPr>
          <w:rFonts w:ascii="Open Sans" w:eastAsia="Times New Roman" w:hAnsi="Open Sans" w:cs="Open Sans"/>
          <w:color w:val="222222"/>
          <w:kern w:val="0"/>
          <w:sz w:val="24"/>
          <w:szCs w:val="24"/>
          <w:lang w:eastAsia="es-UY"/>
          <w14:ligatures w14:val="none"/>
        </w:rPr>
      </w:pPr>
      <w:proofErr w:type="spellStart"/>
      <w:r w:rsidRPr="00DD5101">
        <w:rPr>
          <w:rFonts w:ascii="Open Sans" w:eastAsia="Times New Roman" w:hAnsi="Open Sans" w:cs="Open Sans"/>
          <w:color w:val="222222"/>
          <w:kern w:val="0"/>
          <w:sz w:val="24"/>
          <w:szCs w:val="24"/>
          <w:lang w:eastAsia="es-UY"/>
          <w14:ligatures w14:val="none"/>
        </w:rPr>
        <w:t>Necesitás</w:t>
      </w:r>
      <w:proofErr w:type="spellEnd"/>
      <w:r w:rsidRPr="00DD5101">
        <w:rPr>
          <w:rFonts w:ascii="Open Sans" w:eastAsia="Times New Roman" w:hAnsi="Open Sans" w:cs="Open Sans"/>
          <w:color w:val="222222"/>
          <w:kern w:val="0"/>
          <w:sz w:val="24"/>
          <w:szCs w:val="24"/>
          <w:lang w:eastAsia="es-UY"/>
          <w14:ligatures w14:val="none"/>
        </w:rPr>
        <w:t xml:space="preserve"> cédula de identidad con chip, un lector de cédula y conocer el PIN.</w:t>
      </w:r>
    </w:p>
    <w:p w14:paraId="30FC4A3F" w14:textId="77777777" w:rsidR="00DD5101" w:rsidRPr="00DD5101" w:rsidRDefault="00DD5101" w:rsidP="00DD5101">
      <w:pPr>
        <w:shd w:val="clear" w:color="auto" w:fill="FFFFFF"/>
        <w:spacing w:before="240" w:after="240" w:line="270" w:lineRule="atLeast"/>
        <w:jc w:val="both"/>
        <w:outlineLvl w:val="3"/>
        <w:rPr>
          <w:rFonts w:ascii="Open Sans" w:eastAsia="Times New Roman" w:hAnsi="Open Sans" w:cs="Open Sans"/>
          <w:b/>
          <w:bCs/>
          <w:color w:val="222222"/>
          <w:kern w:val="0"/>
          <w:sz w:val="24"/>
          <w:szCs w:val="24"/>
          <w:lang w:eastAsia="es-UY"/>
          <w14:ligatures w14:val="none"/>
        </w:rPr>
      </w:pPr>
      <w:r w:rsidRPr="00DD5101">
        <w:rPr>
          <w:rFonts w:ascii="Open Sans" w:eastAsia="Times New Roman" w:hAnsi="Open Sans" w:cs="Open Sans"/>
          <w:b/>
          <w:bCs/>
          <w:color w:val="222222"/>
          <w:kern w:val="0"/>
          <w:sz w:val="24"/>
          <w:szCs w:val="24"/>
          <w:lang w:eastAsia="es-UY"/>
          <w14:ligatures w14:val="none"/>
        </w:rPr>
        <w:t xml:space="preserve">Id Digital de </w:t>
      </w:r>
      <w:proofErr w:type="spellStart"/>
      <w:r w:rsidRPr="00DD5101">
        <w:rPr>
          <w:rFonts w:ascii="Open Sans" w:eastAsia="Times New Roman" w:hAnsi="Open Sans" w:cs="Open Sans"/>
          <w:b/>
          <w:bCs/>
          <w:color w:val="222222"/>
          <w:kern w:val="0"/>
          <w:sz w:val="24"/>
          <w:szCs w:val="24"/>
          <w:lang w:eastAsia="es-UY"/>
          <w14:ligatures w14:val="none"/>
        </w:rPr>
        <w:t>Abitab</w:t>
      </w:r>
      <w:proofErr w:type="spellEnd"/>
    </w:p>
    <w:p w14:paraId="59B915CC" w14:textId="77777777" w:rsidR="00DD5101" w:rsidRPr="00DD5101" w:rsidRDefault="00DD5101" w:rsidP="00DD5101">
      <w:pPr>
        <w:shd w:val="clear" w:color="auto" w:fill="FFFFFF"/>
        <w:spacing w:after="0" w:line="240" w:lineRule="auto"/>
        <w:jc w:val="both"/>
        <w:rPr>
          <w:rFonts w:ascii="Open Sans" w:eastAsia="Times New Roman" w:hAnsi="Open Sans" w:cs="Open Sans"/>
          <w:color w:val="222222"/>
          <w:kern w:val="0"/>
          <w:sz w:val="24"/>
          <w:szCs w:val="24"/>
          <w:lang w:eastAsia="es-UY"/>
          <w14:ligatures w14:val="none"/>
        </w:rPr>
      </w:pPr>
      <w:proofErr w:type="spellStart"/>
      <w:r w:rsidRPr="00DD5101">
        <w:rPr>
          <w:rFonts w:ascii="Open Sans" w:eastAsia="Times New Roman" w:hAnsi="Open Sans" w:cs="Open Sans"/>
          <w:color w:val="222222"/>
          <w:kern w:val="0"/>
          <w:sz w:val="24"/>
          <w:szCs w:val="24"/>
          <w:lang w:eastAsia="es-UY"/>
          <w14:ligatures w14:val="none"/>
        </w:rPr>
        <w:t>Necesitás</w:t>
      </w:r>
      <w:proofErr w:type="spellEnd"/>
      <w:r w:rsidRPr="00DD5101">
        <w:rPr>
          <w:rFonts w:ascii="Open Sans" w:eastAsia="Times New Roman" w:hAnsi="Open Sans" w:cs="Open Sans"/>
          <w:color w:val="222222"/>
          <w:kern w:val="0"/>
          <w:sz w:val="24"/>
          <w:szCs w:val="24"/>
          <w:lang w:eastAsia="es-UY"/>
          <w14:ligatures w14:val="none"/>
        </w:rPr>
        <w:t xml:space="preserve"> contar con una Identidad Digital de </w:t>
      </w:r>
      <w:proofErr w:type="spellStart"/>
      <w:r w:rsidRPr="00DD5101">
        <w:rPr>
          <w:rFonts w:ascii="Open Sans" w:eastAsia="Times New Roman" w:hAnsi="Open Sans" w:cs="Open Sans"/>
          <w:color w:val="222222"/>
          <w:kern w:val="0"/>
          <w:sz w:val="24"/>
          <w:szCs w:val="24"/>
          <w:lang w:eastAsia="es-UY"/>
          <w14:ligatures w14:val="none"/>
        </w:rPr>
        <w:t>Abitab</w:t>
      </w:r>
      <w:proofErr w:type="spellEnd"/>
      <w:r w:rsidRPr="00DD5101">
        <w:rPr>
          <w:rFonts w:ascii="Open Sans" w:eastAsia="Times New Roman" w:hAnsi="Open Sans" w:cs="Open Sans"/>
          <w:color w:val="222222"/>
          <w:kern w:val="0"/>
          <w:sz w:val="24"/>
          <w:szCs w:val="24"/>
          <w:lang w:eastAsia="es-UY"/>
          <w14:ligatures w14:val="none"/>
        </w:rPr>
        <w:t xml:space="preserve"> certificada presencialmente en un </w:t>
      </w:r>
      <w:hyperlink r:id="rId8" w:history="1">
        <w:r w:rsidRPr="00DD5101">
          <w:rPr>
            <w:rFonts w:ascii="Open Sans" w:eastAsia="Times New Roman" w:hAnsi="Open Sans" w:cs="Open Sans"/>
            <w:color w:val="003DA5"/>
            <w:kern w:val="0"/>
            <w:sz w:val="24"/>
            <w:szCs w:val="24"/>
            <w:u w:val="single"/>
            <w:lang w:eastAsia="es-UY"/>
            <w14:ligatures w14:val="none"/>
          </w:rPr>
          <w:t xml:space="preserve">local de </w:t>
        </w:r>
        <w:proofErr w:type="spellStart"/>
        <w:r w:rsidRPr="00DD5101">
          <w:rPr>
            <w:rFonts w:ascii="Open Sans" w:eastAsia="Times New Roman" w:hAnsi="Open Sans" w:cs="Open Sans"/>
            <w:color w:val="003DA5"/>
            <w:kern w:val="0"/>
            <w:sz w:val="24"/>
            <w:szCs w:val="24"/>
            <w:u w:val="single"/>
            <w:lang w:eastAsia="es-UY"/>
            <w14:ligatures w14:val="none"/>
          </w:rPr>
          <w:t>Abitab</w:t>
        </w:r>
        <w:proofErr w:type="spellEnd"/>
      </w:hyperlink>
      <w:r w:rsidRPr="00DD5101">
        <w:rPr>
          <w:rFonts w:ascii="Open Sans" w:eastAsia="Times New Roman" w:hAnsi="Open Sans" w:cs="Open Sans"/>
          <w:color w:val="222222"/>
          <w:kern w:val="0"/>
          <w:sz w:val="24"/>
          <w:szCs w:val="24"/>
          <w:lang w:eastAsia="es-UY"/>
          <w14:ligatures w14:val="none"/>
        </w:rPr>
        <w:t> y descargar en tu celular una aplicación para identificarte. Este método permite firmar digitalmente.</w:t>
      </w:r>
    </w:p>
    <w:p w14:paraId="2C8614D1" w14:textId="77777777" w:rsidR="00DD5101" w:rsidRPr="00DD5101" w:rsidRDefault="00DD5101" w:rsidP="00DD5101">
      <w:pPr>
        <w:shd w:val="clear" w:color="auto" w:fill="FFFFFF"/>
        <w:spacing w:before="240" w:after="240" w:line="270" w:lineRule="atLeast"/>
        <w:jc w:val="both"/>
        <w:outlineLvl w:val="3"/>
        <w:rPr>
          <w:rFonts w:ascii="Open Sans" w:eastAsia="Times New Roman" w:hAnsi="Open Sans" w:cs="Open Sans"/>
          <w:b/>
          <w:bCs/>
          <w:color w:val="222222"/>
          <w:kern w:val="0"/>
          <w:sz w:val="24"/>
          <w:szCs w:val="24"/>
          <w:lang w:eastAsia="es-UY"/>
          <w14:ligatures w14:val="none"/>
        </w:rPr>
      </w:pPr>
      <w:proofErr w:type="spellStart"/>
      <w:r w:rsidRPr="00DD5101">
        <w:rPr>
          <w:rFonts w:ascii="Open Sans" w:eastAsia="Times New Roman" w:hAnsi="Open Sans" w:cs="Open Sans"/>
          <w:b/>
          <w:bCs/>
          <w:color w:val="222222"/>
          <w:kern w:val="0"/>
          <w:sz w:val="24"/>
          <w:szCs w:val="24"/>
          <w:lang w:eastAsia="es-UY"/>
          <w14:ligatures w14:val="none"/>
        </w:rPr>
        <w:t>TuID</w:t>
      </w:r>
      <w:proofErr w:type="spellEnd"/>
      <w:r w:rsidRPr="00DD5101">
        <w:rPr>
          <w:rFonts w:ascii="Open Sans" w:eastAsia="Times New Roman" w:hAnsi="Open Sans" w:cs="Open Sans"/>
          <w:b/>
          <w:bCs/>
          <w:color w:val="222222"/>
          <w:kern w:val="0"/>
          <w:sz w:val="24"/>
          <w:szCs w:val="24"/>
          <w:lang w:eastAsia="es-UY"/>
          <w14:ligatures w14:val="none"/>
        </w:rPr>
        <w:t xml:space="preserve"> de Antel</w:t>
      </w:r>
    </w:p>
    <w:p w14:paraId="2ED96A5F" w14:textId="77777777" w:rsidR="00DD5101" w:rsidRPr="00DD5101" w:rsidRDefault="00DD5101" w:rsidP="00DD5101">
      <w:pPr>
        <w:shd w:val="clear" w:color="auto" w:fill="FFFFFF"/>
        <w:spacing w:line="240" w:lineRule="auto"/>
        <w:jc w:val="both"/>
        <w:rPr>
          <w:rFonts w:ascii="Open Sans" w:eastAsia="Times New Roman" w:hAnsi="Open Sans" w:cs="Open Sans"/>
          <w:color w:val="222222"/>
          <w:kern w:val="0"/>
          <w:sz w:val="24"/>
          <w:szCs w:val="24"/>
          <w:lang w:eastAsia="es-UY"/>
          <w14:ligatures w14:val="none"/>
        </w:rPr>
      </w:pPr>
      <w:proofErr w:type="spellStart"/>
      <w:r w:rsidRPr="00DD5101">
        <w:rPr>
          <w:rFonts w:ascii="Open Sans" w:eastAsia="Times New Roman" w:hAnsi="Open Sans" w:cs="Open Sans"/>
          <w:color w:val="222222"/>
          <w:kern w:val="0"/>
          <w:sz w:val="24"/>
          <w:szCs w:val="24"/>
          <w:lang w:eastAsia="es-UY"/>
          <w14:ligatures w14:val="none"/>
        </w:rPr>
        <w:lastRenderedPageBreak/>
        <w:t>Necesitás</w:t>
      </w:r>
      <w:proofErr w:type="spellEnd"/>
      <w:r w:rsidRPr="00DD5101">
        <w:rPr>
          <w:rFonts w:ascii="Open Sans" w:eastAsia="Times New Roman" w:hAnsi="Open Sans" w:cs="Open Sans"/>
          <w:color w:val="222222"/>
          <w:kern w:val="0"/>
          <w:sz w:val="24"/>
          <w:szCs w:val="24"/>
          <w:lang w:eastAsia="es-UY"/>
          <w14:ligatures w14:val="none"/>
        </w:rPr>
        <w:t xml:space="preserve"> contar con una Identidad Digital de Antel certificada presencialmente en un </w:t>
      </w:r>
      <w:hyperlink r:id="rId9" w:history="1">
        <w:r w:rsidRPr="00DD5101">
          <w:rPr>
            <w:rFonts w:ascii="Open Sans" w:eastAsia="Times New Roman" w:hAnsi="Open Sans" w:cs="Open Sans"/>
            <w:color w:val="003DA5"/>
            <w:kern w:val="0"/>
            <w:sz w:val="24"/>
            <w:szCs w:val="24"/>
            <w:u w:val="single"/>
            <w:lang w:eastAsia="es-UY"/>
            <w14:ligatures w14:val="none"/>
          </w:rPr>
          <w:t>local de Antel</w:t>
        </w:r>
      </w:hyperlink>
      <w:r w:rsidRPr="00DD5101">
        <w:rPr>
          <w:rFonts w:ascii="Open Sans" w:eastAsia="Times New Roman" w:hAnsi="Open Sans" w:cs="Open Sans"/>
          <w:color w:val="222222"/>
          <w:kern w:val="0"/>
          <w:sz w:val="24"/>
          <w:szCs w:val="24"/>
          <w:lang w:eastAsia="es-UY"/>
          <w14:ligatures w14:val="none"/>
        </w:rPr>
        <w:t> y descargar en tu celular una aplicación para identificarte. Este método permite firmar digitalmente.</w:t>
      </w:r>
    </w:p>
    <w:p w14:paraId="65D28D2F" w14:textId="60794111" w:rsidR="00DD5101" w:rsidRPr="00DD5101" w:rsidRDefault="00DD5101" w:rsidP="00DD5101">
      <w:pPr>
        <w:shd w:val="clear" w:color="auto" w:fill="FFFFFF"/>
        <w:spacing w:line="240" w:lineRule="auto"/>
        <w:jc w:val="center"/>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noProof/>
          <w:color w:val="222222"/>
          <w:kern w:val="0"/>
          <w:sz w:val="24"/>
          <w:szCs w:val="24"/>
          <w:lang w:eastAsia="es-UY"/>
          <w14:ligatures w14:val="none"/>
        </w:rPr>
        <w:drawing>
          <wp:inline distT="0" distB="0" distL="0" distR="0" wp14:anchorId="03963F58" wp14:editId="415B23CD">
            <wp:extent cx="1524000" cy="1524000"/>
            <wp:effectExtent l="0" t="0" r="0" b="0"/>
            <wp:docPr id="1515827573" name="Imagen 1" descr="Verificación en dos pa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ificación en dos pas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97F39A3" w14:textId="77777777" w:rsidR="00DD5101" w:rsidRPr="00DD5101" w:rsidRDefault="00DD5101" w:rsidP="00DD5101">
      <w:pPr>
        <w:shd w:val="clear" w:color="auto" w:fill="FFFFFF"/>
        <w:spacing w:before="120" w:after="300" w:line="240" w:lineRule="auto"/>
        <w:outlineLvl w:val="1"/>
        <w:rPr>
          <w:rFonts w:ascii="Open Sans" w:eastAsia="Times New Roman" w:hAnsi="Open Sans" w:cs="Open Sans"/>
          <w:b/>
          <w:bCs/>
          <w:color w:val="000000"/>
          <w:kern w:val="0"/>
          <w:sz w:val="42"/>
          <w:szCs w:val="42"/>
          <w:lang w:eastAsia="es-UY"/>
          <w14:ligatures w14:val="none"/>
        </w:rPr>
      </w:pPr>
      <w:r w:rsidRPr="00DD5101">
        <w:rPr>
          <w:rFonts w:ascii="Open Sans" w:eastAsia="Times New Roman" w:hAnsi="Open Sans" w:cs="Open Sans"/>
          <w:b/>
          <w:bCs/>
          <w:color w:val="000000"/>
          <w:kern w:val="0"/>
          <w:sz w:val="42"/>
          <w:szCs w:val="42"/>
          <w:lang w:eastAsia="es-UY"/>
          <w14:ligatures w14:val="none"/>
        </w:rPr>
        <w:t>Verificación en dos pasos</w:t>
      </w:r>
    </w:p>
    <w:p w14:paraId="00D2FBD5" w14:textId="77777777" w:rsidR="00DD5101" w:rsidRPr="00DD5101" w:rsidRDefault="00DD5101" w:rsidP="00DD5101">
      <w:pPr>
        <w:shd w:val="clear" w:color="auto" w:fill="FFFFFF"/>
        <w:spacing w:after="0" w:line="420" w:lineRule="atLeast"/>
        <w:jc w:val="both"/>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color w:val="222222"/>
          <w:kern w:val="0"/>
          <w:sz w:val="24"/>
          <w:szCs w:val="24"/>
          <w:lang w:eastAsia="es-UY"/>
          <w14:ligatures w14:val="none"/>
        </w:rPr>
        <w:t xml:space="preserve">La autenticación en dos pasos, como lo indica su nombre, trata de tener dos barreras de protección para acceder a una cuenta. La primera barrera es el </w:t>
      </w:r>
      <w:proofErr w:type="gramStart"/>
      <w:r w:rsidRPr="00DD5101">
        <w:rPr>
          <w:rFonts w:ascii="Open Sans" w:eastAsia="Times New Roman" w:hAnsi="Open Sans" w:cs="Open Sans"/>
          <w:color w:val="222222"/>
          <w:kern w:val="0"/>
          <w:sz w:val="24"/>
          <w:szCs w:val="24"/>
          <w:lang w:eastAsia="es-UY"/>
          <w14:ligatures w14:val="none"/>
        </w:rPr>
        <w:t xml:space="preserve">tradicional </w:t>
      </w:r>
      <w:proofErr w:type="spellStart"/>
      <w:r w:rsidRPr="00DD5101">
        <w:rPr>
          <w:rFonts w:ascii="Open Sans" w:eastAsia="Times New Roman" w:hAnsi="Open Sans" w:cs="Open Sans"/>
          <w:color w:val="222222"/>
          <w:kern w:val="0"/>
          <w:sz w:val="24"/>
          <w:szCs w:val="24"/>
          <w:lang w:eastAsia="es-UY"/>
          <w14:ligatures w14:val="none"/>
        </w:rPr>
        <w:t>password</w:t>
      </w:r>
      <w:proofErr w:type="spellEnd"/>
      <w:proofErr w:type="gramEnd"/>
      <w:r w:rsidRPr="00DD5101">
        <w:rPr>
          <w:rFonts w:ascii="Open Sans" w:eastAsia="Times New Roman" w:hAnsi="Open Sans" w:cs="Open Sans"/>
          <w:color w:val="222222"/>
          <w:kern w:val="0"/>
          <w:sz w:val="24"/>
          <w:szCs w:val="24"/>
          <w:lang w:eastAsia="es-UY"/>
          <w14:ligatures w14:val="none"/>
        </w:rPr>
        <w:t>, conocido y definido (algo que sé) por el usuario. Y la segunda por lo general es un código, obtenido de forma aleatoria y regenerado en períodos cortos de tiempo. De esta forma por más que se descubra la clave será más difícil tener acceso al código y por consiguiente a la cuenta. Esto es conocido como autenticación de dos factores.</w:t>
      </w:r>
    </w:p>
    <w:p w14:paraId="3913D726" w14:textId="77777777" w:rsidR="00DD5101" w:rsidRPr="00DD5101" w:rsidRDefault="00DD5101" w:rsidP="00DD5101">
      <w:pPr>
        <w:shd w:val="clear" w:color="auto" w:fill="FFFFFF"/>
        <w:spacing w:after="0" w:line="240" w:lineRule="auto"/>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color w:val="222222"/>
          <w:kern w:val="0"/>
          <w:sz w:val="24"/>
          <w:szCs w:val="24"/>
          <w:lang w:eastAsia="es-UY"/>
          <w14:ligatures w14:val="none"/>
        </w:rPr>
        <w:t>Con tu Usuario gub.uy podrás autenticarte de forma más segura en los servicios asociados y navegar de forma más segura y sin preocupaciones.</w:t>
      </w:r>
    </w:p>
    <w:p w14:paraId="49318C32" w14:textId="77777777" w:rsidR="00DD5101" w:rsidRPr="00DD5101" w:rsidRDefault="00DD5101" w:rsidP="00DD5101">
      <w:pPr>
        <w:shd w:val="clear" w:color="auto" w:fill="FFFFFF"/>
        <w:spacing w:after="0" w:line="240" w:lineRule="auto"/>
        <w:rPr>
          <w:rFonts w:ascii="Open Sans" w:eastAsia="Times New Roman" w:hAnsi="Open Sans" w:cs="Open Sans"/>
          <w:color w:val="222222"/>
          <w:kern w:val="0"/>
          <w:sz w:val="24"/>
          <w:szCs w:val="24"/>
          <w:lang w:eastAsia="es-UY"/>
          <w14:ligatures w14:val="none"/>
        </w:rPr>
      </w:pPr>
      <w:r w:rsidRPr="00DD5101">
        <w:rPr>
          <w:rFonts w:ascii="Open Sans" w:eastAsia="Times New Roman" w:hAnsi="Open Sans" w:cs="Open Sans"/>
          <w:b/>
          <w:bCs/>
          <w:color w:val="222222"/>
          <w:kern w:val="0"/>
          <w:sz w:val="24"/>
          <w:szCs w:val="24"/>
          <w:lang w:eastAsia="es-UY"/>
          <w14:ligatures w14:val="none"/>
        </w:rPr>
        <w:t>¿Cómo funciona?</w:t>
      </w:r>
      <w:r w:rsidRPr="00DD5101">
        <w:rPr>
          <w:rFonts w:ascii="Open Sans" w:eastAsia="Times New Roman" w:hAnsi="Open Sans" w:cs="Open Sans"/>
          <w:color w:val="222222"/>
          <w:kern w:val="0"/>
          <w:sz w:val="24"/>
          <w:szCs w:val="24"/>
          <w:lang w:eastAsia="es-UY"/>
          <w14:ligatures w14:val="none"/>
        </w:rPr>
        <w:br/>
        <w:t xml:space="preserve">Cada vez que intentes iniciar sesión te pediremos la contraseña y, a continuación, el código de inicio de sesión de tu </w:t>
      </w:r>
      <w:proofErr w:type="gramStart"/>
      <w:r w:rsidRPr="00DD5101">
        <w:rPr>
          <w:rFonts w:ascii="Open Sans" w:eastAsia="Times New Roman" w:hAnsi="Open Sans" w:cs="Open Sans"/>
          <w:color w:val="222222"/>
          <w:kern w:val="0"/>
          <w:sz w:val="24"/>
          <w:szCs w:val="24"/>
          <w:lang w:eastAsia="es-UY"/>
          <w14:ligatures w14:val="none"/>
        </w:rPr>
        <w:t>app</w:t>
      </w:r>
      <w:proofErr w:type="gramEnd"/>
      <w:r w:rsidRPr="00DD5101">
        <w:rPr>
          <w:rFonts w:ascii="Open Sans" w:eastAsia="Times New Roman" w:hAnsi="Open Sans" w:cs="Open Sans"/>
          <w:color w:val="222222"/>
          <w:kern w:val="0"/>
          <w:sz w:val="24"/>
          <w:szCs w:val="24"/>
          <w:lang w:eastAsia="es-UY"/>
          <w14:ligatures w14:val="none"/>
        </w:rPr>
        <w:t xml:space="preserve"> de autenticación.</w:t>
      </w:r>
    </w:p>
    <w:p w14:paraId="0C9D48B7" w14:textId="7C6C915B" w:rsidR="003C4F68" w:rsidRDefault="00DD5101"/>
    <w:p w14:paraId="6C11598D" w14:textId="70A55C0C" w:rsidR="00DD5101" w:rsidRDefault="00DD5101"/>
    <w:p w14:paraId="12C932DF" w14:textId="79A6E78F" w:rsidR="00DD5101" w:rsidRDefault="00DD5101">
      <w:r>
        <w:t>Fuentes:</w:t>
      </w:r>
    </w:p>
    <w:p w14:paraId="130E4E11" w14:textId="11EF11F1" w:rsidR="00DD5101" w:rsidRDefault="00DD5101">
      <w:hyperlink r:id="rId11" w:history="1">
        <w:r w:rsidRPr="00993620">
          <w:rPr>
            <w:rStyle w:val="Hipervnculo"/>
          </w:rPr>
          <w:t>https://mi.iduruguay.gub.uy/</w:t>
        </w:r>
      </w:hyperlink>
      <w:r>
        <w:t xml:space="preserve"> </w:t>
      </w:r>
    </w:p>
    <w:sectPr w:rsidR="00DD51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D3FF2"/>
    <w:multiLevelType w:val="multilevel"/>
    <w:tmpl w:val="EFDA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77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01"/>
    <w:rsid w:val="000F3BD9"/>
    <w:rsid w:val="0021747C"/>
    <w:rsid w:val="00512094"/>
    <w:rsid w:val="00997929"/>
    <w:rsid w:val="00B96F9E"/>
    <w:rsid w:val="00DB3B4B"/>
    <w:rsid w:val="00DD510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CDFD"/>
  <w15:chartTrackingRefBased/>
  <w15:docId w15:val="{A61E9A09-6D82-4BEA-AF48-AE015B51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D5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14:ligatures w14:val="none"/>
    </w:rPr>
  </w:style>
  <w:style w:type="paragraph" w:styleId="Ttulo2">
    <w:name w:val="heading 2"/>
    <w:basedOn w:val="Normal"/>
    <w:link w:val="Ttulo2Car"/>
    <w:uiPriority w:val="9"/>
    <w:qFormat/>
    <w:rsid w:val="00DD51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UY"/>
      <w14:ligatures w14:val="none"/>
    </w:rPr>
  </w:style>
  <w:style w:type="paragraph" w:styleId="Ttulo3">
    <w:name w:val="heading 3"/>
    <w:basedOn w:val="Normal"/>
    <w:link w:val="Ttulo3Car"/>
    <w:uiPriority w:val="9"/>
    <w:qFormat/>
    <w:rsid w:val="00DD510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UY"/>
      <w14:ligatures w14:val="none"/>
    </w:rPr>
  </w:style>
  <w:style w:type="paragraph" w:styleId="Ttulo4">
    <w:name w:val="heading 4"/>
    <w:basedOn w:val="Normal"/>
    <w:link w:val="Ttulo4Car"/>
    <w:uiPriority w:val="9"/>
    <w:qFormat/>
    <w:rsid w:val="00DD510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UY"/>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5101"/>
    <w:rPr>
      <w:rFonts w:ascii="Times New Roman" w:eastAsia="Times New Roman" w:hAnsi="Times New Roman" w:cs="Times New Roman"/>
      <w:b/>
      <w:bCs/>
      <w:kern w:val="36"/>
      <w:sz w:val="48"/>
      <w:szCs w:val="48"/>
      <w:lang w:eastAsia="es-UY"/>
      <w14:ligatures w14:val="none"/>
    </w:rPr>
  </w:style>
  <w:style w:type="character" w:customStyle="1" w:styleId="Ttulo2Car">
    <w:name w:val="Título 2 Car"/>
    <w:basedOn w:val="Fuentedeprrafopredeter"/>
    <w:link w:val="Ttulo2"/>
    <w:uiPriority w:val="9"/>
    <w:rsid w:val="00DD5101"/>
    <w:rPr>
      <w:rFonts w:ascii="Times New Roman" w:eastAsia="Times New Roman" w:hAnsi="Times New Roman" w:cs="Times New Roman"/>
      <w:b/>
      <w:bCs/>
      <w:kern w:val="0"/>
      <w:sz w:val="36"/>
      <w:szCs w:val="36"/>
      <w:lang w:eastAsia="es-UY"/>
      <w14:ligatures w14:val="none"/>
    </w:rPr>
  </w:style>
  <w:style w:type="character" w:customStyle="1" w:styleId="Ttulo3Car">
    <w:name w:val="Título 3 Car"/>
    <w:basedOn w:val="Fuentedeprrafopredeter"/>
    <w:link w:val="Ttulo3"/>
    <w:uiPriority w:val="9"/>
    <w:rsid w:val="00DD5101"/>
    <w:rPr>
      <w:rFonts w:ascii="Times New Roman" w:eastAsia="Times New Roman" w:hAnsi="Times New Roman" w:cs="Times New Roman"/>
      <w:b/>
      <w:bCs/>
      <w:kern w:val="0"/>
      <w:sz w:val="27"/>
      <w:szCs w:val="27"/>
      <w:lang w:eastAsia="es-UY"/>
      <w14:ligatures w14:val="none"/>
    </w:rPr>
  </w:style>
  <w:style w:type="character" w:customStyle="1" w:styleId="Ttulo4Car">
    <w:name w:val="Título 4 Car"/>
    <w:basedOn w:val="Fuentedeprrafopredeter"/>
    <w:link w:val="Ttulo4"/>
    <w:uiPriority w:val="9"/>
    <w:rsid w:val="00DD5101"/>
    <w:rPr>
      <w:rFonts w:ascii="Times New Roman" w:eastAsia="Times New Roman" w:hAnsi="Times New Roman" w:cs="Times New Roman"/>
      <w:b/>
      <w:bCs/>
      <w:kern w:val="0"/>
      <w:sz w:val="24"/>
      <w:szCs w:val="24"/>
      <w:lang w:eastAsia="es-UY"/>
      <w14:ligatures w14:val="none"/>
    </w:rPr>
  </w:style>
  <w:style w:type="character" w:styleId="Hipervnculo">
    <w:name w:val="Hyperlink"/>
    <w:basedOn w:val="Fuentedeprrafopredeter"/>
    <w:uiPriority w:val="99"/>
    <w:unhideWhenUsed/>
    <w:rsid w:val="00DD5101"/>
    <w:rPr>
      <w:color w:val="0000FF"/>
      <w:u w:val="single"/>
    </w:rPr>
  </w:style>
  <w:style w:type="character" w:styleId="Mencinsinresolver">
    <w:name w:val="Unresolved Mention"/>
    <w:basedOn w:val="Fuentedeprrafopredeter"/>
    <w:uiPriority w:val="99"/>
    <w:semiHidden/>
    <w:unhideWhenUsed/>
    <w:rsid w:val="00DD5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04491">
      <w:bodyDiv w:val="1"/>
      <w:marLeft w:val="0"/>
      <w:marRight w:val="0"/>
      <w:marTop w:val="0"/>
      <w:marBottom w:val="0"/>
      <w:divBdr>
        <w:top w:val="none" w:sz="0" w:space="0" w:color="auto"/>
        <w:left w:val="none" w:sz="0" w:space="0" w:color="auto"/>
        <w:bottom w:val="none" w:sz="0" w:space="0" w:color="auto"/>
        <w:right w:val="none" w:sz="0" w:space="0" w:color="auto"/>
      </w:divBdr>
      <w:divsChild>
        <w:div w:id="1648784295">
          <w:marLeft w:val="0"/>
          <w:marRight w:val="0"/>
          <w:marTop w:val="480"/>
          <w:marBottom w:val="0"/>
          <w:divBdr>
            <w:top w:val="none" w:sz="0" w:space="0" w:color="auto"/>
            <w:left w:val="none" w:sz="0" w:space="0" w:color="auto"/>
            <w:bottom w:val="none" w:sz="0" w:space="0" w:color="auto"/>
            <w:right w:val="none" w:sz="0" w:space="0" w:color="auto"/>
          </w:divBdr>
          <w:divsChild>
            <w:div w:id="89013635">
              <w:marLeft w:val="0"/>
              <w:marRight w:val="0"/>
              <w:marTop w:val="0"/>
              <w:marBottom w:val="0"/>
              <w:divBdr>
                <w:top w:val="none" w:sz="0" w:space="0" w:color="auto"/>
                <w:left w:val="none" w:sz="0" w:space="0" w:color="auto"/>
                <w:bottom w:val="none" w:sz="0" w:space="0" w:color="auto"/>
                <w:right w:val="none" w:sz="0" w:space="0" w:color="auto"/>
              </w:divBdr>
              <w:divsChild>
                <w:div w:id="6072744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4413491">
          <w:marLeft w:val="0"/>
          <w:marRight w:val="0"/>
          <w:marTop w:val="480"/>
          <w:marBottom w:val="0"/>
          <w:divBdr>
            <w:top w:val="none" w:sz="0" w:space="0" w:color="auto"/>
            <w:left w:val="none" w:sz="0" w:space="0" w:color="auto"/>
            <w:bottom w:val="none" w:sz="0" w:space="0" w:color="auto"/>
            <w:right w:val="none" w:sz="0" w:space="0" w:color="auto"/>
          </w:divBdr>
          <w:divsChild>
            <w:div w:id="1149590198">
              <w:marLeft w:val="0"/>
              <w:marRight w:val="0"/>
              <w:marTop w:val="0"/>
              <w:marBottom w:val="0"/>
              <w:divBdr>
                <w:top w:val="none" w:sz="0" w:space="0" w:color="auto"/>
                <w:left w:val="none" w:sz="0" w:space="0" w:color="auto"/>
                <w:bottom w:val="none" w:sz="0" w:space="0" w:color="auto"/>
                <w:right w:val="none" w:sz="0" w:space="0" w:color="auto"/>
              </w:divBdr>
              <w:divsChild>
                <w:div w:id="397627483">
                  <w:marLeft w:val="0"/>
                  <w:marRight w:val="0"/>
                  <w:marTop w:val="0"/>
                  <w:marBottom w:val="0"/>
                  <w:divBdr>
                    <w:top w:val="none" w:sz="0" w:space="0" w:color="auto"/>
                    <w:left w:val="none" w:sz="0" w:space="0" w:color="auto"/>
                    <w:bottom w:val="none" w:sz="0" w:space="0" w:color="auto"/>
                    <w:right w:val="none" w:sz="0" w:space="0" w:color="auto"/>
                  </w:divBdr>
                  <w:divsChild>
                    <w:div w:id="1749572920">
                      <w:marLeft w:val="0"/>
                      <w:marRight w:val="0"/>
                      <w:marTop w:val="0"/>
                      <w:marBottom w:val="225"/>
                      <w:divBdr>
                        <w:top w:val="none" w:sz="0" w:space="0" w:color="auto"/>
                        <w:left w:val="none" w:sz="0" w:space="0" w:color="auto"/>
                        <w:bottom w:val="none" w:sz="0" w:space="0" w:color="auto"/>
                        <w:right w:val="none" w:sz="0" w:space="0" w:color="auto"/>
                      </w:divBdr>
                    </w:div>
                    <w:div w:id="1223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37976">
          <w:marLeft w:val="0"/>
          <w:marRight w:val="0"/>
          <w:marTop w:val="480"/>
          <w:marBottom w:val="0"/>
          <w:divBdr>
            <w:top w:val="none" w:sz="0" w:space="0" w:color="auto"/>
            <w:left w:val="none" w:sz="0" w:space="0" w:color="auto"/>
            <w:bottom w:val="none" w:sz="0" w:space="0" w:color="auto"/>
            <w:right w:val="none" w:sz="0" w:space="0" w:color="auto"/>
          </w:divBdr>
          <w:divsChild>
            <w:div w:id="86274063">
              <w:marLeft w:val="0"/>
              <w:marRight w:val="0"/>
              <w:marTop w:val="0"/>
              <w:marBottom w:val="0"/>
              <w:divBdr>
                <w:top w:val="none" w:sz="0" w:space="0" w:color="auto"/>
                <w:left w:val="none" w:sz="0" w:space="0" w:color="auto"/>
                <w:bottom w:val="none" w:sz="0" w:space="0" w:color="auto"/>
                <w:right w:val="none" w:sz="0" w:space="0" w:color="auto"/>
              </w:divBdr>
              <w:divsChild>
                <w:div w:id="1876186447">
                  <w:marLeft w:val="0"/>
                  <w:marRight w:val="0"/>
                  <w:marTop w:val="0"/>
                  <w:marBottom w:val="0"/>
                  <w:divBdr>
                    <w:top w:val="none" w:sz="0" w:space="0" w:color="auto"/>
                    <w:left w:val="none" w:sz="0" w:space="0" w:color="auto"/>
                    <w:bottom w:val="none" w:sz="0" w:space="0" w:color="auto"/>
                    <w:right w:val="none" w:sz="0" w:space="0" w:color="auto"/>
                  </w:divBdr>
                  <w:divsChild>
                    <w:div w:id="831262944">
                      <w:marLeft w:val="0"/>
                      <w:marRight w:val="0"/>
                      <w:marTop w:val="0"/>
                      <w:marBottom w:val="0"/>
                      <w:divBdr>
                        <w:top w:val="none" w:sz="0" w:space="0" w:color="auto"/>
                        <w:left w:val="none" w:sz="0" w:space="0" w:color="auto"/>
                        <w:bottom w:val="none" w:sz="0" w:space="0" w:color="auto"/>
                        <w:right w:val="none" w:sz="0" w:space="0" w:color="auto"/>
                      </w:divBdr>
                    </w:div>
                  </w:divsChild>
                </w:div>
                <w:div w:id="383914109">
                  <w:marLeft w:val="0"/>
                  <w:marRight w:val="0"/>
                  <w:marTop w:val="0"/>
                  <w:marBottom w:val="0"/>
                  <w:divBdr>
                    <w:top w:val="none" w:sz="0" w:space="0" w:color="auto"/>
                    <w:left w:val="none" w:sz="0" w:space="0" w:color="auto"/>
                    <w:bottom w:val="none" w:sz="0" w:space="0" w:color="auto"/>
                    <w:right w:val="none" w:sz="0" w:space="0" w:color="auto"/>
                  </w:divBdr>
                  <w:divsChild>
                    <w:div w:id="1219315539">
                      <w:marLeft w:val="0"/>
                      <w:marRight w:val="0"/>
                      <w:marTop w:val="450"/>
                      <w:marBottom w:val="450"/>
                      <w:divBdr>
                        <w:top w:val="none" w:sz="0" w:space="0" w:color="auto"/>
                        <w:left w:val="none" w:sz="0" w:space="0" w:color="auto"/>
                        <w:bottom w:val="none" w:sz="0" w:space="0" w:color="auto"/>
                        <w:right w:val="none" w:sz="0" w:space="0" w:color="auto"/>
                      </w:divBdr>
                      <w:divsChild>
                        <w:div w:id="1730759760">
                          <w:marLeft w:val="0"/>
                          <w:marRight w:val="0"/>
                          <w:marTop w:val="0"/>
                          <w:marBottom w:val="150"/>
                          <w:divBdr>
                            <w:top w:val="none" w:sz="0" w:space="0" w:color="auto"/>
                            <w:left w:val="none" w:sz="0" w:space="0" w:color="auto"/>
                            <w:bottom w:val="none" w:sz="0" w:space="0" w:color="auto"/>
                            <w:right w:val="none" w:sz="0" w:space="0" w:color="auto"/>
                          </w:divBdr>
                        </w:div>
                      </w:divsChild>
                    </w:div>
                    <w:div w:id="744956870">
                      <w:marLeft w:val="0"/>
                      <w:marRight w:val="0"/>
                      <w:marTop w:val="450"/>
                      <w:marBottom w:val="450"/>
                      <w:divBdr>
                        <w:top w:val="none" w:sz="0" w:space="0" w:color="auto"/>
                        <w:left w:val="none" w:sz="0" w:space="0" w:color="auto"/>
                        <w:bottom w:val="none" w:sz="0" w:space="0" w:color="auto"/>
                        <w:right w:val="none" w:sz="0" w:space="0" w:color="auto"/>
                      </w:divBdr>
                      <w:divsChild>
                        <w:div w:id="1716196633">
                          <w:marLeft w:val="0"/>
                          <w:marRight w:val="0"/>
                          <w:marTop w:val="0"/>
                          <w:marBottom w:val="150"/>
                          <w:divBdr>
                            <w:top w:val="none" w:sz="0" w:space="0" w:color="auto"/>
                            <w:left w:val="none" w:sz="0" w:space="0" w:color="auto"/>
                            <w:bottom w:val="none" w:sz="0" w:space="0" w:color="auto"/>
                            <w:right w:val="none" w:sz="0" w:space="0" w:color="auto"/>
                          </w:divBdr>
                        </w:div>
                        <w:div w:id="1668439374">
                          <w:marLeft w:val="0"/>
                          <w:marRight w:val="0"/>
                          <w:marTop w:val="0"/>
                          <w:marBottom w:val="0"/>
                          <w:divBdr>
                            <w:top w:val="none" w:sz="0" w:space="0" w:color="auto"/>
                            <w:left w:val="none" w:sz="0" w:space="0" w:color="auto"/>
                            <w:bottom w:val="none" w:sz="0" w:space="0" w:color="auto"/>
                            <w:right w:val="none" w:sz="0" w:space="0" w:color="auto"/>
                          </w:divBdr>
                        </w:div>
                      </w:divsChild>
                    </w:div>
                    <w:div w:id="1870491373">
                      <w:marLeft w:val="0"/>
                      <w:marRight w:val="0"/>
                      <w:marTop w:val="450"/>
                      <w:marBottom w:val="450"/>
                      <w:divBdr>
                        <w:top w:val="none" w:sz="0" w:space="0" w:color="auto"/>
                        <w:left w:val="none" w:sz="0" w:space="0" w:color="auto"/>
                        <w:bottom w:val="none" w:sz="0" w:space="0" w:color="auto"/>
                        <w:right w:val="none" w:sz="0" w:space="0" w:color="auto"/>
                      </w:divBdr>
                      <w:divsChild>
                        <w:div w:id="1872375991">
                          <w:marLeft w:val="0"/>
                          <w:marRight w:val="0"/>
                          <w:marTop w:val="0"/>
                          <w:marBottom w:val="150"/>
                          <w:divBdr>
                            <w:top w:val="none" w:sz="0" w:space="0" w:color="auto"/>
                            <w:left w:val="none" w:sz="0" w:space="0" w:color="auto"/>
                            <w:bottom w:val="none" w:sz="0" w:space="0" w:color="auto"/>
                            <w:right w:val="none" w:sz="0" w:space="0" w:color="auto"/>
                          </w:divBdr>
                        </w:div>
                        <w:div w:id="1223062179">
                          <w:marLeft w:val="0"/>
                          <w:marRight w:val="0"/>
                          <w:marTop w:val="0"/>
                          <w:marBottom w:val="0"/>
                          <w:divBdr>
                            <w:top w:val="none" w:sz="0" w:space="0" w:color="auto"/>
                            <w:left w:val="none" w:sz="0" w:space="0" w:color="auto"/>
                            <w:bottom w:val="none" w:sz="0" w:space="0" w:color="auto"/>
                            <w:right w:val="none" w:sz="0" w:space="0" w:color="auto"/>
                          </w:divBdr>
                          <w:divsChild>
                            <w:div w:id="1619095885">
                              <w:marLeft w:val="0"/>
                              <w:marRight w:val="0"/>
                              <w:marTop w:val="0"/>
                              <w:marBottom w:val="0"/>
                              <w:divBdr>
                                <w:top w:val="none" w:sz="0" w:space="0" w:color="auto"/>
                                <w:left w:val="none" w:sz="0" w:space="0" w:color="auto"/>
                                <w:bottom w:val="none" w:sz="0" w:space="0" w:color="auto"/>
                                <w:right w:val="none" w:sz="0" w:space="0" w:color="auto"/>
                              </w:divBdr>
                            </w:div>
                            <w:div w:id="1388256938">
                              <w:marLeft w:val="0"/>
                              <w:marRight w:val="0"/>
                              <w:marTop w:val="0"/>
                              <w:marBottom w:val="0"/>
                              <w:divBdr>
                                <w:top w:val="none" w:sz="0" w:space="0" w:color="auto"/>
                                <w:left w:val="none" w:sz="0" w:space="0" w:color="auto"/>
                                <w:bottom w:val="none" w:sz="0" w:space="0" w:color="auto"/>
                                <w:right w:val="none" w:sz="0" w:space="0" w:color="auto"/>
                              </w:divBdr>
                            </w:div>
                            <w:div w:id="17517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16615">
          <w:marLeft w:val="0"/>
          <w:marRight w:val="0"/>
          <w:marTop w:val="480"/>
          <w:marBottom w:val="0"/>
          <w:divBdr>
            <w:top w:val="none" w:sz="0" w:space="0" w:color="auto"/>
            <w:left w:val="none" w:sz="0" w:space="0" w:color="auto"/>
            <w:bottom w:val="none" w:sz="0" w:space="0" w:color="auto"/>
            <w:right w:val="none" w:sz="0" w:space="0" w:color="auto"/>
          </w:divBdr>
          <w:divsChild>
            <w:div w:id="1043020262">
              <w:marLeft w:val="0"/>
              <w:marRight w:val="0"/>
              <w:marTop w:val="0"/>
              <w:marBottom w:val="0"/>
              <w:divBdr>
                <w:top w:val="none" w:sz="0" w:space="0" w:color="auto"/>
                <w:left w:val="none" w:sz="0" w:space="0" w:color="auto"/>
                <w:bottom w:val="none" w:sz="0" w:space="0" w:color="auto"/>
                <w:right w:val="none" w:sz="0" w:space="0" w:color="auto"/>
              </w:divBdr>
              <w:divsChild>
                <w:div w:id="593127833">
                  <w:marLeft w:val="0"/>
                  <w:marRight w:val="0"/>
                  <w:marTop w:val="0"/>
                  <w:marBottom w:val="0"/>
                  <w:divBdr>
                    <w:top w:val="none" w:sz="0" w:space="0" w:color="auto"/>
                    <w:left w:val="none" w:sz="0" w:space="0" w:color="auto"/>
                    <w:bottom w:val="none" w:sz="0" w:space="0" w:color="auto"/>
                    <w:right w:val="none" w:sz="0" w:space="0" w:color="auto"/>
                  </w:divBdr>
                  <w:divsChild>
                    <w:div w:id="535511770">
                      <w:marLeft w:val="0"/>
                      <w:marRight w:val="0"/>
                      <w:marTop w:val="0"/>
                      <w:marBottom w:val="225"/>
                      <w:divBdr>
                        <w:top w:val="none" w:sz="0" w:space="0" w:color="auto"/>
                        <w:left w:val="none" w:sz="0" w:space="0" w:color="auto"/>
                        <w:bottom w:val="none" w:sz="0" w:space="0" w:color="auto"/>
                        <w:right w:val="none" w:sz="0" w:space="0" w:color="auto"/>
                      </w:divBdr>
                    </w:div>
                    <w:div w:id="913314841">
                      <w:marLeft w:val="0"/>
                      <w:marRight w:val="0"/>
                      <w:marTop w:val="0"/>
                      <w:marBottom w:val="0"/>
                      <w:divBdr>
                        <w:top w:val="none" w:sz="0" w:space="0" w:color="auto"/>
                        <w:left w:val="none" w:sz="0" w:space="0" w:color="auto"/>
                        <w:bottom w:val="none" w:sz="0" w:space="0" w:color="auto"/>
                        <w:right w:val="none" w:sz="0" w:space="0" w:color="auto"/>
                      </w:divBdr>
                    </w:div>
                  </w:divsChild>
                </w:div>
                <w:div w:id="1151679546">
                  <w:marLeft w:val="0"/>
                  <w:marRight w:val="0"/>
                  <w:marTop w:val="225"/>
                  <w:marBottom w:val="0"/>
                  <w:divBdr>
                    <w:top w:val="none" w:sz="0" w:space="0" w:color="auto"/>
                    <w:left w:val="none" w:sz="0" w:space="0" w:color="auto"/>
                    <w:bottom w:val="none" w:sz="0" w:space="0" w:color="auto"/>
                    <w:right w:val="none" w:sz="0" w:space="0" w:color="auto"/>
                  </w:divBdr>
                </w:div>
                <w:div w:id="6262793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itab.com.uy/innovaportal/v/11702/11/abitab/loca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b.uy/politicas-y-gestion/puntos-atencion-ciudadania-departamen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b.uy/agencia-gobierno-electronico-sociedad-informacion-conocimiento/firma-digital" TargetMode="External"/><Relationship Id="rId11" Type="http://schemas.openxmlformats.org/officeDocument/2006/relationships/hyperlink" Target="https://mi.iduruguay.gub.uy/"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uid.uy/user/regLoca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630</Words>
  <Characters>3468</Characters>
  <Application>Microsoft Office Word</Application>
  <DocSecurity>0</DocSecurity>
  <Lines>28</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1</cp:revision>
  <dcterms:created xsi:type="dcterms:W3CDTF">2023-04-04T21:29:00Z</dcterms:created>
  <dcterms:modified xsi:type="dcterms:W3CDTF">2023-04-04T21:34:00Z</dcterms:modified>
</cp:coreProperties>
</file>