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4l3bu2u70r66" w:id="0"/>
      <w:bookmarkEnd w:id="0"/>
      <w:r w:rsidDel="00000000" w:rsidR="00000000" w:rsidRPr="00000000">
        <w:rPr>
          <w:rtl w:val="0"/>
        </w:rPr>
        <w:t xml:space="preserve">Proceso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wwqv3uj50wo6" w:id="1"/>
      <w:bookmarkEnd w:id="1"/>
      <w:r w:rsidDel="00000000" w:rsidR="00000000" w:rsidRPr="00000000">
        <w:rPr>
          <w:rtl w:val="0"/>
        </w:rPr>
        <w:t xml:space="preserve">SVM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Analizar brevemente la documentación del operador “SVM” y resumir qué significan y cuáles son los posibles valores.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kernel_type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type of the kernel function is selected through this parameter. Following kernel types are supported: dot, radial, polynomial, neural, anova, epachnenikov, gaussian combination, multiquadric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dot: The dot kernel is defined by k(x,y)=x*y i.e. it is inner product of x and y.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radial: The radial kernel is defined by exp(-g ||x-y||^2) where g is the gamma, it is specified by the kernel gamma parameter. The adjustable parameter gamma plays a major role in the performance of the kernel, and should be carefully tuned to the problem at hand.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polynomial: The polynomial kernel is defined by k(x,y)=(x*y+1)^d where d is the degree of polynomial and it is specified by the kernel degree parameter. The polynomial kernels are well suited for problems where all the training data is normalized.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neural: The neural kernel is defined by a two layered neural net tanh(a x*y+b) where a is alpha and b is the intercept constant. These parameters can be adjusted using the kernel a and kernel b parameters. A common value for alpha is 1/N, where N is the data dimension. Note that not all choices of a and b lead to a valid kernel function.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anova: The anova kernel is defined by raised to power d of summation of exp(-g (x-y)) where g is gamma and d is degree. gamma and degree are adjusted by the kernel gamma and kernel degree parameters respectively.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epachnenikov: The epachnenikov kernel is this function (3/4)(1-u2) for u between -1 and 1 and zero for u outside that range. It has two adjustable parameters kernel sigma1 and kernel degree.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gaussian_combination: This is the gaussian combination kernel. It has adjustable parameters kernel sigma1, kernel sigma2 and kernel sigma3.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multiquadric: The multiquadric kernel is defined by the square root of ||x-y||^2 + c^2. It has adjustable parameters kernel sigma1 and kernel sigma shift.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selection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kernel_gamma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SVM kernel parameter gamma. This is available only when the kernel type parameter is set to radial or anova.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real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kernel_sigma1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SVM kernel parameter sigma1. This is available only when the kernel type parameter is set to epachnenikov, gaussian combination or multiquadric.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real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kernel_sigma2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SVM kernel parameter sigma2. This is available only when the kernel type parameter is set to gaussian combination.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real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kernel_sigma3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SVM kernel parameter sigma3. This is available only when the kernel type parameter is set to gaussian combination.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real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kernel_shift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SVM kernel parameter shift. This is available only when the kernel type parameter is set to multiquadric.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real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kernel_degree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SVM kernel parameter degree. This is available only when the kernel type parameter is set to polynomial, anova or epachnenikov.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real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kernel_a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SVM kernel parameter a. This is available only when the kernel type parameter is set to neural.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real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kernel_b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SVM kernel parameter b. This is available only when the kernel type parameter is set to neural.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real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kernel_cache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an expert parameter. It specifies the size of the cache for kernel evaluations in megabytes.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real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SVM complexity constant which sets the tolerance for misclassification, where higher C values allow for 'softer' boundaries and lower values create 'harder' boundaries. A complexity constant that is too large can lead to over-fitting, while values that are too small may result in over-generalization.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real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convergence_epsilon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an optimizer parameter. It specifies the precision on the KKT conditions.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max_iterations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an optimizer parameter. It specifies to stop iterations after a specified number of iterations.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integer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scale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a global parameter. If checked, the example values are scaled and the scaling parameters are stored for a test set.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boolean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L_pos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factor for the SVM complexity constant for positive examples. This parameter is part of the loss function.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real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L_neg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factor for the SVM complexity constant for negative examples.This parameter is part of the loss function.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real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epsilon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parameter specifies the insensitivity constant. No loss if the prediction lies this close to true value. This parameter is part of the loss function.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real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epsilon_plus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parameter is part of the loss function. It specifies epsilon for positive deviation only.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real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epsilon_minus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parameter is part of the loss function. It specifies epsilon for negative deviation only.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real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balance_cost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checked, adapts Cpos and Cneg to the relative size of the classes.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boolean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quadratic_loss pos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quadratic loss for positive deviation. This parameter is part of the loss function.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boolean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quadratic_loss_neg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quadratic loss for negative deviation. This parameter is part of the loss function.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Range: boolean</w:t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i0qk11dihmkm" w:id="2"/>
      <w:bookmarkEnd w:id="2"/>
      <w:r w:rsidDel="00000000" w:rsidR="00000000" w:rsidRPr="00000000">
        <w:rPr>
          <w:rtl w:val="0"/>
        </w:rPr>
        <w:t xml:space="preserve">Ejecucion e interpretacion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Usando los parámetros por defecto, el resultado es: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Al cambiar la configuración del operador de SVM de lineal a polynomial, los resultados son los siguientes: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