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AD" w:rsidRDefault="003E0180" w:rsidP="004B3D4E">
      <w:pPr>
        <w:pStyle w:val="a5"/>
      </w:pPr>
      <w:r>
        <w:rPr>
          <w:rFonts w:hint="eastAsia"/>
        </w:rPr>
        <w:t>智慧式安全用电</w:t>
      </w:r>
      <w:r w:rsidR="004B3D4E">
        <w:rPr>
          <w:rFonts w:hint="eastAsia"/>
        </w:rPr>
        <w:t>监测系统</w:t>
      </w:r>
    </w:p>
    <w:p w:rsidR="00D334AD" w:rsidRPr="00E534A7" w:rsidRDefault="00D334AD" w:rsidP="00DA02AB">
      <w:pPr>
        <w:pStyle w:val="a3"/>
        <w:spacing w:before="0" w:beforeAutospacing="0" w:after="0" w:afterAutospacing="0" w:line="360" w:lineRule="auto"/>
        <w:ind w:firstLine="640"/>
        <w:jc w:val="both"/>
        <w:rPr>
          <w:rFonts w:asciiTheme="minorEastAsia" w:eastAsiaTheme="minorEastAsia" w:hAnsiTheme="minorEastAsia" w:cs="Times New Roman"/>
          <w:color w:val="333333"/>
          <w:sz w:val="21"/>
          <w:szCs w:val="21"/>
        </w:rPr>
      </w:pPr>
      <w:r w:rsidRPr="00E534A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智慧式安全用电是对电气引发火灾的主要因素（导线温度、电流和漏电电流）进行不间断的数据跟踪与统计分析，通过物联网技术实时发现电气线路和用电设备存在的安全隐患，并即时向企业管理人员发送预警信息，指导企业开展治理，达到消除潜在的电气火灾安全隐患，实现“防患于未然”的目的，该系统能有效解决生产经营单位电气线路老旧、小</w:t>
      </w:r>
      <w:proofErr w:type="gramStart"/>
      <w:r w:rsidRPr="00E534A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微企业</w:t>
      </w:r>
      <w:proofErr w:type="gramEnd"/>
      <w:r w:rsidRPr="00E534A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无专业电工、电气隐患肉眼无法直观系统即时排查、隐蔽工程隐患检查难等电气隐患排查问题。引入该系统对电气火灾安全隐患整改提供低成本专业服务，能有效提升生产经营单位消防安全管理和电气设备本质安全水平，有效</w:t>
      </w:r>
      <w:proofErr w:type="gramStart"/>
      <w:r w:rsidRPr="00E534A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防范重</w:t>
      </w:r>
      <w:proofErr w:type="gramEnd"/>
      <w:r w:rsidRPr="00E534A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特大火灾事故的发生。</w:t>
      </w:r>
    </w:p>
    <w:p w:rsidR="00E0715B" w:rsidRPr="00E534A7" w:rsidRDefault="00D334AD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E534A7">
        <w:rPr>
          <w:rFonts w:asciiTheme="minorEastAsia" w:hAnsiTheme="minorEastAsia" w:cs="Times New Roman" w:hint="eastAsia"/>
          <w:color w:val="333333"/>
          <w:kern w:val="0"/>
          <w:szCs w:val="21"/>
        </w:rPr>
        <w:t>智慧式安全用电</w:t>
      </w:r>
      <w:r w:rsidR="00562433" w:rsidRPr="00E534A7">
        <w:rPr>
          <w:rFonts w:asciiTheme="minorEastAsia" w:hAnsiTheme="minorEastAsia" w:cs="Times New Roman" w:hint="eastAsia"/>
          <w:color w:val="333333"/>
          <w:kern w:val="0"/>
          <w:szCs w:val="21"/>
        </w:rPr>
        <w:t>主要功能是对电线温度、电流、漏电电流进行数据跟踪、统计分析、</w:t>
      </w:r>
      <w:r w:rsidR="002A65B4" w:rsidRPr="00E534A7">
        <w:rPr>
          <w:rFonts w:asciiTheme="minorEastAsia" w:hAnsiTheme="minorEastAsia" w:cs="Times New Roman" w:hint="eastAsia"/>
          <w:color w:val="333333"/>
          <w:kern w:val="0"/>
          <w:szCs w:val="21"/>
        </w:rPr>
        <w:t>及时预警。</w:t>
      </w:r>
    </w:p>
    <w:p w:rsidR="002A65B4" w:rsidRDefault="00C3094B" w:rsidP="00DA02AB">
      <w:pPr>
        <w:spacing w:line="360" w:lineRule="auto"/>
        <w:ind w:firstLine="420"/>
        <w:rPr>
          <w:rFonts w:ascii="方正仿宋_GBK" w:eastAsia="方正仿宋_GBK" w:hAnsi="Times New Roman" w:cs="Times New Roman"/>
          <w:color w:val="333333"/>
          <w:kern w:val="0"/>
          <w:szCs w:val="21"/>
        </w:rPr>
      </w:pPr>
      <w:r w:rsidRPr="00E534A7">
        <w:rPr>
          <w:rFonts w:asciiTheme="minorEastAsia" w:hAnsiTheme="minorEastAsia" w:cs="Times New Roman" w:hint="eastAsia"/>
          <w:color w:val="333333"/>
          <w:kern w:val="0"/>
          <w:szCs w:val="21"/>
        </w:rPr>
        <w:t>具体的功能结构图如下图所示：</w:t>
      </w:r>
      <w:r w:rsidR="002308F1">
        <w:rPr>
          <w:rFonts w:ascii="方正仿宋_GBK" w:eastAsia="方正仿宋_GBK" w:hAnsi="Times New Roman" w:cs="Times New Roman" w:hint="eastAsia"/>
          <w:color w:val="333333"/>
          <w:kern w:val="0"/>
          <w:szCs w:val="21"/>
        </w:rPr>
        <w:t xml:space="preserve"> </w:t>
      </w:r>
    </w:p>
    <w:p w:rsidR="00ED3867" w:rsidRDefault="009D7848" w:rsidP="002A65B4">
      <w:pPr>
        <w:ind w:firstLine="420"/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</w:pPr>
      <w:r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4358005" cy="4643120"/>
            <wp:effectExtent l="0" t="0" r="4445" b="5080"/>
            <wp:docPr id="12" name="图片 12" descr="C:\Users\lenovo\AppData\Local\Temp\1502269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022698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48" w:rsidRDefault="009D7848" w:rsidP="002A65B4">
      <w:pPr>
        <w:ind w:firstLine="420"/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</w:pPr>
    </w:p>
    <w:p w:rsidR="009D7848" w:rsidRDefault="009D7848" w:rsidP="002A65B4">
      <w:pPr>
        <w:ind w:firstLine="420"/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</w:pPr>
    </w:p>
    <w:p w:rsidR="00ED3867" w:rsidRPr="00ED42BB" w:rsidRDefault="009B2337" w:rsidP="003E0180">
      <w:pPr>
        <w:pStyle w:val="2"/>
      </w:pPr>
      <w:r w:rsidRPr="00ED42BB">
        <w:rPr>
          <w:rFonts w:hint="eastAsia"/>
        </w:rPr>
        <w:lastRenderedPageBreak/>
        <w:t>一、实时监测</w:t>
      </w:r>
    </w:p>
    <w:p w:rsidR="009B2337" w:rsidRPr="00E534A7" w:rsidRDefault="00A01338" w:rsidP="00E534A7">
      <w:pPr>
        <w:pStyle w:val="a3"/>
        <w:spacing w:before="0" w:beforeAutospacing="0" w:after="0" w:afterAutospacing="0" w:line="360" w:lineRule="auto"/>
        <w:ind w:firstLine="640"/>
        <w:jc w:val="both"/>
        <w:rPr>
          <w:rFonts w:asciiTheme="minorEastAsia" w:eastAsiaTheme="minorEastAsia" w:hAnsiTheme="minorEastAsia" w:cs="Times New Roman"/>
          <w:color w:val="333333"/>
          <w:sz w:val="21"/>
          <w:szCs w:val="21"/>
        </w:rPr>
      </w:pPr>
      <w:r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系统分</w:t>
      </w:r>
      <w:r w:rsidR="003B2A00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三</w:t>
      </w:r>
      <w:r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级架构，一级为用电区域列表，每个区域可包含多</w:t>
      </w:r>
      <w:r w:rsidR="005B1F87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个监测点</w:t>
      </w:r>
      <w:r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；二级为</w:t>
      </w:r>
      <w:r w:rsidR="005B1F87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监测点</w:t>
      </w:r>
      <w:r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列表</w:t>
      </w:r>
      <w:r w:rsidR="005B1F87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，每个监测点包含一套</w:t>
      </w:r>
      <w:r w:rsidR="009B1CED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电气火灾监测系统（包括剩余电流监测探测器，电流互感器，温度传感器等，根据需求进行配置）</w:t>
      </w:r>
      <w:r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；三级为</w:t>
      </w:r>
      <w:r w:rsidR="0045474E" w:rsidRPr="00E534A7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单个用电设备信息详情。如下图所示：</w:t>
      </w:r>
    </w:p>
    <w:p w:rsidR="009B2337" w:rsidRDefault="0045474E" w:rsidP="002A65B4">
      <w:pPr>
        <w:ind w:firstLine="420"/>
        <w:rPr>
          <w:rFonts w:ascii="方正仿宋_GBK" w:eastAsia="方正仿宋_GBK" w:hAnsi="Times New Roman" w:cs="Times New Roman"/>
          <w:color w:val="333333"/>
          <w:kern w:val="0"/>
          <w:szCs w:val="21"/>
        </w:rPr>
      </w:pPr>
      <w:r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1517991" cy="2700000"/>
            <wp:effectExtent l="0" t="0" r="6350" b="5715"/>
            <wp:docPr id="2" name="图片 2" descr="C:\Users\lenovo\Desktop\手机app截图\用电安全\用电安全app截图\20170808_IMG_1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手机app截图\用电安全\用电安全app截图\20170808_IMG_19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094">
        <w:rPr>
          <w:rFonts w:ascii="方正仿宋_GBK" w:eastAsia="方正仿宋_GBK" w:hAnsi="Times New Roman" w:cs="Times New Roman" w:hint="eastAsia"/>
          <w:color w:val="333333"/>
          <w:kern w:val="0"/>
          <w:szCs w:val="21"/>
        </w:rPr>
        <w:t xml:space="preserve">  </w:t>
      </w:r>
      <w:r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1517990" cy="2700000"/>
            <wp:effectExtent l="0" t="0" r="6350" b="5715"/>
            <wp:docPr id="3" name="图片 3" descr="C:\Users\lenovo\Desktop\手机app截图\用电安全\用电安全app截图\20170808_IMG_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手机app截图\用电安全\用电安全app截图\20170808_IMG_19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094">
        <w:rPr>
          <w:rFonts w:ascii="方正仿宋_GBK" w:eastAsia="方正仿宋_GBK" w:hAnsi="Times New Roman" w:cs="Times New Roman" w:hint="eastAsia"/>
          <w:color w:val="333333"/>
          <w:kern w:val="0"/>
          <w:szCs w:val="21"/>
        </w:rPr>
        <w:t xml:space="preserve">  </w:t>
      </w:r>
      <w:r>
        <w:rPr>
          <w:rFonts w:ascii="方正仿宋_GBK" w:eastAsia="方正仿宋_GBK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1517991" cy="2700000"/>
            <wp:effectExtent l="0" t="0" r="6350" b="5715"/>
            <wp:docPr id="4" name="图片 4" descr="C:\Users\lenovo\Desktop\手机app截图\用电安全\用电安全app截图\20170808_IMG_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手机app截图\用电安全\用电安全app截图\20170808_IMG_19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94" w:rsidRPr="00F533A2" w:rsidRDefault="00082875" w:rsidP="00F533A2">
      <w:pPr>
        <w:pStyle w:val="a3"/>
        <w:spacing w:before="0" w:beforeAutospacing="0" w:after="0" w:afterAutospacing="0" w:line="360" w:lineRule="auto"/>
        <w:ind w:firstLine="640"/>
        <w:jc w:val="both"/>
        <w:rPr>
          <w:rFonts w:asciiTheme="minorEastAsia" w:eastAsiaTheme="minorEastAsia" w:hAnsiTheme="minorEastAsia" w:cs="Times New Roman"/>
          <w:color w:val="333333"/>
          <w:sz w:val="21"/>
          <w:szCs w:val="21"/>
        </w:rPr>
      </w:pPr>
      <w:r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>图1</w:t>
      </w:r>
      <w:r w:rsidR="006D0094"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 xml:space="preserve"> 一级用电区域列表    </w:t>
      </w:r>
      <w:r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 xml:space="preserve"> 图2</w:t>
      </w:r>
      <w:r w:rsidR="006D0094"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 xml:space="preserve">  二级用电设备列表</w:t>
      </w:r>
      <w:r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 xml:space="preserve">   图3</w:t>
      </w:r>
      <w:r w:rsidR="006D0094" w:rsidRPr="00F533A2">
        <w:rPr>
          <w:rFonts w:asciiTheme="minorEastAsia" w:eastAsiaTheme="minorEastAsia" w:hAnsiTheme="minorEastAsia" w:cs="Times New Roman" w:hint="eastAsia"/>
          <w:color w:val="333333"/>
          <w:sz w:val="21"/>
          <w:szCs w:val="21"/>
        </w:rPr>
        <w:t xml:space="preserve">  三级用电设备详情</w:t>
      </w:r>
    </w:p>
    <w:p w:rsidR="00830F1A" w:rsidRDefault="00830F1A" w:rsidP="00DA02AB">
      <w:pPr>
        <w:spacing w:line="360" w:lineRule="auto"/>
        <w:ind w:firstLine="420"/>
        <w:rPr>
          <w:rFonts w:ascii="方正仿宋_GBK" w:eastAsia="方正仿宋_GBK" w:hAnsi="Times New Roman" w:cs="Times New Roman"/>
          <w:b/>
          <w:color w:val="333333"/>
          <w:kern w:val="0"/>
          <w:szCs w:val="21"/>
        </w:rPr>
      </w:pPr>
    </w:p>
    <w:p w:rsidR="00996949" w:rsidRDefault="00996949" w:rsidP="0099694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7F63" w:rsidRPr="00ED42BB">
        <w:rPr>
          <w:rFonts w:hint="eastAsia"/>
        </w:rPr>
        <w:t>一级用电</w:t>
      </w:r>
      <w:r w:rsidR="00C7248B" w:rsidRPr="00ED42BB">
        <w:rPr>
          <w:rFonts w:hint="eastAsia"/>
        </w:rPr>
        <w:t>区域</w:t>
      </w:r>
      <w:r w:rsidR="00857F63" w:rsidRPr="00ED42BB">
        <w:rPr>
          <w:rFonts w:hint="eastAsia"/>
        </w:rPr>
        <w:t>列表</w:t>
      </w:r>
    </w:p>
    <w:p w:rsidR="00857F63" w:rsidRDefault="00857F63" w:rsidP="00DA02AB">
      <w:pPr>
        <w:spacing w:line="360" w:lineRule="auto"/>
        <w:ind w:firstLine="420"/>
        <w:rPr>
          <w:rFonts w:ascii="方正仿宋_GBK" w:eastAsia="方正仿宋_GBK" w:hAnsi="Times New Roman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需要呈现的信息如下表所示：</w:t>
      </w:r>
    </w:p>
    <w:tbl>
      <w:tblPr>
        <w:tblW w:w="3071" w:type="dxa"/>
        <w:jc w:val="center"/>
        <w:tblInd w:w="-286" w:type="dxa"/>
        <w:tblLook w:val="04A0" w:firstRow="1" w:lastRow="0" w:firstColumn="1" w:lastColumn="0" w:noHBand="0" w:noVBand="1"/>
      </w:tblPr>
      <w:tblGrid>
        <w:gridCol w:w="1459"/>
        <w:gridCol w:w="1612"/>
      </w:tblGrid>
      <w:tr w:rsidR="001F47EB" w:rsidRPr="001F47EB" w:rsidTr="00C54BD9">
        <w:trPr>
          <w:trHeight w:val="270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工作状态</w:t>
            </w:r>
          </w:p>
        </w:tc>
      </w:tr>
      <w:tr w:rsidR="001F47EB" w:rsidRPr="001F47EB" w:rsidTr="00C54BD9">
        <w:trPr>
          <w:trHeight w:val="27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区域001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</w:t>
            </w:r>
          </w:p>
        </w:tc>
      </w:tr>
      <w:tr w:rsidR="001F47EB" w:rsidRPr="001F47EB" w:rsidTr="00C54BD9">
        <w:trPr>
          <w:trHeight w:val="27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区域002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报警</w:t>
            </w:r>
          </w:p>
        </w:tc>
      </w:tr>
      <w:tr w:rsidR="001F47EB" w:rsidRPr="001F47EB" w:rsidTr="00C54BD9">
        <w:trPr>
          <w:trHeight w:val="270"/>
          <w:jc w:val="center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区域003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7EB" w:rsidRPr="001F47EB" w:rsidRDefault="001F47EB" w:rsidP="00DA02A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47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</w:t>
            </w:r>
          </w:p>
        </w:tc>
      </w:tr>
    </w:tbl>
    <w:p w:rsidR="00857F63" w:rsidRPr="00F533A2" w:rsidRDefault="00C54BD9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备注:</w:t>
      </w:r>
      <w:r w:rsidR="00D77078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报警——为设备上报异常数据，采集数据超出其正常值；异常——设备处于离线时，定义为异常。</w:t>
      </w:r>
    </w:p>
    <w:p w:rsidR="00D77078" w:rsidRPr="00F533A2" w:rsidRDefault="00D77078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为区别</w:t>
      </w:r>
      <w:r w:rsidR="00374504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不同状态，正常、报警、异常采用不同的颜色标注，正常状态的字体为黑色，报警状态字体为</w:t>
      </w:r>
      <w:r w:rsidR="00170136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红色，异常状态字体为浅灰色。（可根据实际效果更改）</w:t>
      </w:r>
    </w:p>
    <w:p w:rsidR="00082875" w:rsidRPr="00F533A2" w:rsidRDefault="0051641D" w:rsidP="00403E04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除此之外，</w:t>
      </w:r>
      <w:r w:rsidR="001968B3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此页作为登陆首页，在屏幕上方显示</w:t>
      </w:r>
      <w:r w:rsidR="00082875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整体区域的工作状态，可参考图1</w:t>
      </w:r>
      <w:r w:rsidR="00403E04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；出现报警或异常时，点击该位置，可直接定位到具体报警/异常设备。</w:t>
      </w:r>
    </w:p>
    <w:p w:rsidR="00996949" w:rsidRDefault="00996949" w:rsidP="0099694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7248B" w:rsidRPr="00ED42BB">
        <w:rPr>
          <w:rFonts w:hint="eastAsia"/>
        </w:rPr>
        <w:t>二级用电设备列表</w:t>
      </w:r>
    </w:p>
    <w:p w:rsidR="00170136" w:rsidRPr="00F533A2" w:rsidRDefault="00C7248B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需呈现的</w:t>
      </w:r>
      <w:r w:rsidR="0051641D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信息如下表所示</w:t>
      </w:r>
      <w:r w:rsidR="00403E04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</w:p>
    <w:tbl>
      <w:tblPr>
        <w:tblW w:w="4475" w:type="dxa"/>
        <w:jc w:val="center"/>
        <w:tblInd w:w="-597" w:type="dxa"/>
        <w:tblLook w:val="04A0" w:firstRow="1" w:lastRow="0" w:firstColumn="1" w:lastColumn="0" w:noHBand="0" w:noVBand="1"/>
      </w:tblPr>
      <w:tblGrid>
        <w:gridCol w:w="1770"/>
        <w:gridCol w:w="1702"/>
        <w:gridCol w:w="1003"/>
      </w:tblGrid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3950B0" w:rsidP="004D0C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83AF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采集时间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状态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3950B0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5B1F87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报警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5B1F87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5B1F87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5B1F87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0CC1" w:rsidRPr="004D0CC1" w:rsidTr="004D0CC1">
        <w:trPr>
          <w:trHeight w:val="270"/>
          <w:jc w:val="center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583AF0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监测点</w:t>
            </w:r>
            <w:r w:rsidR="004D0CC1"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CC1" w:rsidRPr="004D0CC1" w:rsidRDefault="004D0CC1" w:rsidP="004D0C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0C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70136" w:rsidRPr="00F533A2" w:rsidRDefault="004D0CC1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对于报警/异常的设备，以不同颜色进行标注，</w:t>
      </w:r>
      <w:r w:rsidR="003950B0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并进行状态更改</w:t>
      </w:r>
      <w:r w:rsidR="006134A2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。</w:t>
      </w:r>
    </w:p>
    <w:p w:rsidR="00996949" w:rsidRDefault="00996949" w:rsidP="0099694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34A2" w:rsidRPr="00ED42BB">
        <w:rPr>
          <w:rFonts w:hint="eastAsia"/>
        </w:rPr>
        <w:t>三级用电设备详情</w:t>
      </w:r>
    </w:p>
    <w:p w:rsidR="003C5E56" w:rsidRDefault="009F783F" w:rsidP="00DA02AB">
      <w:pPr>
        <w:spacing w:line="360" w:lineRule="auto"/>
        <w:ind w:firstLine="420"/>
        <w:rPr>
          <w:rFonts w:ascii="方正仿宋_GBK" w:eastAsia="方正仿宋_GBK" w:hAnsi="Times New Roman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需呈现的信息如下</w:t>
      </w:r>
      <w:r>
        <w:rPr>
          <w:rFonts w:ascii="方正仿宋_GBK" w:eastAsia="方正仿宋_GBK" w:hAnsi="Times New Roman" w:cs="Times New Roman" w:hint="eastAsia"/>
          <w:color w:val="333333"/>
          <w:kern w:val="0"/>
          <w:szCs w:val="21"/>
        </w:rPr>
        <w:t>：</w:t>
      </w:r>
    </w:p>
    <w:tbl>
      <w:tblPr>
        <w:tblW w:w="5124" w:type="dxa"/>
        <w:jc w:val="center"/>
        <w:tblInd w:w="-509" w:type="dxa"/>
        <w:tblLook w:val="04A0" w:firstRow="1" w:lastRow="0" w:firstColumn="1" w:lastColumn="0" w:noHBand="0" w:noVBand="1"/>
      </w:tblPr>
      <w:tblGrid>
        <w:gridCol w:w="1438"/>
        <w:gridCol w:w="1324"/>
        <w:gridCol w:w="1080"/>
        <w:gridCol w:w="1282"/>
      </w:tblGrid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543CBF" w:rsidP="009F78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采集时间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报警状态</w:t>
            </w:r>
          </w:p>
        </w:tc>
      </w:tr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A相电流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2D33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</w:t>
            </w:r>
          </w:p>
        </w:tc>
      </w:tr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B相电流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2D33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</w:t>
            </w:r>
          </w:p>
        </w:tc>
      </w:tr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C相电流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2D33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报警</w:t>
            </w:r>
          </w:p>
        </w:tc>
      </w:tr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剩余电流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0C1F" w:rsidRPr="009F783F" w:rsidTr="00730C1F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A相温度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0C1F" w:rsidRPr="009F783F" w:rsidTr="00216229">
        <w:trPr>
          <w:trHeight w:val="270"/>
          <w:jc w:val="center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B相温度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0C1F" w:rsidRPr="009F783F" w:rsidTr="00216229">
        <w:trPr>
          <w:trHeight w:val="270"/>
          <w:jc w:val="center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C相温度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C1F" w:rsidRPr="009F783F" w:rsidRDefault="00730C1F" w:rsidP="009F78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78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6229" w:rsidRPr="009F783F" w:rsidTr="00216229">
        <w:trPr>
          <w:trHeight w:val="270"/>
          <w:jc w:val="center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229" w:rsidRPr="009F783F" w:rsidRDefault="00216229" w:rsidP="009F78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箱体温度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229" w:rsidRPr="009F783F" w:rsidRDefault="00216229" w:rsidP="009F78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229" w:rsidRPr="009F783F" w:rsidRDefault="00216229" w:rsidP="009F78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229" w:rsidRPr="009F783F" w:rsidRDefault="00216229" w:rsidP="009F78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9F783F" w:rsidRPr="00F533A2" w:rsidRDefault="00B04DFC" w:rsidP="00DA02AB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同时，可进行历史报警/异常信息查询，以便于查看该监测点以前是否发生过同样的问题；</w:t>
      </w:r>
      <w:r w:rsidR="00D93CA4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可进行刷新，转发</w:t>
      </w:r>
      <w:r w:rsidR="009A1629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（通过短信将该条信息发送给用户）</w:t>
      </w:r>
      <w:r w:rsidR="002D33F0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。</w:t>
      </w:r>
    </w:p>
    <w:p w:rsidR="00667864" w:rsidRDefault="003E0180" w:rsidP="00667864">
      <w:pPr>
        <w:pStyle w:val="2"/>
      </w:pPr>
      <w:r>
        <w:rPr>
          <w:rFonts w:hint="eastAsia"/>
        </w:rPr>
        <w:t>二、统计分析</w:t>
      </w:r>
    </w:p>
    <w:p w:rsidR="00784A12" w:rsidRDefault="00667864" w:rsidP="00784A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、列表显示设备</w:t>
      </w:r>
      <w:r w:rsidR="006A7A10">
        <w:rPr>
          <w:rFonts w:hint="eastAsia"/>
        </w:rPr>
        <w:t>数据</w:t>
      </w:r>
    </w:p>
    <w:p w:rsidR="00667864" w:rsidRPr="00F533A2" w:rsidRDefault="00543CBF" w:rsidP="00F533A2">
      <w:pPr>
        <w:spacing w:line="360" w:lineRule="auto"/>
        <w:ind w:firstLine="420"/>
        <w:rPr>
          <w:rFonts w:asciiTheme="minorEastAsia" w:hAnsiTheme="minorEastAsia" w:cs="Times New Roman"/>
          <w:color w:val="333333"/>
          <w:kern w:val="0"/>
          <w:szCs w:val="21"/>
        </w:rPr>
      </w:pPr>
      <w:r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根据区域、监测点、</w:t>
      </w:r>
      <w:r w:rsidR="00784A12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数据类型、时间段来确定列表数据</w:t>
      </w:r>
      <w:r w:rsidR="006A7A10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，对于确定的设备数据可进行折线图显示</w:t>
      </w:r>
      <w:r w:rsidR="00784A12" w:rsidRPr="00F533A2">
        <w:rPr>
          <w:rFonts w:asciiTheme="minorEastAsia" w:hAnsiTheme="minorEastAsia" w:cs="Times New Roman" w:hint="eastAsia"/>
          <w:color w:val="333333"/>
          <w:kern w:val="0"/>
          <w:szCs w:val="21"/>
        </w:rPr>
        <w:t>。可参考下图：</w:t>
      </w:r>
    </w:p>
    <w:p w:rsidR="00544836" w:rsidRDefault="00544836" w:rsidP="006A7A10">
      <w:pPr>
        <w:jc w:val="center"/>
      </w:pPr>
      <w:r>
        <w:rPr>
          <w:noProof/>
        </w:rPr>
        <w:lastRenderedPageBreak/>
        <w:drawing>
          <wp:inline distT="0" distB="0" distL="0" distR="0">
            <wp:extent cx="1517991" cy="2700000"/>
            <wp:effectExtent l="0" t="0" r="6350" b="5715"/>
            <wp:docPr id="5" name="图片 5" descr="C:\Users\lenovo\Desktop\手机app截图\用电安全\用电安全app截图\20170808_IMG_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手机app截图\用电安全\用电安全app截图\20170808_IMG_19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36" w:rsidRDefault="00544836" w:rsidP="00715C3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统计分析</w:t>
      </w:r>
    </w:p>
    <w:p w:rsidR="008E64D8" w:rsidRDefault="008E64D8" w:rsidP="008E64D8">
      <w:pPr>
        <w:pStyle w:val="3"/>
      </w:pPr>
      <w:r>
        <w:rPr>
          <w:rFonts w:hint="eastAsia"/>
        </w:rPr>
        <w:t>2.</w:t>
      </w:r>
      <w:r w:rsidR="00A576E6" w:rsidRPr="003C78EA">
        <w:rPr>
          <w:rFonts w:hint="eastAsia"/>
        </w:rPr>
        <w:t>历史报警</w:t>
      </w:r>
      <w:r w:rsidR="00A576E6" w:rsidRPr="003C78EA">
        <w:rPr>
          <w:rFonts w:hint="eastAsia"/>
        </w:rPr>
        <w:t>/</w:t>
      </w:r>
      <w:r w:rsidR="00A576E6" w:rsidRPr="003C78EA">
        <w:rPr>
          <w:rFonts w:hint="eastAsia"/>
        </w:rPr>
        <w:t>异常信息功能</w:t>
      </w:r>
    </w:p>
    <w:p w:rsidR="006A7A10" w:rsidRDefault="00A576E6" w:rsidP="00715C37">
      <w:pPr>
        <w:spacing w:line="360" w:lineRule="auto"/>
      </w:pPr>
      <w:r>
        <w:rPr>
          <w:rFonts w:hint="eastAsia"/>
        </w:rPr>
        <w:t>可显示当前所选择设备数据类型在当前时间段的历史报警列表。</w:t>
      </w:r>
    </w:p>
    <w:p w:rsidR="008E64D8" w:rsidRDefault="008E64D8" w:rsidP="008E64D8">
      <w:pPr>
        <w:pStyle w:val="3"/>
      </w:pPr>
      <w:r>
        <w:rPr>
          <w:rFonts w:hint="eastAsia"/>
        </w:rPr>
        <w:t>3.</w:t>
      </w:r>
      <w:r w:rsidR="003C78EA" w:rsidRPr="003C78EA">
        <w:rPr>
          <w:rFonts w:hint="eastAsia"/>
        </w:rPr>
        <w:t>监测周报</w:t>
      </w:r>
    </w:p>
    <w:p w:rsidR="003C78EA" w:rsidRDefault="003C78EA" w:rsidP="00715C37">
      <w:pPr>
        <w:spacing w:line="360" w:lineRule="auto"/>
      </w:pPr>
      <w:r>
        <w:rPr>
          <w:rFonts w:hint="eastAsia"/>
        </w:rPr>
        <w:t>每周生成监测</w:t>
      </w:r>
      <w:r w:rsidR="009E5229">
        <w:rPr>
          <w:rFonts w:hint="eastAsia"/>
        </w:rPr>
        <w:t>周报</w:t>
      </w:r>
      <w:r w:rsidR="008054FD">
        <w:rPr>
          <w:rFonts w:hint="eastAsia"/>
        </w:rPr>
        <w:t>，周报的具体内容如下</w:t>
      </w:r>
      <w:r w:rsidR="00BA3027">
        <w:rPr>
          <w:rFonts w:hint="eastAsia"/>
        </w:rPr>
        <w:t>。（同样的，可根据需求生成月度监测报告、年度监测报告等。）</w:t>
      </w: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AABEC" wp14:editId="636249E9">
                <wp:simplePos x="0" y="0"/>
                <wp:positionH relativeFrom="column">
                  <wp:posOffset>504825</wp:posOffset>
                </wp:positionH>
                <wp:positionV relativeFrom="paragraph">
                  <wp:posOffset>19050</wp:posOffset>
                </wp:positionV>
                <wp:extent cx="4438650" cy="6667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66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FD" w:rsidRDefault="00511B53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监测区域：？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2017.08.？？-2017.08.？？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tbl>
                            <w:tblPr>
                              <w:tblW w:w="5069" w:type="dxa"/>
                              <w:jc w:val="center"/>
                              <w:tblInd w:w="-3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281"/>
                              <w:gridCol w:w="1129"/>
                              <w:gridCol w:w="1383"/>
                            </w:tblGrid>
                            <w:tr w:rsidR="00511B53" w:rsidRPr="00511B53" w:rsidTr="00B00F85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监测区域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剩余电流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线缆电流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线缆温度</w:t>
                                  </w:r>
                                </w:p>
                              </w:tc>
                            </w:tr>
                            <w:tr w:rsidR="00511B53" w:rsidRPr="00511B53" w:rsidTr="00B00F85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区域001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511B53" w:rsidRPr="00511B53" w:rsidTr="00B00F85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区域002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511B53" w:rsidRPr="00511B53" w:rsidTr="00B00F85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区域003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11B53" w:rsidRPr="00511B53" w:rsidRDefault="00511B53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511B53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</w:tbl>
                          <w:p w:rsidR="00511B53" w:rsidRDefault="00511B53" w:rsidP="00E534A7">
                            <w:pPr>
                              <w:spacing w:line="360" w:lineRule="auto"/>
                            </w:pPr>
                          </w:p>
                          <w:tbl>
                            <w:tblPr>
                              <w:tblW w:w="5138" w:type="dxa"/>
                              <w:jc w:val="center"/>
                              <w:tblInd w:w="-2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5"/>
                              <w:gridCol w:w="1080"/>
                              <w:gridCol w:w="1204"/>
                              <w:gridCol w:w="1169"/>
                            </w:tblGrid>
                            <w:tr w:rsidR="00D84ED4" w:rsidRPr="00D84ED4" w:rsidTr="00D84ED4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6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剩余电流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？次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线缆电流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？次</w:t>
                                  </w:r>
                                </w:p>
                              </w:tc>
                            </w:tr>
                            <w:tr w:rsidR="00D84ED4" w:rsidRPr="00D84ED4" w:rsidTr="00D84ED4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6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线缆温度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？次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D84ED4" w:rsidRPr="00D84ED4" w:rsidTr="00D84ED4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6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报警次数统计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？次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D84ED4" w:rsidRPr="00D84ED4" w:rsidRDefault="00D84ED4" w:rsidP="00E534A7">
                                  <w:pPr>
                                    <w:widowControl/>
                                    <w:spacing w:line="360" w:lineRule="auto"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D84ED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</w:tbl>
                          <w:p w:rsidR="00D84ED4" w:rsidRDefault="00E534A7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其中，“</w:t>
                            </w:r>
                            <w:r>
                              <w:rPr>
                                <w:rFonts w:hint="eastAsia"/>
                              </w:rPr>
                              <w:t>XXXXXXXXXXX</w:t>
                            </w:r>
                            <w:r>
                              <w:rPr>
                                <w:rFonts w:hint="eastAsia"/>
                              </w:rPr>
                              <w:t>”区域报警次数最多，达到？次。</w:t>
                            </w:r>
                          </w:p>
                          <w:p w:rsidR="00183ECB" w:rsidRDefault="00183ECB" w:rsidP="00E534A7">
                            <w:pPr>
                              <w:spacing w:line="360" w:lineRule="auto"/>
                            </w:pPr>
                          </w:p>
                          <w:p w:rsidR="00183ECB" w:rsidRDefault="00183ECB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  <w:r>
                              <w:rPr>
                                <w:rFonts w:hint="eastAsia"/>
                              </w:rPr>
                              <w:t>监测点：？个</w:t>
                            </w:r>
                          </w:p>
                          <w:tbl>
                            <w:tblPr>
                              <w:tblW w:w="5076" w:type="dxa"/>
                              <w:jc w:val="center"/>
                              <w:tblInd w:w="-49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9"/>
                              <w:gridCol w:w="1197"/>
                              <w:gridCol w:w="1316"/>
                              <w:gridCol w:w="1244"/>
                            </w:tblGrid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监测点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剩余电流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线缆电流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线缆温度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设备001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设备002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设备003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设备004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设备005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  <w:tr w:rsidR="009F20F0" w:rsidRPr="009F20F0" w:rsidTr="009F20F0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131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设备006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9F20F0" w:rsidRPr="009F20F0" w:rsidRDefault="009F20F0" w:rsidP="009F20F0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9F20F0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　</w:t>
                                  </w:r>
                                </w:p>
                              </w:tc>
                            </w:tr>
                          </w:tbl>
                          <w:p w:rsidR="00183ECB" w:rsidRDefault="00183ECB" w:rsidP="009F20F0">
                            <w:pPr>
                              <w:spacing w:line="360" w:lineRule="auto"/>
                              <w:jc w:val="center"/>
                            </w:pPr>
                          </w:p>
                          <w:p w:rsidR="00411DB7" w:rsidRDefault="00411DB7" w:rsidP="00411DB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其中，“</w:t>
                            </w:r>
                            <w:r>
                              <w:rPr>
                                <w:rFonts w:hint="eastAsia"/>
                              </w:rPr>
                              <w:t>XXXXXXXXXXX</w:t>
                            </w:r>
                            <w:r>
                              <w:rPr>
                                <w:rFonts w:hint="eastAsia"/>
                              </w:rPr>
                              <w:t>”监测点的报警次数最多，达到？次。</w:t>
                            </w:r>
                          </w:p>
                          <w:p w:rsidR="00183ECB" w:rsidRDefault="00B64E00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特征分析：</w:t>
                            </w:r>
                          </w:p>
                          <w:p w:rsidR="00B64E00" w:rsidRDefault="00A5754B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>001 A</w:t>
                            </w:r>
                            <w:r>
                              <w:rPr>
                                <w:rFonts w:hint="eastAsia"/>
                              </w:rPr>
                              <w:t>相线缆电流</w:t>
                            </w:r>
                            <w:r w:rsidR="000E5D6A">
                              <w:rPr>
                                <w:rFonts w:hint="eastAsia"/>
                              </w:rPr>
                              <w:t>（实测值</w:t>
                            </w:r>
                            <w:r w:rsidR="000E5D6A">
                              <w:rPr>
                                <w:rFonts w:hint="eastAsia"/>
                              </w:rPr>
                              <w:t>/</w:t>
                            </w:r>
                            <w:r w:rsidR="000E5D6A">
                              <w:rPr>
                                <w:rFonts w:hint="eastAsia"/>
                              </w:rPr>
                              <w:t>报警值）</w:t>
                            </w:r>
                            <w:r w:rsidR="000E5D6A">
                              <w:rPr>
                                <w:rFonts w:hint="eastAsia"/>
                              </w:rPr>
                              <w:t>26A</w:t>
                            </w:r>
                            <w:r w:rsidR="000E5D6A">
                              <w:rPr>
                                <w:rFonts w:hint="eastAsia"/>
                              </w:rPr>
                              <w:t>＞</w:t>
                            </w:r>
                            <w:r w:rsidR="000E5D6A">
                              <w:rPr>
                                <w:rFonts w:hint="eastAsia"/>
                              </w:rPr>
                              <w:t>25A</w:t>
                            </w:r>
                            <w:r w:rsidR="000E5D6A">
                              <w:rPr>
                                <w:rFonts w:hint="eastAsia"/>
                              </w:rPr>
                              <w:t>，（时间：</w:t>
                            </w:r>
                            <w:r w:rsidR="000E5D6A">
                              <w:rPr>
                                <w:rFonts w:hint="eastAsia"/>
                              </w:rPr>
                              <w:t>2017.08.xx</w:t>
                            </w:r>
                            <w:r w:rsidR="000E5D6A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A041C" w:rsidRPr="00B64E00" w:rsidRDefault="001A041C" w:rsidP="00E534A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显示该点</w:t>
                            </w:r>
                            <w:r w:rsidR="0064373A">
                              <w:rPr>
                                <w:rFonts w:hint="eastAsia"/>
                              </w:rPr>
                              <w:t>报警时间前后的电流曲线，如下图所示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75pt;margin-top:1.5pt;width:349.5pt;height:5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" fillcolor="white [3201]" strokeweight=".5pt">
                <v:textbox>
                  <w:txbxContent>
                    <w:p w:rsidR="008054FD" w:rsidRDefault="00511B53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监测区域：？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（</w:t>
                      </w:r>
                      <w:r w:rsidRPr="00511B5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</w:rPr>
                        <w:t>2017.08.？？-2017.08.？？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tbl>
                      <w:tblPr>
                        <w:tblW w:w="5069" w:type="dxa"/>
                        <w:jc w:val="center"/>
                        <w:tblInd w:w="-304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281"/>
                        <w:gridCol w:w="1129"/>
                        <w:gridCol w:w="1383"/>
                      </w:tblGrid>
                      <w:tr w:rsidR="00511B53" w:rsidRPr="00511B53" w:rsidTr="00B00F85">
                        <w:trPr>
                          <w:trHeight w:val="270"/>
                          <w:jc w:val="center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监测区域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剩余电流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线缆电流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线缆温度</w:t>
                            </w:r>
                          </w:p>
                        </w:tc>
                      </w:tr>
                      <w:tr w:rsidR="00511B53" w:rsidRPr="00511B53" w:rsidTr="00B00F85">
                        <w:trPr>
                          <w:trHeight w:val="270"/>
                          <w:jc w:val="center"/>
                        </w:trPr>
                        <w:tc>
                          <w:tcPr>
                            <w:tcW w:w="12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区域001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511B53" w:rsidRPr="00511B53" w:rsidTr="00B00F85">
                        <w:trPr>
                          <w:trHeight w:val="270"/>
                          <w:jc w:val="center"/>
                        </w:trPr>
                        <w:tc>
                          <w:tcPr>
                            <w:tcW w:w="12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区域002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511B53" w:rsidRPr="00511B53" w:rsidTr="00B00F85">
                        <w:trPr>
                          <w:trHeight w:val="270"/>
                          <w:jc w:val="center"/>
                        </w:trPr>
                        <w:tc>
                          <w:tcPr>
                            <w:tcW w:w="12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区域003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11B53" w:rsidRPr="00511B53" w:rsidRDefault="00511B53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511B5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</w:tbl>
                    <w:p w:rsidR="00511B53" w:rsidRDefault="00511B53" w:rsidP="00E534A7">
                      <w:pPr>
                        <w:spacing w:line="360" w:lineRule="auto"/>
                      </w:pPr>
                    </w:p>
                    <w:tbl>
                      <w:tblPr>
                        <w:tblW w:w="5138" w:type="dxa"/>
                        <w:jc w:val="center"/>
                        <w:tblInd w:w="-242" w:type="dxa"/>
                        <w:tblLook w:val="04A0" w:firstRow="1" w:lastRow="0" w:firstColumn="1" w:lastColumn="0" w:noHBand="0" w:noVBand="1"/>
                      </w:tblPr>
                      <w:tblGrid>
                        <w:gridCol w:w="1685"/>
                        <w:gridCol w:w="1080"/>
                        <w:gridCol w:w="1204"/>
                        <w:gridCol w:w="1169"/>
                      </w:tblGrid>
                      <w:tr w:rsidR="00D84ED4" w:rsidRPr="00D84ED4" w:rsidTr="00D84ED4">
                        <w:trPr>
                          <w:trHeight w:val="270"/>
                          <w:jc w:val="center"/>
                        </w:trPr>
                        <w:tc>
                          <w:tcPr>
                            <w:tcW w:w="16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剩余电流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？次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线缆电流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？次</w:t>
                            </w:r>
                          </w:p>
                        </w:tc>
                      </w:tr>
                      <w:tr w:rsidR="00D84ED4" w:rsidRPr="00D84ED4" w:rsidTr="00D84ED4">
                        <w:trPr>
                          <w:trHeight w:val="270"/>
                          <w:jc w:val="center"/>
                        </w:trPr>
                        <w:tc>
                          <w:tcPr>
                            <w:tcW w:w="16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线缆温度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？次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D84ED4" w:rsidRPr="00D84ED4" w:rsidTr="00D84ED4">
                        <w:trPr>
                          <w:trHeight w:val="270"/>
                          <w:jc w:val="center"/>
                        </w:trPr>
                        <w:tc>
                          <w:tcPr>
                            <w:tcW w:w="16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报警次数统计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？次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D84ED4" w:rsidRPr="00D84ED4" w:rsidRDefault="00D84ED4" w:rsidP="00E534A7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D84ED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</w:tbl>
                    <w:p w:rsidR="00D84ED4" w:rsidRDefault="00E534A7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其中，“</w:t>
                      </w:r>
                      <w:r>
                        <w:rPr>
                          <w:rFonts w:hint="eastAsia"/>
                        </w:rPr>
                        <w:t>XXXXXXXXXXX</w:t>
                      </w:r>
                      <w:r>
                        <w:rPr>
                          <w:rFonts w:hint="eastAsia"/>
                        </w:rPr>
                        <w:t>”区域报警次数最多，达到？次。</w:t>
                      </w:r>
                    </w:p>
                    <w:p w:rsidR="00183ECB" w:rsidRDefault="00183ECB" w:rsidP="00E534A7">
                      <w:pPr>
                        <w:spacing w:line="360" w:lineRule="auto"/>
                      </w:pPr>
                    </w:p>
                    <w:p w:rsidR="00183ECB" w:rsidRDefault="00183ECB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区域</w:t>
                      </w:r>
                      <w:r>
                        <w:rPr>
                          <w:rFonts w:hint="eastAsia"/>
                        </w:rPr>
                        <w:t>001</w:t>
                      </w:r>
                      <w:r>
                        <w:rPr>
                          <w:rFonts w:hint="eastAsia"/>
                        </w:rPr>
                        <w:t>监测点：？个</w:t>
                      </w:r>
                    </w:p>
                    <w:tbl>
                      <w:tblPr>
                        <w:tblW w:w="5076" w:type="dxa"/>
                        <w:jc w:val="center"/>
                        <w:tblInd w:w="-499" w:type="dxa"/>
                        <w:tblLook w:val="04A0" w:firstRow="1" w:lastRow="0" w:firstColumn="1" w:lastColumn="0" w:noHBand="0" w:noVBand="1"/>
                      </w:tblPr>
                      <w:tblGrid>
                        <w:gridCol w:w="1319"/>
                        <w:gridCol w:w="1197"/>
                        <w:gridCol w:w="1316"/>
                        <w:gridCol w:w="1244"/>
                      </w:tblGrid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监测点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剩余电流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线缆电流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线缆温度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设备001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设备002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设备003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设备004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设备005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  <w:tr w:rsidR="009F20F0" w:rsidRPr="009F20F0" w:rsidTr="009F20F0">
                        <w:trPr>
                          <w:trHeight w:val="270"/>
                          <w:jc w:val="center"/>
                        </w:trPr>
                        <w:tc>
                          <w:tcPr>
                            <w:tcW w:w="131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>设备006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9F20F0" w:rsidRPr="009F20F0" w:rsidRDefault="009F20F0" w:rsidP="009F20F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9F20F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　</w:t>
                            </w:r>
                          </w:p>
                        </w:tc>
                      </w:tr>
                    </w:tbl>
                    <w:p w:rsidR="00183ECB" w:rsidRDefault="00183ECB" w:rsidP="009F20F0">
                      <w:pPr>
                        <w:spacing w:line="360" w:lineRule="auto"/>
                        <w:jc w:val="center"/>
                      </w:pPr>
                    </w:p>
                    <w:p w:rsidR="00411DB7" w:rsidRDefault="00411DB7" w:rsidP="00411DB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其中，“</w:t>
                      </w:r>
                      <w:r>
                        <w:rPr>
                          <w:rFonts w:hint="eastAsia"/>
                        </w:rPr>
                        <w:t>XXXXXXXXXXX</w:t>
                      </w:r>
                      <w:r>
                        <w:rPr>
                          <w:rFonts w:hint="eastAsia"/>
                        </w:rPr>
                        <w:t>”监测点的报警次数最多，达到？次。</w:t>
                      </w:r>
                    </w:p>
                    <w:p w:rsidR="00183ECB" w:rsidRDefault="00B64E00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特征分析：</w:t>
                      </w:r>
                    </w:p>
                    <w:p w:rsidR="00B64E00" w:rsidRDefault="00A5754B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rPr>
                          <w:rFonts w:hint="eastAsia"/>
                        </w:rPr>
                        <w:t>001 A</w:t>
                      </w:r>
                      <w:r>
                        <w:rPr>
                          <w:rFonts w:hint="eastAsia"/>
                        </w:rPr>
                        <w:t>相线缆电流</w:t>
                      </w:r>
                      <w:r w:rsidR="000E5D6A">
                        <w:rPr>
                          <w:rFonts w:hint="eastAsia"/>
                        </w:rPr>
                        <w:t>（实测值</w:t>
                      </w:r>
                      <w:r w:rsidR="000E5D6A">
                        <w:rPr>
                          <w:rFonts w:hint="eastAsia"/>
                        </w:rPr>
                        <w:t>/</w:t>
                      </w:r>
                      <w:r w:rsidR="000E5D6A">
                        <w:rPr>
                          <w:rFonts w:hint="eastAsia"/>
                        </w:rPr>
                        <w:t>报警值）</w:t>
                      </w:r>
                      <w:r w:rsidR="000E5D6A">
                        <w:rPr>
                          <w:rFonts w:hint="eastAsia"/>
                        </w:rPr>
                        <w:t>26A</w:t>
                      </w:r>
                      <w:r w:rsidR="000E5D6A">
                        <w:rPr>
                          <w:rFonts w:hint="eastAsia"/>
                        </w:rPr>
                        <w:t>＞</w:t>
                      </w:r>
                      <w:r w:rsidR="000E5D6A">
                        <w:rPr>
                          <w:rFonts w:hint="eastAsia"/>
                        </w:rPr>
                        <w:t>25A</w:t>
                      </w:r>
                      <w:r w:rsidR="000E5D6A">
                        <w:rPr>
                          <w:rFonts w:hint="eastAsia"/>
                        </w:rPr>
                        <w:t>，（时间：</w:t>
                      </w:r>
                      <w:r w:rsidR="000E5D6A">
                        <w:rPr>
                          <w:rFonts w:hint="eastAsia"/>
                        </w:rPr>
                        <w:t>2017.08.xx</w:t>
                      </w:r>
                      <w:r w:rsidR="000E5D6A">
                        <w:rPr>
                          <w:rFonts w:hint="eastAsia"/>
                        </w:rPr>
                        <w:t>）</w:t>
                      </w:r>
                    </w:p>
                    <w:p w:rsidR="001A041C" w:rsidRPr="00B64E00" w:rsidRDefault="001A041C" w:rsidP="00E534A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显示该点</w:t>
                      </w:r>
                      <w:r w:rsidR="0064373A">
                        <w:rPr>
                          <w:rFonts w:hint="eastAsia"/>
                        </w:rPr>
                        <w:t>报警时间前后的电流曲线，如下图所示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411DB7" w:rsidRDefault="00411DB7" w:rsidP="00715C37">
      <w:pPr>
        <w:spacing w:line="360" w:lineRule="auto"/>
      </w:pPr>
    </w:p>
    <w:p w:rsidR="008054FD" w:rsidRDefault="008054FD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715C37">
      <w:pPr>
        <w:spacing w:line="360" w:lineRule="auto"/>
      </w:pPr>
    </w:p>
    <w:p w:rsidR="000E5D6A" w:rsidRDefault="000E5D6A" w:rsidP="001A0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AA53CD" wp14:editId="7C5D9BB6">
            <wp:extent cx="3488371" cy="1649336"/>
            <wp:effectExtent l="0" t="0" r="0" b="8255"/>
            <wp:docPr id="9" name="图片 9" descr="C:\Users\lenovo\AppData\Local\Temp\15022634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0226346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11" cy="16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6A" w:rsidRDefault="0064373A" w:rsidP="0064373A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 A</w:t>
      </w:r>
      <w:r>
        <w:rPr>
          <w:rFonts w:hint="eastAsia"/>
        </w:rPr>
        <w:t>相线缆电流曲线</w:t>
      </w:r>
    </w:p>
    <w:p w:rsidR="00995326" w:rsidRDefault="008E64D8" w:rsidP="008E64D8">
      <w:pPr>
        <w:pStyle w:val="2"/>
      </w:pPr>
      <w:r>
        <w:rPr>
          <w:rFonts w:hint="eastAsia"/>
        </w:rPr>
        <w:lastRenderedPageBreak/>
        <w:t>三、异常报警</w:t>
      </w:r>
    </w:p>
    <w:p w:rsidR="004C0A28" w:rsidRDefault="004C0A28" w:rsidP="00DE1D5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、列表显示所有的报警信息，并可以根据数据类型、处理状态（已处理、未处理、</w:t>
      </w:r>
      <w:r w:rsidR="00707BC3">
        <w:rPr>
          <w:rFonts w:hint="eastAsia"/>
        </w:rPr>
        <w:t>全部</w:t>
      </w:r>
      <w:r>
        <w:rPr>
          <w:rFonts w:hint="eastAsia"/>
        </w:rPr>
        <w:t>）</w:t>
      </w:r>
      <w:r w:rsidR="003F1C9E">
        <w:rPr>
          <w:rFonts w:hint="eastAsia"/>
        </w:rPr>
        <w:t>进行查询，报警信息包括：数据类型，数据参数，所在区域，报警时间，</w:t>
      </w:r>
      <w:r w:rsidR="00707BC3">
        <w:rPr>
          <w:rFonts w:hint="eastAsia"/>
        </w:rPr>
        <w:t>如下图所示：</w:t>
      </w:r>
    </w:p>
    <w:p w:rsidR="00707BC3" w:rsidRDefault="00707BC3" w:rsidP="00707BC3">
      <w:pPr>
        <w:jc w:val="center"/>
      </w:pPr>
      <w:r>
        <w:rPr>
          <w:noProof/>
        </w:rPr>
        <w:drawing>
          <wp:inline distT="0" distB="0" distL="0" distR="0">
            <wp:extent cx="1517991" cy="2700000"/>
            <wp:effectExtent l="0" t="0" r="6350" b="5715"/>
            <wp:docPr id="10" name="图片 10" descr="C:\Users\lenovo\Desktop\手机app截图\用电安全\用电安全app截图\20170808_IMG_1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手机app截图\用电安全\用电安全app截图\20170808_IMG_19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C3" w:rsidRDefault="00707BC3" w:rsidP="00707B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异常报警</w:t>
      </w:r>
    </w:p>
    <w:p w:rsidR="001E226A" w:rsidRDefault="001E226A" w:rsidP="00DE1D5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点击</w:t>
      </w:r>
      <w:r w:rsidR="008861F3">
        <w:rPr>
          <w:rFonts w:hint="eastAsia"/>
        </w:rPr>
        <w:t>某</w:t>
      </w:r>
      <w:proofErr w:type="gramEnd"/>
      <w:r w:rsidR="008861F3">
        <w:rPr>
          <w:rFonts w:hint="eastAsia"/>
        </w:rPr>
        <w:t>一条报警信息，可显示出该报警信息的详</w:t>
      </w:r>
      <w:r w:rsidR="00B35136">
        <w:rPr>
          <w:rFonts w:hint="eastAsia"/>
        </w:rPr>
        <w:t>细信息。详细信息包括：设备所在区域、数据类型，数据参数，数据产生时间，处理意见，</w:t>
      </w:r>
      <w:r w:rsidR="004D20CF">
        <w:rPr>
          <w:rFonts w:hint="eastAsia"/>
        </w:rPr>
        <w:t>报警前后</w:t>
      </w:r>
      <w:r w:rsidR="004D20CF">
        <w:rPr>
          <w:rFonts w:hint="eastAsia"/>
        </w:rPr>
        <w:t>4</w:t>
      </w:r>
      <w:r w:rsidR="004D20CF">
        <w:rPr>
          <w:rFonts w:hint="eastAsia"/>
        </w:rPr>
        <w:t>小时内的</w:t>
      </w:r>
      <w:r w:rsidR="004E59E8">
        <w:rPr>
          <w:rFonts w:hint="eastAsia"/>
        </w:rPr>
        <w:t>数据类型曲线</w:t>
      </w:r>
      <w:r w:rsidR="004F400B">
        <w:rPr>
          <w:rFonts w:hint="eastAsia"/>
        </w:rPr>
        <w:t>（见图</w:t>
      </w:r>
      <w:r w:rsidR="004F400B">
        <w:rPr>
          <w:rFonts w:hint="eastAsia"/>
        </w:rPr>
        <w:t>5</w:t>
      </w:r>
      <w:r w:rsidR="004F400B">
        <w:rPr>
          <w:rFonts w:hint="eastAsia"/>
        </w:rPr>
        <w:t>）</w:t>
      </w:r>
      <w:r w:rsidR="004E59E8">
        <w:rPr>
          <w:rFonts w:hint="eastAsia"/>
        </w:rPr>
        <w:t>。如下图所示：</w:t>
      </w:r>
    </w:p>
    <w:p w:rsidR="004E59E8" w:rsidRDefault="004E59E8" w:rsidP="004F400B">
      <w:pPr>
        <w:jc w:val="center"/>
      </w:pPr>
      <w:r>
        <w:rPr>
          <w:noProof/>
        </w:rPr>
        <w:drawing>
          <wp:inline distT="0" distB="0" distL="0" distR="0">
            <wp:extent cx="1517991" cy="2700000"/>
            <wp:effectExtent l="0" t="0" r="6350" b="5715"/>
            <wp:docPr id="11" name="图片 11" descr="C:\Users\lenovo\Desktop\手机app截图\用电安全\用电安全app截图\20170808_IMG_1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手机app截图\用电安全\用电安全app截图\20170808_IMG_19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E8" w:rsidRDefault="004F400B" w:rsidP="004F40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报警详情</w:t>
      </w:r>
    </w:p>
    <w:p w:rsidR="00387825" w:rsidRDefault="00387825" w:rsidP="00387825">
      <w:pPr>
        <w:pStyle w:val="2"/>
      </w:pPr>
      <w:r>
        <w:rPr>
          <w:rFonts w:hint="eastAsia"/>
        </w:rPr>
        <w:lastRenderedPageBreak/>
        <w:t>四、设置</w:t>
      </w:r>
    </w:p>
    <w:p w:rsidR="00387825" w:rsidRDefault="00387825" w:rsidP="00E11EB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、密码修改</w:t>
      </w:r>
    </w:p>
    <w:p w:rsidR="00387825" w:rsidRDefault="00387825" w:rsidP="00E11EB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、报警提醒</w:t>
      </w:r>
      <w:r w:rsidR="00EE443F">
        <w:rPr>
          <w:rFonts w:hint="eastAsia"/>
        </w:rPr>
        <w:t>——可设置是否报警提醒</w:t>
      </w:r>
    </w:p>
    <w:p w:rsidR="00387825" w:rsidRDefault="00387825" w:rsidP="00E11EB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、文档资料</w:t>
      </w:r>
      <w:r w:rsidR="00EE443F">
        <w:rPr>
          <w:rFonts w:hint="eastAsia"/>
        </w:rPr>
        <w:t>——</w:t>
      </w:r>
      <w:r w:rsidR="00800136">
        <w:rPr>
          <w:rFonts w:hint="eastAsia"/>
        </w:rPr>
        <w:t>用电</w:t>
      </w:r>
      <w:r w:rsidR="00336BA1">
        <w:rPr>
          <w:rFonts w:hint="eastAsia"/>
        </w:rPr>
        <w:t>知识</w:t>
      </w:r>
      <w:bookmarkStart w:id="0" w:name="_GoBack"/>
      <w:bookmarkEnd w:id="0"/>
      <w:r w:rsidR="00800136">
        <w:rPr>
          <w:rFonts w:hint="eastAsia"/>
        </w:rPr>
        <w:t>普及、软件功能介绍</w:t>
      </w:r>
    </w:p>
    <w:p w:rsidR="00387825" w:rsidRDefault="00387825" w:rsidP="00E11EB2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E443F">
        <w:rPr>
          <w:rFonts w:hint="eastAsia"/>
        </w:rPr>
        <w:t>联系我们</w:t>
      </w:r>
    </w:p>
    <w:p w:rsidR="00EE443F" w:rsidRDefault="00EE443F" w:rsidP="00E11EB2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、退出</w:t>
      </w:r>
    </w:p>
    <w:p w:rsidR="00EE443F" w:rsidRDefault="00EE443F" w:rsidP="004F400B">
      <w:pPr>
        <w:rPr>
          <w:rFonts w:hint="eastAsia"/>
        </w:rPr>
      </w:pPr>
    </w:p>
    <w:p w:rsidR="00EE30F1" w:rsidRDefault="00EE30F1" w:rsidP="00EE30F1">
      <w:pPr>
        <w:pStyle w:val="2"/>
        <w:rPr>
          <w:rFonts w:hint="eastAsia"/>
        </w:rPr>
      </w:pPr>
      <w:r>
        <w:rPr>
          <w:rFonts w:hint="eastAsia"/>
        </w:rPr>
        <w:t>五、备注</w:t>
      </w:r>
    </w:p>
    <w:p w:rsidR="008C7B73" w:rsidRDefault="00D235E1" w:rsidP="00E11EB2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、智慧式用电安全监测系统所接入的设备系统有三种</w:t>
      </w:r>
      <w:r w:rsidR="008C7B73">
        <w:rPr>
          <w:rFonts w:hint="eastAsia"/>
        </w:rPr>
        <w:t>：</w:t>
      </w:r>
    </w:p>
    <w:p w:rsidR="00EE30F1" w:rsidRDefault="00D235E1" w:rsidP="00E11EB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一种是</w:t>
      </w:r>
      <w:r w:rsidR="00A42A68">
        <w:rPr>
          <w:rFonts w:hint="eastAsia"/>
        </w:rPr>
        <w:t>接在三相电源中，有三路电流检测、一路剩余电流检测、三路线</w:t>
      </w:r>
      <w:proofErr w:type="gramStart"/>
      <w:r w:rsidR="00A42A68">
        <w:rPr>
          <w:rFonts w:hint="eastAsia"/>
        </w:rPr>
        <w:t>缆</w:t>
      </w:r>
      <w:proofErr w:type="gramEnd"/>
      <w:r w:rsidR="00A42A68">
        <w:rPr>
          <w:rFonts w:hint="eastAsia"/>
        </w:rPr>
        <w:t>温度检测、一路箱体温度检测。</w:t>
      </w:r>
      <w:r w:rsidR="00176F7C">
        <w:rPr>
          <w:rFonts w:hint="eastAsia"/>
        </w:rPr>
        <w:t>除此之外，根据具体硬件设备的功能，还会有其他</w:t>
      </w:r>
      <w:r w:rsidR="00287A30">
        <w:rPr>
          <w:rFonts w:hint="eastAsia"/>
        </w:rPr>
        <w:t>的数据量上传。系统平台的开发，需根据所选设备的具体参数进行设计，预留扩容空间。</w:t>
      </w:r>
    </w:p>
    <w:p w:rsidR="00287A30" w:rsidRDefault="008C7B73" w:rsidP="00E11EB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一种是接在单相电源中，有一路电流检测、一路剩余电流检测，</w:t>
      </w:r>
      <w:r w:rsidR="00351A64">
        <w:rPr>
          <w:rFonts w:hint="eastAsia"/>
        </w:rPr>
        <w:t>两路温度检测，</w:t>
      </w:r>
      <w:r w:rsidR="00381C77">
        <w:rPr>
          <w:rFonts w:hint="eastAsia"/>
        </w:rPr>
        <w:t>同时需预留扩容空间。</w:t>
      </w:r>
    </w:p>
    <w:p w:rsidR="00381C77" w:rsidRDefault="00381C77" w:rsidP="00E11EB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一种是</w:t>
      </w:r>
      <w:r w:rsidR="00F60AF7">
        <w:rPr>
          <w:rFonts w:hint="eastAsia"/>
        </w:rPr>
        <w:t>主动灭弧式</w:t>
      </w:r>
      <w:r w:rsidR="00CF345C">
        <w:rPr>
          <w:rFonts w:hint="eastAsia"/>
        </w:rPr>
        <w:t>智慧式用电安全监测系统，可主动进行短路断电。（此类设备暂不考虑接入系统）</w:t>
      </w:r>
    </w:p>
    <w:p w:rsidR="00AF5BB7" w:rsidRDefault="00AF5BB7" w:rsidP="00E11EB2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6DA0">
        <w:rPr>
          <w:rFonts w:hint="eastAsia"/>
        </w:rPr>
        <w:t>该</w:t>
      </w:r>
      <w:r w:rsidR="00596DA0">
        <w:rPr>
          <w:rFonts w:hint="eastAsia"/>
        </w:rPr>
        <w:t>app</w:t>
      </w:r>
      <w:r w:rsidR="009B4512">
        <w:rPr>
          <w:rFonts w:hint="eastAsia"/>
        </w:rPr>
        <w:t>主要是提供给智慧用电用户，实时用电报警、实时用电数据</w:t>
      </w:r>
      <w:r w:rsidR="00516B46">
        <w:rPr>
          <w:rFonts w:hint="eastAsia"/>
        </w:rPr>
        <w:t>应作为最主要的功能呈现给用户，实时、准确是该系统的最重要要求，实时——指的是能够在第一时间提供给用户预警信息，</w:t>
      </w:r>
      <w:r w:rsidR="001D4DD9">
        <w:rPr>
          <w:rFonts w:hint="eastAsia"/>
        </w:rPr>
        <w:t>准确——是指能够精确地提供给用户报警位置。</w:t>
      </w:r>
    </w:p>
    <w:p w:rsidR="001D4DD9" w:rsidRPr="001D4DD9" w:rsidRDefault="001D4DD9" w:rsidP="00E11EB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D4B7A">
        <w:rPr>
          <w:rFonts w:hint="eastAsia"/>
        </w:rPr>
        <w:t>该</w:t>
      </w:r>
      <w:r w:rsidR="00AD4B7A">
        <w:rPr>
          <w:rFonts w:hint="eastAsia"/>
        </w:rPr>
        <w:t>app</w:t>
      </w:r>
      <w:r w:rsidR="00AD4B7A">
        <w:rPr>
          <w:rFonts w:hint="eastAsia"/>
        </w:rPr>
        <w:t>要将实时、准确的报警信息提供给用户，</w:t>
      </w:r>
      <w:r w:rsidR="00864099">
        <w:rPr>
          <w:rFonts w:hint="eastAsia"/>
        </w:rPr>
        <w:t>而系统平台则是要以运营监控为主</w:t>
      </w:r>
      <w:r w:rsidR="00E11EB2">
        <w:rPr>
          <w:rFonts w:hint="eastAsia"/>
        </w:rPr>
        <w:t>；</w:t>
      </w:r>
      <w:r w:rsidR="00E11EB2">
        <w:rPr>
          <w:rFonts w:hint="eastAsia"/>
        </w:rPr>
        <w:t>app</w:t>
      </w:r>
      <w:r w:rsidR="00E11EB2">
        <w:rPr>
          <w:rFonts w:hint="eastAsia"/>
        </w:rPr>
        <w:t>和系统平台开发时，要有不同的侧重。</w:t>
      </w:r>
    </w:p>
    <w:sectPr w:rsidR="001D4DD9" w:rsidRPr="001D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AD"/>
    <w:rsid w:val="00082875"/>
    <w:rsid w:val="000E5D6A"/>
    <w:rsid w:val="00151A04"/>
    <w:rsid w:val="00170136"/>
    <w:rsid w:val="00176F7C"/>
    <w:rsid w:val="00183ECB"/>
    <w:rsid w:val="001850A2"/>
    <w:rsid w:val="001968B3"/>
    <w:rsid w:val="001A041C"/>
    <w:rsid w:val="001B637F"/>
    <w:rsid w:val="001D4DD9"/>
    <w:rsid w:val="001E226A"/>
    <w:rsid w:val="001F47EB"/>
    <w:rsid w:val="00216229"/>
    <w:rsid w:val="002308F1"/>
    <w:rsid w:val="00287A30"/>
    <w:rsid w:val="002976C5"/>
    <w:rsid w:val="002A65B4"/>
    <w:rsid w:val="002D33F0"/>
    <w:rsid w:val="00313E3C"/>
    <w:rsid w:val="00336272"/>
    <w:rsid w:val="00336BA1"/>
    <w:rsid w:val="00351A64"/>
    <w:rsid w:val="003567EA"/>
    <w:rsid w:val="00360301"/>
    <w:rsid w:val="00374504"/>
    <w:rsid w:val="00381C77"/>
    <w:rsid w:val="00387825"/>
    <w:rsid w:val="003950B0"/>
    <w:rsid w:val="003A2E8C"/>
    <w:rsid w:val="003B2A00"/>
    <w:rsid w:val="003C5E56"/>
    <w:rsid w:val="003C78EA"/>
    <w:rsid w:val="003E0180"/>
    <w:rsid w:val="003F1C9E"/>
    <w:rsid w:val="00403E04"/>
    <w:rsid w:val="00411DB7"/>
    <w:rsid w:val="0045474E"/>
    <w:rsid w:val="00462704"/>
    <w:rsid w:val="004642DF"/>
    <w:rsid w:val="00476B5B"/>
    <w:rsid w:val="004B3D4E"/>
    <w:rsid w:val="004C0A28"/>
    <w:rsid w:val="004D0CC1"/>
    <w:rsid w:val="004D20CF"/>
    <w:rsid w:val="004E59E8"/>
    <w:rsid w:val="004F400B"/>
    <w:rsid w:val="00511B53"/>
    <w:rsid w:val="0051446E"/>
    <w:rsid w:val="0051641D"/>
    <w:rsid w:val="00516B46"/>
    <w:rsid w:val="00543CBF"/>
    <w:rsid w:val="00544836"/>
    <w:rsid w:val="00562433"/>
    <w:rsid w:val="00583AF0"/>
    <w:rsid w:val="00596DA0"/>
    <w:rsid w:val="005B1F87"/>
    <w:rsid w:val="005D3EF7"/>
    <w:rsid w:val="006134A2"/>
    <w:rsid w:val="0064373A"/>
    <w:rsid w:val="00667864"/>
    <w:rsid w:val="006A7A10"/>
    <w:rsid w:val="006C3556"/>
    <w:rsid w:val="006D0094"/>
    <w:rsid w:val="00707806"/>
    <w:rsid w:val="00707BC3"/>
    <w:rsid w:val="00715C37"/>
    <w:rsid w:val="00730C1F"/>
    <w:rsid w:val="00735B22"/>
    <w:rsid w:val="00774DE7"/>
    <w:rsid w:val="00784A12"/>
    <w:rsid w:val="007F5685"/>
    <w:rsid w:val="00800136"/>
    <w:rsid w:val="008054FD"/>
    <w:rsid w:val="00830F1A"/>
    <w:rsid w:val="0083249F"/>
    <w:rsid w:val="00857F63"/>
    <w:rsid w:val="00864099"/>
    <w:rsid w:val="008861F3"/>
    <w:rsid w:val="008C7B73"/>
    <w:rsid w:val="008E64D8"/>
    <w:rsid w:val="00953AE7"/>
    <w:rsid w:val="00995326"/>
    <w:rsid w:val="00996949"/>
    <w:rsid w:val="009979B7"/>
    <w:rsid w:val="009A1629"/>
    <w:rsid w:val="009B1CED"/>
    <w:rsid w:val="009B2337"/>
    <w:rsid w:val="009B4512"/>
    <w:rsid w:val="009D7848"/>
    <w:rsid w:val="009E5229"/>
    <w:rsid w:val="009F20F0"/>
    <w:rsid w:val="009F783F"/>
    <w:rsid w:val="00A01338"/>
    <w:rsid w:val="00A42A68"/>
    <w:rsid w:val="00A5754B"/>
    <w:rsid w:val="00A576E6"/>
    <w:rsid w:val="00AD1FF6"/>
    <w:rsid w:val="00AD4B7A"/>
    <w:rsid w:val="00AF5BB7"/>
    <w:rsid w:val="00B00F85"/>
    <w:rsid w:val="00B04DFC"/>
    <w:rsid w:val="00B35136"/>
    <w:rsid w:val="00B64E00"/>
    <w:rsid w:val="00BA3027"/>
    <w:rsid w:val="00BD12BA"/>
    <w:rsid w:val="00BF1095"/>
    <w:rsid w:val="00C3094B"/>
    <w:rsid w:val="00C31D6B"/>
    <w:rsid w:val="00C54BD9"/>
    <w:rsid w:val="00C7248B"/>
    <w:rsid w:val="00C8519E"/>
    <w:rsid w:val="00C86933"/>
    <w:rsid w:val="00CB4850"/>
    <w:rsid w:val="00CF345C"/>
    <w:rsid w:val="00D235E1"/>
    <w:rsid w:val="00D334AD"/>
    <w:rsid w:val="00D77078"/>
    <w:rsid w:val="00D84ED4"/>
    <w:rsid w:val="00D93CA4"/>
    <w:rsid w:val="00DA02AB"/>
    <w:rsid w:val="00DA2158"/>
    <w:rsid w:val="00DE1D5C"/>
    <w:rsid w:val="00E0392C"/>
    <w:rsid w:val="00E0715B"/>
    <w:rsid w:val="00E11EB2"/>
    <w:rsid w:val="00E534A7"/>
    <w:rsid w:val="00ED3867"/>
    <w:rsid w:val="00ED42BB"/>
    <w:rsid w:val="00EE30F1"/>
    <w:rsid w:val="00EE443F"/>
    <w:rsid w:val="00F04203"/>
    <w:rsid w:val="00F2396F"/>
    <w:rsid w:val="00F533A2"/>
    <w:rsid w:val="00F60AF7"/>
    <w:rsid w:val="00F80781"/>
    <w:rsid w:val="00FA527A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3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38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4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2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D4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4B3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4B3D4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3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38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4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2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D4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4B3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4B3D4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4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4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917363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2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666F-6603-4F49-A1E9-68E1B4A4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299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肖学斌</dc:creator>
  <cp:lastModifiedBy>肖学斌</cp:lastModifiedBy>
  <cp:revision>3</cp:revision>
  <dcterms:created xsi:type="dcterms:W3CDTF">2017-08-08T09:06:00Z</dcterms:created>
  <dcterms:modified xsi:type="dcterms:W3CDTF">2017-08-10T01:13:00Z</dcterms:modified>
</cp:coreProperties>
</file>