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编程工具使用及 AI 代码生成率统计说明（群通知版）</w:t>
      </w:r>
    </w:p>
    <w:p/>
    <w:p>
      <w:r>
        <w:t>公司正在积极推进“AI+”赋能研发提效。对研发同学来说，真正能带来明显效率提升的方式，是使用 AI 编程工具的智能体或对话式能力进行编码，而不仅仅是依赖 `Tab` 补全完成简单代码续写。</w:t>
      </w:r>
    </w:p>
    <w:p/>
    <w:p>
      <w:r>
        <w:t>鉴于集团基于研发云 CodeFree 的相关考核尚未正式发布，现阶段建议大家先使用行业主流 AI 编程工具开展实践，提前熟悉主流 AI 编程能力，也为后续 CodeFree 的推广和优化提供参考。</w:t>
      </w:r>
    </w:p>
    <w:p/>
    <w:p>
      <w:pPr>
        <w:pStyle w:val="Heading2"/>
      </w:pPr>
      <w:r>
        <w:t>推荐工具</w:t>
      </w:r>
    </w:p>
    <w:p/>
    <w:p>
      <w:pPr>
        <w:pStyle w:val="ListBullet"/>
      </w:pPr>
      <w:r>
        <w:t>Cursor（1.7 及以上）</w:t>
      </w:r>
    </w:p>
    <w:p>
      <w:pPr>
        <w:pStyle w:val="ListBullet"/>
      </w:pPr>
      <w:r>
        <w:t>Claude Code</w:t>
      </w:r>
    </w:p>
    <w:p>
      <w:pPr>
        <w:pStyle w:val="ListBullet"/>
      </w:pPr>
      <w:r>
        <w:t>GitHub Copilot</w:t>
      </w:r>
    </w:p>
    <w:p>
      <w:pPr>
        <w:pStyle w:val="ListBullet"/>
      </w:pPr>
      <w:r>
        <w:t>Google Gemini CLI</w:t>
      </w:r>
    </w:p>
    <w:p>
      <w:pPr>
        <w:pStyle w:val="ListBullet"/>
      </w:pPr>
      <w:r>
        <w:t>Continue CLI</w:t>
      </w:r>
    </w:p>
    <w:p>
      <w:pPr>
        <w:pStyle w:val="ListBullet"/>
      </w:pPr>
      <w:r>
        <w:t>OpenCode</w:t>
      </w:r>
    </w:p>
    <w:p>
      <w:pPr>
        <w:pStyle w:val="ListBullet"/>
      </w:pPr>
      <w:r>
        <w:t>Atlassian RovoDev</w:t>
      </w:r>
    </w:p>
    <w:p/>
    <w:p>
      <w:pPr>
        <w:pStyle w:val="IntenseQuote"/>
      </w:pPr>
      <w:r>
        <w:t>其他工具暂不支持统一统计，如需纳入口径，请切换至上述推荐工具。</w:t>
      </w:r>
    </w:p>
    <w:p/>
    <w:p>
      <w:pPr>
        <w:pStyle w:val="Heading2"/>
      </w:pPr>
      <w:r>
        <w:t>统计口径</w:t>
      </w:r>
    </w:p>
    <w:p/>
    <w:p>
      <w:r>
        <w:t>纳入统计的范围为：通过与 AI 智能体或对话交互生成的代码。</w:t>
      </w:r>
    </w:p>
    <w:p/>
    <w:p>
      <w:r>
        <w:t>以下内容默认计为人工编写代码，不纳入 AI 生成率统计：</w:t>
      </w:r>
    </w:p>
    <w:p/>
    <w:p>
      <w:pPr>
        <w:pStyle w:val="ListBullet"/>
      </w:pPr>
      <w:r>
        <w:t>Tab 补全生成的代码</w:t>
      </w:r>
    </w:p>
    <w:p>
      <w:pPr>
        <w:pStyle w:val="ListBullet"/>
      </w:pPr>
      <w:r>
        <w:t>页面内快速编辑生成的代码</w:t>
      </w:r>
    </w:p>
    <w:p/>
    <w:p>
      <w:pPr>
        <w:pStyle w:val="Heading2"/>
      </w:pPr>
      <w:r>
        <w:t>使用要求</w:t>
      </w:r>
    </w:p>
    <w:p/>
    <w:p>
      <w:pPr>
        <w:pStyle w:val="ListNumber"/>
      </w:pPr>
      <w:r>
        <w:t>安装 `git-ai` 插件：</w:t>
      </w:r>
    </w:p>
    <w:p>
      <w:r>
        <w:t>&lt;https://alidocs.dingtalk.com/i/nodes/MNDoBb60VLrrkgAXSPvKRxxq8lemrZQ3?utm_scene=person_space&gt;</w:t>
      </w:r>
    </w:p>
    <w:p>
      <w:pPr>
        <w:pStyle w:val="ListNumber"/>
      </w:pPr>
      <w:r>
        <w:t>使用推荐的 AI 编辑器或智能体进行开发</w:t>
      </w:r>
    </w:p>
    <w:p>
      <w:pPr>
        <w:pStyle w:val="ListNumber"/>
      </w:pPr>
      <w:r>
        <w:t>将 AI 生成的代码通过 Git 提交并推送到远程仓库</w:t>
      </w:r>
    </w:p>
    <w:p>
      <w:pPr>
        <w:pStyle w:val="ListNumber"/>
      </w:pPr>
      <w:r>
        <w:t>为 `leijiawei` 账号开通仓库访问权限，便于项目配置和后续数据查询</w:t>
      </w:r>
    </w:p>
    <w:p/>
    <w:p>
      <w:r>
        <w:t>建议由组长统一配置权限并汇总项目地址，发送给雷加伟，由其统一完成配置。配置完成后，即可查询对应项目的 AI 代码生成率。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