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spacing w:before="28"/>
        <w:rPr>
          <w:rFonts w:ascii="Times New Roman"/>
          <w:sz w:val="44"/>
        </w:rPr>
      </w:pPr>
    </w:p>
    <w:p>
      <w:pPr>
        <w:pStyle w:val="Title"/>
        <w:spacing w:line="542" w:lineRule="auto"/>
      </w:pPr>
      <w:r>
        <w:rPr>
          <w:spacing w:val="-2"/>
        </w:rPr>
        <w:t>电子商务多渠道销售与库存管理一体化系统</w:t>
      </w:r>
      <w:r>
        <w:rPr>
          <w:spacing w:val="-4"/>
        </w:rPr>
        <w:t>操作手册</w:t>
      </w:r>
    </w:p>
    <w:p>
      <w:pPr>
        <w:pStyle w:val="BodyText"/>
        <w:rPr>
          <w:rFonts w:ascii="Microsoft JhengHei"/>
          <w:b/>
          <w:sz w:val="44"/>
        </w:rPr>
      </w:pPr>
    </w:p>
    <w:p>
      <w:pPr>
        <w:pStyle w:val="BodyText"/>
        <w:rPr>
          <w:rFonts w:ascii="Microsoft JhengHei"/>
          <w:b/>
          <w:sz w:val="44"/>
        </w:rPr>
      </w:pPr>
    </w:p>
    <w:p>
      <w:pPr>
        <w:pStyle w:val="BodyText"/>
        <w:rPr>
          <w:rFonts w:ascii="Microsoft JhengHei"/>
          <w:b/>
          <w:sz w:val="44"/>
        </w:rPr>
      </w:pPr>
    </w:p>
    <w:p>
      <w:pPr>
        <w:pStyle w:val="BodyText"/>
        <w:spacing w:before="742"/>
        <w:rPr>
          <w:rFonts w:ascii="Microsoft JhengHei"/>
          <w:b/>
          <w:sz w:val="44"/>
        </w:rPr>
      </w:pPr>
    </w:p>
    <w:p>
      <w:pPr>
        <w:pStyle w:val="Heading1"/>
        <w:spacing w:before="1"/>
        <w:ind w:left="0" w:right="1" w:firstLine="0"/>
        <w:jc w:val="center"/>
        <w:rPr>
          <w:rFonts w:ascii="Cambria" w:eastAsia="Cambria"/>
        </w:rPr>
      </w:pPr>
      <w:r>
        <w:rPr/>
        <w:t>版本</w:t>
      </w:r>
      <w:r>
        <w:rPr>
          <w:rFonts w:ascii="Cambria" w:eastAsia="Cambria"/>
          <w:b/>
          <w:spacing w:val="-2"/>
        </w:rPr>
        <w:t>:</w:t>
      </w:r>
      <w:r>
        <w:rPr>
          <w:rFonts w:ascii="Cambria" w:eastAsia="Cambria"/>
          <w:spacing w:val="-2"/>
        </w:rPr>
        <w:t>V1.0</w:t>
      </w:r>
    </w:p>
    <w:p>
      <w:pPr>
        <w:pStyle w:val="Heading1"/>
        <w:spacing w:after="0"/>
        <w:jc w:val="center"/>
        <w:rPr>
          <w:rFonts w:ascii="Cambria" w:eastAsia="Cambria"/>
        </w:rPr>
        <w:sectPr>
          <w:headerReference w:type="default" r:id="rId5"/>
          <w:type w:val="continuous"/>
          <w:pgSz w:w="11850" w:h="16790"/>
          <w:pgMar w:header="879" w:footer="0" w:top="1100" w:bottom="280" w:left="141" w:right="141"/>
          <w:pgNumType w:start="1"/>
        </w:sectPr>
      </w:pPr>
    </w:p>
    <w:p>
      <w:pPr>
        <w:spacing w:before="220"/>
        <w:ind w:left="0" w:right="0" w:firstLine="0"/>
        <w:jc w:val="center"/>
        <w:rPr>
          <w:rFonts w:ascii="Microsoft JhengHei" w:eastAsia="Microsoft JhengHei"/>
          <w:b/>
          <w:sz w:val="32"/>
        </w:rPr>
      </w:pPr>
      <w:r>
        <w:rPr>
          <w:rFonts w:ascii="Microsoft JhengHei" w:eastAsia="Microsoft JhengHei"/>
          <w:b/>
          <w:color w:val="7E7E7E"/>
          <w:spacing w:val="23"/>
          <w:sz w:val="32"/>
        </w:rPr>
        <w:t>简 介</w:t>
      </w:r>
    </w:p>
    <w:p>
      <w:pPr>
        <w:spacing w:before="475"/>
        <w:ind w:left="561" w:right="0" w:firstLine="0"/>
        <w:jc w:val="left"/>
        <w:rPr>
          <w:sz w:val="21"/>
        </w:rPr>
      </w:pPr>
      <w:r>
        <w:rPr>
          <w:color w:val="7E7E7E"/>
          <w:spacing w:val="-1"/>
          <w:sz w:val="21"/>
        </w:rPr>
        <w:t>该软件主要应用于电子商务管理。主要用途为：实现电商多渠道销售与库存的同步管理和优化。</w:t>
      </w:r>
    </w:p>
    <w:p>
      <w:pPr>
        <w:spacing w:before="139"/>
        <w:ind w:left="0" w:right="0" w:firstLine="0"/>
        <w:jc w:val="center"/>
        <w:rPr>
          <w:rFonts w:ascii="Microsoft JhengHei" w:eastAsia="Microsoft JhengHei"/>
          <w:b/>
          <w:sz w:val="32"/>
        </w:rPr>
      </w:pPr>
      <w:r>
        <w:rPr>
          <w:rFonts w:ascii="Microsoft JhengHei" w:eastAsia="Microsoft JhengHei"/>
          <w:b/>
          <w:color w:val="7E7E7E"/>
          <w:spacing w:val="-3"/>
          <w:sz w:val="32"/>
        </w:rPr>
        <w:t>主要功能</w:t>
      </w:r>
    </w:p>
    <w:p>
      <w:pPr>
        <w:spacing w:after="0"/>
        <w:jc w:val="center"/>
        <w:rPr>
          <w:rFonts w:ascii="Microsoft JhengHei" w:eastAsia="Microsoft JhengHei"/>
          <w:b/>
          <w:sz w:val="32"/>
        </w:rPr>
        <w:sectPr>
          <w:pgSz w:w="11850" w:h="16790"/>
          <w:pgMar w:header="879" w:footer="0" w:top="1100" w:bottom="280" w:left="141" w:right="141"/>
        </w:sectPr>
      </w:pPr>
    </w:p>
    <w:p>
      <w:pPr>
        <w:tabs>
          <w:tab w:pos="561" w:val="left" w:leader="none"/>
        </w:tabs>
        <w:spacing w:line="277" w:lineRule="exact" w:before="105"/>
        <w:ind w:left="142" w:right="0" w:firstLine="0"/>
        <w:jc w:val="left"/>
        <w:rPr>
          <w:sz w:val="22"/>
        </w:rPr>
      </w:pPr>
      <w:r>
        <w:rPr>
          <w:rFonts w:ascii="Wingdings" w:hAnsi="Wingdings" w:eastAsia="Wingdings"/>
          <w:spacing w:val="-10"/>
          <w:w w:val="80"/>
          <w:sz w:val="21"/>
        </w:rPr>
        <w:t></w:t>
      </w:r>
      <w:r>
        <w:rPr>
          <w:rFonts w:ascii="Times New Roman" w:hAnsi="Times New Roman" w:eastAsia="Times New Roman"/>
          <w:sz w:val="21"/>
        </w:rPr>
        <w:tab/>
      </w:r>
      <w:r>
        <w:rPr>
          <w:color w:val="7E7E7E"/>
          <w:spacing w:val="-1"/>
          <w:w w:val="95"/>
          <w:sz w:val="22"/>
        </w:rPr>
        <w:t>管理各渠道销售订单与数据</w:t>
      </w:r>
    </w:p>
    <w:p>
      <w:pPr>
        <w:tabs>
          <w:tab w:pos="561" w:val="left" w:leader="none"/>
        </w:tabs>
        <w:spacing w:line="272" w:lineRule="exact" w:before="0"/>
        <w:ind w:left="142" w:right="0" w:firstLine="0"/>
        <w:jc w:val="left"/>
        <w:rPr>
          <w:sz w:val="22"/>
        </w:rPr>
      </w:pPr>
      <w:r>
        <w:rPr>
          <w:rFonts w:ascii="Wingdings" w:hAnsi="Wingdings" w:eastAsia="Wingdings"/>
          <w:spacing w:val="-10"/>
          <w:w w:val="80"/>
          <w:sz w:val="21"/>
        </w:rPr>
        <w:t></w:t>
      </w:r>
      <w:r>
        <w:rPr>
          <w:rFonts w:ascii="Times New Roman" w:hAnsi="Times New Roman" w:eastAsia="Times New Roman"/>
          <w:sz w:val="21"/>
        </w:rPr>
        <w:tab/>
      </w:r>
      <w:r>
        <w:rPr>
          <w:color w:val="7E7E7E"/>
          <w:spacing w:val="-2"/>
          <w:w w:val="95"/>
          <w:sz w:val="22"/>
        </w:rPr>
        <w:t>实时库存监控与预警</w:t>
      </w:r>
    </w:p>
    <w:p>
      <w:pPr>
        <w:tabs>
          <w:tab w:pos="561" w:val="left" w:leader="none"/>
        </w:tabs>
        <w:spacing w:line="272" w:lineRule="exact" w:before="0"/>
        <w:ind w:left="142" w:right="0" w:firstLine="0"/>
        <w:jc w:val="left"/>
        <w:rPr>
          <w:sz w:val="22"/>
        </w:rPr>
      </w:pPr>
      <w:r>
        <w:rPr>
          <w:rFonts w:ascii="Wingdings" w:hAnsi="Wingdings" w:eastAsia="Wingdings"/>
          <w:spacing w:val="-10"/>
          <w:w w:val="80"/>
          <w:sz w:val="21"/>
        </w:rPr>
        <w:t></w:t>
      </w:r>
      <w:r>
        <w:rPr>
          <w:rFonts w:ascii="Times New Roman" w:hAnsi="Times New Roman" w:eastAsia="Times New Roman"/>
          <w:sz w:val="21"/>
        </w:rPr>
        <w:tab/>
      </w:r>
      <w:r>
        <w:rPr>
          <w:color w:val="7E7E7E"/>
          <w:spacing w:val="-1"/>
          <w:w w:val="95"/>
          <w:sz w:val="22"/>
        </w:rPr>
        <w:t>多渠道订单自动同步处理</w:t>
      </w:r>
    </w:p>
    <w:p>
      <w:pPr>
        <w:tabs>
          <w:tab w:pos="561" w:val="left" w:leader="none"/>
        </w:tabs>
        <w:spacing w:line="277" w:lineRule="exact" w:before="0"/>
        <w:ind w:left="142" w:right="0" w:firstLine="0"/>
        <w:jc w:val="left"/>
        <w:rPr>
          <w:sz w:val="22"/>
        </w:rPr>
      </w:pPr>
      <w:r>
        <w:rPr>
          <w:rFonts w:ascii="Wingdings" w:hAnsi="Wingdings" w:eastAsia="Wingdings"/>
          <w:spacing w:val="-10"/>
          <w:w w:val="80"/>
          <w:sz w:val="21"/>
        </w:rPr>
        <w:t></w:t>
      </w:r>
      <w:r>
        <w:rPr>
          <w:rFonts w:ascii="Times New Roman" w:hAnsi="Times New Roman" w:eastAsia="Times New Roman"/>
          <w:sz w:val="21"/>
        </w:rPr>
        <w:tab/>
      </w:r>
      <w:r>
        <w:rPr>
          <w:color w:val="7E7E7E"/>
          <w:spacing w:val="-1"/>
          <w:w w:val="95"/>
          <w:sz w:val="22"/>
        </w:rPr>
        <w:t>供应商与物流协同管理</w:t>
      </w:r>
    </w:p>
    <w:p>
      <w:pPr>
        <w:pStyle w:val="BodyText"/>
        <w:rPr>
          <w:sz w:val="22"/>
        </w:rPr>
      </w:pPr>
    </w:p>
    <w:p>
      <w:pPr>
        <w:pStyle w:val="BodyText"/>
        <w:spacing w:before="277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562" w:val="left" w:leader="none"/>
        </w:tabs>
        <w:spacing w:line="240" w:lineRule="auto" w:before="0" w:after="0"/>
        <w:ind w:left="562" w:right="0" w:hanging="420"/>
        <w:jc w:val="left"/>
      </w:pPr>
      <w:r>
        <w:rPr>
          <w:spacing w:val="-5"/>
        </w:rPr>
        <w:t>登录</w:t>
      </w:r>
    </w:p>
    <w:p>
      <w:pPr>
        <w:pStyle w:val="BodyText"/>
        <w:spacing w:before="4"/>
        <w:ind w:left="621"/>
      </w:pPr>
      <w:r>
        <w:rPr>
          <w:spacing w:val="-1"/>
        </w:rPr>
        <w:t>登录：运行软件后，默认进入登录页面。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rPr>
          <w:sz w:val="32"/>
        </w:rPr>
      </w:pPr>
    </w:p>
    <w:p>
      <w:pPr>
        <w:pStyle w:val="BodyText"/>
        <w:spacing w:before="110"/>
        <w:rPr>
          <w:sz w:val="32"/>
        </w:rPr>
      </w:pPr>
    </w:p>
    <w:p>
      <w:pPr>
        <w:spacing w:before="1"/>
        <w:ind w:left="142" w:right="0" w:firstLine="0"/>
        <w:jc w:val="left"/>
        <w:rPr>
          <w:rFonts w:ascii="Microsoft JhengHei" w:eastAsia="Microsoft JhengHei"/>
          <w:b/>
          <w:sz w:val="32"/>
        </w:rPr>
      </w:pPr>
      <w:r>
        <w:rPr>
          <w:rFonts w:ascii="Microsoft JhengHei" w:eastAsia="Microsoft JhengHei"/>
          <w:b/>
          <w:color w:val="7E7E7E"/>
          <w:spacing w:val="-3"/>
          <w:sz w:val="32"/>
        </w:rPr>
        <w:t>操作说明</w:t>
      </w:r>
    </w:p>
    <w:p>
      <w:pPr>
        <w:spacing w:after="0"/>
        <w:jc w:val="left"/>
        <w:rPr>
          <w:rFonts w:ascii="Microsoft JhengHei" w:eastAsia="Microsoft JhengHei"/>
          <w:b/>
          <w:sz w:val="32"/>
        </w:rPr>
        <w:sectPr>
          <w:type w:val="continuous"/>
          <w:pgSz w:w="11850" w:h="16790"/>
          <w:pgMar w:header="879" w:footer="0" w:top="1100" w:bottom="280" w:left="141" w:right="141"/>
          <w:cols w:num="2" w:equalWidth="0">
            <w:col w:w="4943" w:space="59"/>
            <w:col w:w="6566"/>
          </w:cols>
        </w:sectPr>
      </w:pPr>
    </w:p>
    <w:p>
      <w:pPr>
        <w:pStyle w:val="BodyText"/>
        <w:spacing w:line="242" w:lineRule="auto" w:before="4"/>
        <w:ind w:left="141" w:right="145" w:firstLine="480"/>
      </w:pPr>
      <w:r>
        <w:rPr>
          <w:spacing w:val="-2"/>
        </w:rPr>
        <w:t>本页面提供用户身份验证入口，允许输入用户名和密码，确保账户安全并便于访问系统功能。。设置用</w:t>
      </w:r>
      <w:r>
        <w:rPr>
          <w:spacing w:val="-4"/>
        </w:rPr>
        <w:t>户名的值为 </w:t>
      </w:r>
      <w:r>
        <w:rPr/>
        <w:t>admin,</w:t>
      </w:r>
      <w:r>
        <w:rPr>
          <w:spacing w:val="-4"/>
        </w:rPr>
        <w:t>密码的值为 </w:t>
      </w:r>
      <w:r>
        <w:rPr/>
        <w:t>admin123,点击确完成。</w:t>
      </w: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568645" cy="497205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64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1850" w:h="16790"/>
          <w:pgMar w:header="879" w:footer="0" w:top="1100" w:bottom="280" w:left="141" w:right="141"/>
        </w:sectPr>
      </w:pPr>
    </w:p>
    <w:p>
      <w:pPr>
        <w:pStyle w:val="Heading1"/>
        <w:numPr>
          <w:ilvl w:val="0"/>
          <w:numId w:val="1"/>
        </w:numPr>
        <w:tabs>
          <w:tab w:pos="562" w:val="left" w:leader="none"/>
        </w:tabs>
        <w:spacing w:line="240" w:lineRule="auto" w:before="325" w:after="0"/>
        <w:ind w:left="562" w:right="0" w:hanging="420"/>
        <w:jc w:val="left"/>
      </w:pPr>
      <w:r>
        <w:rPr>
          <w:spacing w:val="-5"/>
        </w:rPr>
        <w:t>首页</w:t>
      </w:r>
    </w:p>
    <w:p>
      <w:pPr>
        <w:pStyle w:val="BodyText"/>
        <w:spacing w:before="3"/>
        <w:ind w:left="621"/>
      </w:pPr>
      <w:r>
        <w:rPr>
          <w:spacing w:val="-1"/>
        </w:rPr>
        <w:t>首页：登录成功后，默认进入首页。</w:t>
      </w:r>
    </w:p>
    <w:p>
      <w:pPr>
        <w:pStyle w:val="BodyText"/>
        <w:spacing w:before="4"/>
        <w:ind w:left="621"/>
      </w:pPr>
      <w:r>
        <w:rPr>
          <w:spacing w:val="-1"/>
        </w:rPr>
        <w:t>展示了各功能模块的数据统计以及相关的业务统计分析的图表。</w:t>
      </w: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562" w:val="left" w:leader="none"/>
        </w:tabs>
        <w:spacing w:line="240" w:lineRule="auto" w:before="300" w:after="0"/>
        <w:ind w:left="562" w:right="0" w:hanging="420"/>
        <w:jc w:val="left"/>
      </w:pPr>
      <w:r>
        <w:rPr>
          <w:spacing w:val="-2"/>
        </w:rPr>
        <w:t>多渠道销售管理</w:t>
      </w:r>
    </w:p>
    <w:p>
      <w:pPr>
        <w:pStyle w:val="BodyText"/>
        <w:spacing w:before="4"/>
        <w:ind w:left="621"/>
      </w:pPr>
      <w:r>
        <w:rPr>
          <w:spacing w:val="-1"/>
        </w:rPr>
        <w:t>分析图表：点击菜单中的多渠道销售管理-&gt;分析图表后，显示分析图表。</w:t>
      </w:r>
    </w:p>
    <w:p>
      <w:pPr>
        <w:pStyle w:val="BodyText"/>
        <w:spacing w:before="4"/>
        <w:ind w:left="621"/>
      </w:pPr>
      <w:r>
        <w:rPr>
          <w:spacing w:val="-1"/>
        </w:rPr>
        <w:t>该页面通过图形化展示数据，帮助用户快速理解信息趋势和关键指标，提升决策效率。。</w:t>
      </w:r>
    </w:p>
    <w:p>
      <w:pPr>
        <w:pStyle w:val="BodyText"/>
        <w:spacing w:after="0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3265"/>
      </w:pPr>
      <w:r>
        <w:rPr>
          <w:spacing w:val="-2"/>
        </w:rPr>
        <w:t>数据统计：点击菜单中的多渠道销售管理-&gt;数据统计后，显示数据统计。以数据统计卡片的形式,展示数据统计的关键字段数据统计结果。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3265"/>
      </w:pPr>
      <w:r>
        <w:rPr>
          <w:spacing w:val="-2"/>
        </w:rPr>
        <w:t>销售渠道：点击菜单中的多渠道销售管理-&gt;销售渠道后，显示销售渠道。页面响应后，会向用户展示销售渠道的表格。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5"/>
        </w:rPr>
        <w:t>用户需要向表单中输入相关数据。设置渠道 </w:t>
      </w:r>
      <w:r>
        <w:rPr>
          <w:spacing w:val="-2"/>
        </w:rPr>
        <w:t>ID</w:t>
      </w:r>
      <w:r>
        <w:rPr>
          <w:spacing w:val="-21"/>
        </w:rPr>
        <w:t> 的值为 </w:t>
      </w:r>
      <w:r>
        <w:rPr>
          <w:spacing w:val="-2"/>
        </w:rPr>
        <w:t>3,</w:t>
      </w:r>
      <w:r>
        <w:rPr>
          <w:spacing w:val="-5"/>
        </w:rPr>
        <w:t>渠道名称的值为拼多多,创建时间的值为 </w:t>
      </w:r>
      <w:r>
        <w:rPr>
          <w:spacing w:val="-2"/>
        </w:rPr>
        <w:t>2023- </w:t>
      </w:r>
      <w:r>
        <w:rPr/>
        <w:t>03-01 12:00:00,点击确完成。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5"/>
        </w:rPr>
        <w:t>求。。设置渠道 </w:t>
      </w:r>
      <w:r>
        <w:rPr/>
        <w:t>ID</w:t>
      </w:r>
      <w:r>
        <w:rPr>
          <w:spacing w:val="-14"/>
        </w:rPr>
        <w:t> 的值为 </w:t>
      </w:r>
      <w:r>
        <w:rPr/>
        <w:t>2,</w:t>
      </w:r>
      <w:r>
        <w:rPr>
          <w:spacing w:val="-2"/>
        </w:rPr>
        <w:t>渠道名称的值为京东,创建时间的值为 </w:t>
      </w:r>
      <w:r>
        <w:rPr/>
        <w:t>2023-02-01 12:00:00,点击确完成。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3265"/>
      </w:pPr>
      <w:r>
        <w:rPr>
          <w:spacing w:val="-2"/>
        </w:rPr>
        <w:t>销售订单：点击菜单中的多渠道销售管理-&gt;销售订单后，显示销售订单。页面响应后，会向用户展示销售订单的表格。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205" w:firstLine="480"/>
      </w:pPr>
      <w:r>
        <w:rPr>
          <w:spacing w:val="-5"/>
        </w:rPr>
        <w:t>用户需要向表单中输入相关数据。设置订单 </w:t>
      </w:r>
      <w:r>
        <w:rPr>
          <w:spacing w:val="-2"/>
        </w:rPr>
        <w:t>ID</w:t>
      </w:r>
      <w:r>
        <w:rPr>
          <w:spacing w:val="-24"/>
        </w:rPr>
        <w:t> 的值为 </w:t>
      </w:r>
      <w:r>
        <w:rPr>
          <w:spacing w:val="-2"/>
        </w:rPr>
        <w:t>1003,</w:t>
      </w:r>
      <w:r>
        <w:rPr>
          <w:spacing w:val="-19"/>
        </w:rPr>
        <w:t>用户 </w:t>
      </w:r>
      <w:r>
        <w:rPr>
          <w:spacing w:val="-2"/>
        </w:rPr>
        <w:t>ID</w:t>
      </w:r>
      <w:r>
        <w:rPr>
          <w:spacing w:val="-24"/>
        </w:rPr>
        <w:t> 的值为 </w:t>
      </w:r>
      <w:r>
        <w:rPr>
          <w:spacing w:val="-2"/>
        </w:rPr>
        <w:t>103,</w:t>
      </w:r>
      <w:r>
        <w:rPr>
          <w:spacing w:val="-19"/>
        </w:rPr>
        <w:t>渠道 </w:t>
      </w:r>
      <w:r>
        <w:rPr>
          <w:spacing w:val="-2"/>
        </w:rPr>
        <w:t>ID</w:t>
      </w:r>
      <w:r>
        <w:rPr>
          <w:spacing w:val="-24"/>
        </w:rPr>
        <w:t> 的值为 </w:t>
      </w:r>
      <w:r>
        <w:rPr>
          <w:spacing w:val="-2"/>
        </w:rPr>
        <w:t>3,订单</w:t>
      </w:r>
      <w:r>
        <w:rPr>
          <w:spacing w:val="-7"/>
        </w:rPr>
        <w:t>金额的值为 </w:t>
      </w:r>
      <w:r>
        <w:rPr/>
        <w:t>399.99,订单状态的值为已发货,点击确完成。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7"/>
        </w:rPr>
        <w:t>求。。设置订单 </w:t>
      </w:r>
      <w:r>
        <w:rPr/>
        <w:t>ID</w:t>
      </w:r>
      <w:r>
        <w:rPr>
          <w:spacing w:val="-22"/>
        </w:rPr>
        <w:t> 的值为 </w:t>
      </w:r>
      <w:r>
        <w:rPr/>
        <w:t>1002,</w:t>
      </w:r>
      <w:r>
        <w:rPr>
          <w:spacing w:val="-18"/>
        </w:rPr>
        <w:t>用户 </w:t>
      </w:r>
      <w:r>
        <w:rPr/>
        <w:t>ID</w:t>
      </w:r>
      <w:r>
        <w:rPr>
          <w:spacing w:val="-22"/>
        </w:rPr>
        <w:t> 的值为 </w:t>
      </w:r>
      <w:r>
        <w:rPr/>
        <w:t>102,</w:t>
      </w:r>
      <w:r>
        <w:rPr>
          <w:spacing w:val="-18"/>
        </w:rPr>
        <w:t>渠道 </w:t>
      </w:r>
      <w:r>
        <w:rPr/>
        <w:t>ID</w:t>
      </w:r>
      <w:r>
        <w:rPr>
          <w:spacing w:val="-22"/>
        </w:rPr>
        <w:t> 的值为 </w:t>
      </w:r>
      <w:r>
        <w:rPr/>
        <w:t>2,</w:t>
      </w:r>
      <w:r>
        <w:rPr>
          <w:spacing w:val="-7"/>
        </w:rPr>
        <w:t>订单金额的值为 </w:t>
      </w:r>
      <w:r>
        <w:rPr/>
        <w:t>299.99,订单状态的</w:t>
      </w:r>
      <w:r>
        <w:rPr>
          <w:spacing w:val="-2"/>
        </w:rPr>
        <w:t>值为已支付,点击确完成。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562" w:val="left" w:leader="none"/>
        </w:tabs>
        <w:spacing w:line="240" w:lineRule="auto" w:before="300" w:after="0"/>
        <w:ind w:left="562" w:right="0" w:hanging="420"/>
        <w:jc w:val="left"/>
      </w:pPr>
      <w:r>
        <w:rPr>
          <w:spacing w:val="-3"/>
        </w:rPr>
        <w:t>库存管理</w:t>
      </w:r>
    </w:p>
    <w:p>
      <w:pPr>
        <w:pStyle w:val="BodyText"/>
        <w:spacing w:line="242" w:lineRule="auto" w:before="4"/>
        <w:ind w:left="621" w:right="3985"/>
      </w:pPr>
      <w:r>
        <w:rPr>
          <w:spacing w:val="-2"/>
        </w:rPr>
        <w:t>数据大屏：点击菜单中的库存管理-&gt;数据大屏后，显示数据大屏。以数据大屏的方式,展示业务功能模块的数据统计分析。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0"/>
        <w:ind w:left="621"/>
      </w:pPr>
      <w:r>
        <w:rPr>
          <w:spacing w:val="-1"/>
        </w:rPr>
        <w:t>参数配置：点击菜单中的库存管理-&gt;参数配置后，显示参数配置。</w:t>
      </w:r>
    </w:p>
    <w:p>
      <w:pPr>
        <w:pStyle w:val="BodyText"/>
        <w:spacing w:before="3"/>
        <w:ind w:left="621"/>
      </w:pPr>
      <w:r>
        <w:rPr>
          <w:spacing w:val="-30"/>
        </w:rPr>
        <w:t>以 </w:t>
      </w:r>
      <w:r>
        <w:rPr/>
        <w:t>JSON</w:t>
      </w:r>
      <w:r>
        <w:rPr>
          <w:spacing w:val="-9"/>
        </w:rPr>
        <w:t> 数据格式,向用户提供软件配置参数,用户可以对相应内容进行修改,可实现软件的配置更新。</w:t>
      </w:r>
    </w:p>
    <w:p>
      <w:pPr>
        <w:pStyle w:val="BodyText"/>
        <w:spacing w:after="0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3985"/>
      </w:pPr>
      <w:r>
        <w:rPr>
          <w:spacing w:val="-2"/>
        </w:rPr>
        <w:t>库存信息：点击菜单中的库存管理-&gt;库存信息后，显示库存信息。页面响应后，会向用户展示库存信息的表格。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205" w:firstLine="480"/>
      </w:pPr>
      <w:r>
        <w:rPr>
          <w:spacing w:val="-5"/>
        </w:rPr>
        <w:t>用户需要向表单中输入相关数据。设置库存 </w:t>
      </w:r>
      <w:r>
        <w:rPr>
          <w:spacing w:val="-2"/>
        </w:rPr>
        <w:t>ID</w:t>
      </w:r>
      <w:r>
        <w:rPr>
          <w:spacing w:val="-23"/>
        </w:rPr>
        <w:t> 的值为 </w:t>
      </w:r>
      <w:r>
        <w:rPr>
          <w:spacing w:val="-2"/>
        </w:rPr>
        <w:t>3,</w:t>
      </w:r>
      <w:r>
        <w:rPr>
          <w:spacing w:val="-19"/>
        </w:rPr>
        <w:t>产品 </w:t>
      </w:r>
      <w:r>
        <w:rPr>
          <w:spacing w:val="-2"/>
        </w:rPr>
        <w:t>ID</w:t>
      </w:r>
      <w:r>
        <w:rPr>
          <w:spacing w:val="-23"/>
        </w:rPr>
        <w:t> 的值为 </w:t>
      </w:r>
      <w:r>
        <w:rPr>
          <w:spacing w:val="-2"/>
        </w:rPr>
        <w:t>1003,</w:t>
      </w:r>
      <w:r>
        <w:rPr>
          <w:spacing w:val="-8"/>
        </w:rPr>
        <w:t>当前库存量的值为 </w:t>
      </w:r>
      <w:r>
        <w:rPr>
          <w:spacing w:val="-2"/>
        </w:rPr>
        <w:t>20,</w:t>
      </w:r>
      <w:r>
        <w:rPr>
          <w:spacing w:val="-2"/>
        </w:rPr>
        <w:t>库</w:t>
      </w:r>
      <w:r>
        <w:rPr>
          <w:spacing w:val="-3"/>
        </w:rPr>
        <w:t>存预警值的值为 </w:t>
      </w:r>
      <w:r>
        <w:rPr/>
        <w:t>25,</w:t>
      </w:r>
      <w:r>
        <w:rPr>
          <w:spacing w:val="-3"/>
        </w:rPr>
        <w:t>最后更新时间的值为 </w:t>
      </w:r>
      <w:r>
        <w:rPr/>
        <w:t>2023-10-03 12:00:00,点击确完成。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7"/>
        </w:rPr>
        <w:t>求。。设置库存 </w:t>
      </w:r>
      <w:r>
        <w:rPr/>
        <w:t>ID</w:t>
      </w:r>
      <w:r>
        <w:rPr>
          <w:spacing w:val="-21"/>
        </w:rPr>
        <w:t> 的值为 </w:t>
      </w:r>
      <w:r>
        <w:rPr/>
        <w:t>3,</w:t>
      </w:r>
      <w:r>
        <w:rPr>
          <w:spacing w:val="-17"/>
        </w:rPr>
        <w:t>产品 </w:t>
      </w:r>
      <w:r>
        <w:rPr/>
        <w:t>ID</w:t>
      </w:r>
      <w:r>
        <w:rPr>
          <w:spacing w:val="-21"/>
        </w:rPr>
        <w:t> 的值为 </w:t>
      </w:r>
      <w:r>
        <w:rPr/>
        <w:t>1003,</w:t>
      </w:r>
      <w:r>
        <w:rPr>
          <w:spacing w:val="-6"/>
        </w:rPr>
        <w:t>当前库存量的值为 </w:t>
      </w:r>
      <w:r>
        <w:rPr/>
        <w:t>20,</w:t>
      </w:r>
      <w:r>
        <w:rPr>
          <w:spacing w:val="-6"/>
        </w:rPr>
        <w:t>库存预警值的值为 </w:t>
      </w:r>
      <w:r>
        <w:rPr/>
        <w:t>25,最后更新时</w:t>
      </w:r>
      <w:r>
        <w:rPr>
          <w:spacing w:val="-3"/>
        </w:rPr>
        <w:t>间的值为 </w:t>
      </w:r>
      <w:r>
        <w:rPr/>
        <w:t>2023-10-03 12:00:00,点击确完成。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2545"/>
      </w:pPr>
      <w:r>
        <w:rPr>
          <w:spacing w:val="-2"/>
        </w:rPr>
        <w:t>库存预警记录：点击菜单中的库存管理-&gt;库存预警记录后，显示库存预警记录。页面响应后，会向用户展示库存预警记录的表格。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205" w:firstLine="480"/>
      </w:pPr>
      <w:r>
        <w:rPr>
          <w:spacing w:val="-5"/>
        </w:rPr>
        <w:t>用户需要向表单中输入相关数据。设置预警 </w:t>
      </w:r>
      <w:r>
        <w:rPr>
          <w:spacing w:val="-2"/>
        </w:rPr>
        <w:t>ID</w:t>
      </w:r>
      <w:r>
        <w:rPr>
          <w:spacing w:val="-23"/>
        </w:rPr>
        <w:t> 的值为 </w:t>
      </w:r>
      <w:r>
        <w:rPr>
          <w:spacing w:val="-2"/>
        </w:rPr>
        <w:t>3,</w:t>
      </w:r>
      <w:r>
        <w:rPr>
          <w:spacing w:val="-19"/>
        </w:rPr>
        <w:t>库存 </w:t>
      </w:r>
      <w:r>
        <w:rPr>
          <w:spacing w:val="-2"/>
        </w:rPr>
        <w:t>ID</w:t>
      </w:r>
      <w:r>
        <w:rPr>
          <w:spacing w:val="-23"/>
        </w:rPr>
        <w:t> 的值为 </w:t>
      </w:r>
      <w:r>
        <w:rPr>
          <w:spacing w:val="-2"/>
        </w:rPr>
        <w:t>3,</w:t>
      </w:r>
      <w:r>
        <w:rPr>
          <w:spacing w:val="-9"/>
        </w:rPr>
        <w:t>预警时间的值为 </w:t>
      </w:r>
      <w:r>
        <w:rPr>
          <w:spacing w:val="-2"/>
        </w:rPr>
        <w:t>2023-10-</w:t>
      </w:r>
      <w:r>
        <w:rPr>
          <w:spacing w:val="-2"/>
        </w:rPr>
        <w:t>03 16:00:00,预警状态的值为处理中,处理人的值为王五,点击确完成。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1" w:firstLine="480"/>
        <w:jc w:val="both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7"/>
        </w:rPr>
        <w:t>求。。设置预警 </w:t>
      </w:r>
      <w:r>
        <w:rPr>
          <w:spacing w:val="-4"/>
        </w:rPr>
        <w:t>ID</w:t>
      </w:r>
      <w:r>
        <w:rPr>
          <w:spacing w:val="-14"/>
        </w:rPr>
        <w:t> 的值为 </w:t>
      </w:r>
      <w:r>
        <w:rPr>
          <w:spacing w:val="-4"/>
        </w:rPr>
        <w:t>3,</w:t>
      </w:r>
      <w:r>
        <w:rPr>
          <w:spacing w:val="-12"/>
        </w:rPr>
        <w:t>库存 </w:t>
      </w:r>
      <w:r>
        <w:rPr>
          <w:spacing w:val="-4"/>
        </w:rPr>
        <w:t>ID</w:t>
      </w:r>
      <w:r>
        <w:rPr>
          <w:spacing w:val="-14"/>
        </w:rPr>
        <w:t> 的值为 </w:t>
      </w:r>
      <w:r>
        <w:rPr>
          <w:spacing w:val="-4"/>
        </w:rPr>
        <w:t>3,</w:t>
      </w:r>
      <w:r>
        <w:rPr>
          <w:spacing w:val="-7"/>
        </w:rPr>
        <w:t>预警时间的值为 </w:t>
      </w:r>
      <w:r>
        <w:rPr>
          <w:spacing w:val="-4"/>
        </w:rPr>
        <w:t>2023-10-03</w:t>
      </w:r>
      <w:r>
        <w:rPr>
          <w:spacing w:val="19"/>
        </w:rPr>
        <w:t> </w:t>
      </w:r>
      <w:r>
        <w:rPr>
          <w:spacing w:val="-4"/>
        </w:rPr>
        <w:t>16:00:00,预警状态的值为处理</w:t>
      </w:r>
      <w:r>
        <w:rPr>
          <w:spacing w:val="-2"/>
        </w:rPr>
        <w:t>中,处理人的值为王五,点击确完成。</w:t>
      </w:r>
    </w:p>
    <w:p>
      <w:pPr>
        <w:pStyle w:val="BodyText"/>
        <w:spacing w:after="0" w:line="242" w:lineRule="auto"/>
        <w:jc w:val="both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562" w:val="left" w:leader="none"/>
        </w:tabs>
        <w:spacing w:line="240" w:lineRule="auto" w:before="300" w:after="0"/>
        <w:ind w:left="562" w:right="0" w:hanging="420"/>
        <w:jc w:val="left"/>
      </w:pPr>
      <w:r>
        <w:rPr>
          <w:spacing w:val="-2"/>
        </w:rPr>
        <w:t>订单同步处理</w:t>
      </w:r>
    </w:p>
    <w:p>
      <w:pPr>
        <w:pStyle w:val="BodyText"/>
        <w:spacing w:before="4"/>
        <w:ind w:left="621"/>
      </w:pPr>
      <w:r>
        <w:rPr>
          <w:spacing w:val="-1"/>
        </w:rPr>
        <w:t>流程设计：点击菜单中的订单同步处理-&gt;流程设计后，显示流程设计。</w:t>
      </w:r>
    </w:p>
    <w:p>
      <w:pPr>
        <w:pStyle w:val="BodyText"/>
        <w:spacing w:before="4"/>
        <w:ind w:left="621"/>
      </w:pPr>
      <w:r>
        <w:rPr>
          <w:spacing w:val="-1"/>
        </w:rPr>
        <w:t>提供软件流程设计功能,用户通过可视化的流程编辑界面,拖拽节点到编辑区域,完成流程配置。</w:t>
      </w:r>
    </w:p>
    <w:p>
      <w:pPr>
        <w:pStyle w:val="BodyText"/>
        <w:spacing w:after="0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0"/>
        <w:ind w:left="621"/>
      </w:pPr>
      <w:r>
        <w:rPr>
          <w:spacing w:val="-1"/>
        </w:rPr>
        <w:t>通信：点击菜单中的订单同步处理-&gt;通信后，显示通信。</w:t>
      </w:r>
    </w:p>
    <w:p>
      <w:pPr>
        <w:pStyle w:val="BodyText"/>
        <w:spacing w:before="3"/>
        <w:ind w:left="621"/>
      </w:pPr>
      <w:r>
        <w:rPr>
          <w:spacing w:val="-1"/>
        </w:rPr>
        <w:t>该页面提供关于通信功能的通信对话功能,用户可从输入框中输入内容,完成通信功能。</w:t>
      </w:r>
    </w:p>
    <w:p>
      <w:pPr>
        <w:pStyle w:val="BodyText"/>
        <w:spacing w:after="0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265" w:firstLine="480"/>
      </w:pPr>
      <w:r>
        <w:rPr>
          <w:spacing w:val="-2"/>
        </w:rPr>
        <w:t>在此页面中对预览配置进行修改后,修改内容会实时更新到页面内。设置发送消息的值为多渠道订单自动同步处理,点击确完成。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3505"/>
      </w:pPr>
      <w:r>
        <w:rPr>
          <w:spacing w:val="-2"/>
        </w:rPr>
        <w:t>订单信息：点击菜单中的订单同步处理-&gt;订单信息后，显示订单信息。页面响应后，会向用户展示订单信息的表格。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5"/>
        </w:rPr>
        <w:t>用户需要向表单中输入相关数据。设置订单 </w:t>
      </w:r>
      <w:r>
        <w:rPr>
          <w:spacing w:val="-2"/>
        </w:rPr>
        <w:t>ID</w:t>
      </w:r>
      <w:r>
        <w:rPr>
          <w:spacing w:val="-21"/>
        </w:rPr>
        <w:t> 的值为 </w:t>
      </w:r>
      <w:r>
        <w:rPr>
          <w:spacing w:val="-2"/>
        </w:rPr>
        <w:t>ORD789012,</w:t>
      </w:r>
      <w:r>
        <w:rPr>
          <w:spacing w:val="-18"/>
        </w:rPr>
        <w:t>用户 </w:t>
      </w:r>
      <w:r>
        <w:rPr>
          <w:spacing w:val="-2"/>
        </w:rPr>
        <w:t>ID</w:t>
      </w:r>
      <w:r>
        <w:rPr>
          <w:spacing w:val="-21"/>
        </w:rPr>
        <w:t> 的值为 </w:t>
      </w:r>
      <w:r>
        <w:rPr>
          <w:spacing w:val="-2"/>
        </w:rPr>
        <w:t>USR003,订单状态的值</w:t>
      </w:r>
      <w:r>
        <w:rPr>
          <w:spacing w:val="-3"/>
        </w:rPr>
        <w:t>为已发货,创建时间的值为 </w:t>
      </w:r>
      <w:r>
        <w:rPr/>
        <w:t>2023-10-03 08:45:00,</w:t>
      </w:r>
      <w:r>
        <w:rPr>
          <w:spacing w:val="-12"/>
        </w:rPr>
        <w:t>渠道 </w:t>
      </w:r>
      <w:r>
        <w:rPr/>
        <w:t>ID</w:t>
      </w:r>
      <w:r>
        <w:rPr>
          <w:spacing w:val="-14"/>
        </w:rPr>
        <w:t> 的值为 </w:t>
      </w:r>
      <w:r>
        <w:rPr/>
        <w:t>PDD,点击确完成。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5"/>
        </w:rPr>
        <w:t>求。。设置订单 </w:t>
      </w:r>
      <w:r>
        <w:rPr/>
        <w:t>ID</w:t>
      </w:r>
      <w:r>
        <w:rPr>
          <w:spacing w:val="-14"/>
        </w:rPr>
        <w:t> 的值为 </w:t>
      </w:r>
      <w:r>
        <w:rPr/>
        <w:t>ORD123456,</w:t>
      </w:r>
      <w:r>
        <w:rPr>
          <w:spacing w:val="-12"/>
        </w:rPr>
        <w:t>用户 </w:t>
      </w:r>
      <w:r>
        <w:rPr/>
        <w:t>ID</w:t>
      </w:r>
      <w:r>
        <w:rPr>
          <w:spacing w:val="-14"/>
        </w:rPr>
        <w:t> 的值为 </w:t>
      </w:r>
      <w:r>
        <w:rPr/>
        <w:t>USR001,订单状态的值为待支付,创建时间的值为</w:t>
      </w:r>
    </w:p>
    <w:p>
      <w:pPr>
        <w:pStyle w:val="BodyText"/>
        <w:spacing w:before="1"/>
        <w:ind w:left="141"/>
      </w:pPr>
      <w:r>
        <w:rPr/>
        <w:t>2023-10-01 10:00:00,</w:t>
      </w:r>
      <w:r>
        <w:rPr>
          <w:spacing w:val="-20"/>
        </w:rPr>
        <w:t>渠道 </w:t>
      </w:r>
      <w:r>
        <w:rPr/>
        <w:t>ID</w:t>
      </w:r>
      <w:r>
        <w:rPr>
          <w:spacing w:val="-24"/>
        </w:rPr>
        <w:t> 的值为 </w:t>
      </w:r>
      <w:r>
        <w:rPr/>
        <w:t>JD,</w:t>
      </w:r>
      <w:r>
        <w:rPr>
          <w:spacing w:val="-2"/>
        </w:rPr>
        <w:t>点击确完成。</w:t>
      </w:r>
    </w:p>
    <w:p>
      <w:pPr>
        <w:pStyle w:val="BodyText"/>
        <w:spacing w:after="0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625"/>
      </w:pPr>
      <w:r>
        <w:rPr>
          <w:spacing w:val="-2"/>
        </w:rPr>
        <w:t>渠道订单同步记录：点击菜单中的订单同步处理-&gt;渠道订单同步记录后，显示渠道订单同步记录。页面响应后，会向用户展示渠道订单同步记录的表格。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</w:pPr>
      <w:r>
        <w:rPr>
          <w:spacing w:val="-5"/>
        </w:rPr>
        <w:t>用户需要向表单中输入相关数据。设置日志 </w:t>
      </w:r>
      <w:r>
        <w:rPr>
          <w:spacing w:val="-2"/>
        </w:rPr>
        <w:t>ID</w:t>
      </w:r>
      <w:r>
        <w:rPr>
          <w:spacing w:val="-23"/>
        </w:rPr>
        <w:t> 的值为 </w:t>
      </w:r>
      <w:r>
        <w:rPr>
          <w:spacing w:val="-2"/>
        </w:rPr>
        <w:t>LOG0003,</w:t>
      </w:r>
      <w:r>
        <w:rPr>
          <w:spacing w:val="-19"/>
        </w:rPr>
        <w:t>订单 </w:t>
      </w:r>
      <w:r>
        <w:rPr>
          <w:spacing w:val="-2"/>
        </w:rPr>
        <w:t>ID</w:t>
      </w:r>
      <w:r>
        <w:rPr>
          <w:spacing w:val="-23"/>
        </w:rPr>
        <w:t> 的值为 </w:t>
      </w:r>
      <w:r>
        <w:rPr>
          <w:spacing w:val="-2"/>
        </w:rPr>
        <w:t>ORD789012,</w:t>
      </w:r>
      <w:r>
        <w:rPr>
          <w:spacing w:val="-19"/>
        </w:rPr>
        <w:t>渠道 </w:t>
      </w:r>
      <w:r>
        <w:rPr>
          <w:spacing w:val="-2"/>
        </w:rPr>
        <w:t>ID</w:t>
      </w:r>
      <w:r>
        <w:rPr>
          <w:spacing w:val="-19"/>
        </w:rPr>
        <w:t> 的值</w:t>
      </w:r>
      <w:r>
        <w:rPr>
          <w:spacing w:val="-11"/>
        </w:rPr>
        <w:t>为 </w:t>
      </w:r>
      <w:r>
        <w:rPr/>
        <w:t>PDD,</w:t>
      </w:r>
      <w:r>
        <w:rPr>
          <w:spacing w:val="-2"/>
        </w:rPr>
        <w:t>同步状态的值为处理中,同步时间的值为 </w:t>
      </w:r>
      <w:r>
        <w:rPr/>
        <w:t>2023-10-03 08:55:00,点击确完成。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  <w:jc w:val="both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8"/>
        </w:rPr>
        <w:t>求。。设置日志 </w:t>
      </w:r>
      <w:r>
        <w:rPr>
          <w:spacing w:val="-6"/>
        </w:rPr>
        <w:t>ID</w:t>
      </w:r>
      <w:r>
        <w:rPr>
          <w:spacing w:val="-12"/>
        </w:rPr>
        <w:t> 的值为 </w:t>
      </w:r>
      <w:r>
        <w:rPr>
          <w:spacing w:val="-6"/>
        </w:rPr>
        <w:t>LOG0003,</w:t>
      </w:r>
      <w:r>
        <w:rPr>
          <w:spacing w:val="-11"/>
        </w:rPr>
        <w:t>订单 </w:t>
      </w:r>
      <w:r>
        <w:rPr>
          <w:spacing w:val="-6"/>
        </w:rPr>
        <w:t>ID</w:t>
      </w:r>
      <w:r>
        <w:rPr>
          <w:spacing w:val="-12"/>
        </w:rPr>
        <w:t> 的值为 </w:t>
      </w:r>
      <w:r>
        <w:rPr>
          <w:spacing w:val="-6"/>
        </w:rPr>
        <w:t>ORD789012,</w:t>
      </w:r>
      <w:r>
        <w:rPr>
          <w:spacing w:val="-11"/>
        </w:rPr>
        <w:t>渠道 </w:t>
      </w:r>
      <w:r>
        <w:rPr>
          <w:spacing w:val="-6"/>
        </w:rPr>
        <w:t>ID</w:t>
      </w:r>
      <w:r>
        <w:rPr>
          <w:spacing w:val="-12"/>
        </w:rPr>
        <w:t> 的值为 </w:t>
      </w:r>
      <w:r>
        <w:rPr>
          <w:spacing w:val="-6"/>
        </w:rPr>
        <w:t>PDD,同步状态的值为处理中,</w:t>
      </w:r>
      <w:r>
        <w:rPr>
          <w:spacing w:val="-2"/>
        </w:rPr>
        <w:t>同步时间的值为 </w:t>
      </w:r>
      <w:r>
        <w:rPr/>
        <w:t>2023-10-03 08:55:00,点击确完成。</w:t>
      </w:r>
    </w:p>
    <w:p>
      <w:pPr>
        <w:pStyle w:val="BodyText"/>
        <w:spacing w:after="0" w:line="242" w:lineRule="auto"/>
        <w:jc w:val="both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562" w:val="left" w:leader="none"/>
        </w:tabs>
        <w:spacing w:line="240" w:lineRule="auto" w:before="300" w:after="0"/>
        <w:ind w:left="562" w:right="0" w:hanging="420"/>
        <w:jc w:val="left"/>
      </w:pPr>
      <w:r>
        <w:rPr>
          <w:spacing w:val="-2"/>
        </w:rPr>
        <w:t>供应链协同</w:t>
      </w:r>
    </w:p>
    <w:p>
      <w:pPr>
        <w:pStyle w:val="BodyText"/>
        <w:spacing w:line="242" w:lineRule="auto" w:before="4"/>
        <w:ind w:left="621" w:right="3025"/>
      </w:pPr>
      <w:r>
        <w:rPr>
          <w:spacing w:val="-2"/>
        </w:rPr>
        <w:t>供应商信息：点击菜单中的供应链协同-&gt;供应商信息后，显示供应商信息。页面响应后，会向用户展示供应商信息的表格。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205" w:firstLine="480"/>
      </w:pPr>
      <w:r>
        <w:rPr>
          <w:spacing w:val="-4"/>
        </w:rPr>
        <w:t>用户需要向表单中输入相关数据。设置供应商 </w:t>
      </w:r>
      <w:r>
        <w:rPr>
          <w:spacing w:val="-2"/>
        </w:rPr>
        <w:t>ID</w:t>
      </w:r>
      <w:r>
        <w:rPr>
          <w:spacing w:val="-19"/>
        </w:rPr>
        <w:t> 的值为 </w:t>
      </w:r>
      <w:r>
        <w:rPr>
          <w:spacing w:val="-2"/>
        </w:rPr>
        <w:t>SUP003,供应商名称的值为供应商丙,联系方式</w:t>
      </w:r>
      <w:r>
        <w:rPr>
          <w:spacing w:val="-6"/>
        </w:rPr>
        <w:t>的值为 </w:t>
      </w:r>
      <w:r>
        <w:rPr/>
        <w:t>13600000003,</w:t>
      </w:r>
      <w:r>
        <w:rPr>
          <w:spacing w:val="-2"/>
        </w:rPr>
        <w:t>合作状态的值为待审核,创建时间的值为 </w:t>
      </w:r>
      <w:r>
        <w:rPr/>
        <w:t>2023-03-01 08:45:00,点击确完成。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  <w:jc w:val="both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5"/>
        </w:rPr>
        <w:t>求。。设置供应商 </w:t>
      </w:r>
      <w:r>
        <w:rPr>
          <w:spacing w:val="-4"/>
        </w:rPr>
        <w:t>ID</w:t>
      </w:r>
      <w:r>
        <w:rPr>
          <w:spacing w:val="-9"/>
        </w:rPr>
        <w:t> 的值为 </w:t>
      </w:r>
      <w:r>
        <w:rPr>
          <w:spacing w:val="-4"/>
        </w:rPr>
        <w:t>SUP002,</w:t>
      </w:r>
      <w:r>
        <w:rPr>
          <w:spacing w:val="-5"/>
        </w:rPr>
        <w:t>供应商名称的值为供应商乙,联系方式的值为 </w:t>
      </w:r>
      <w:r>
        <w:rPr>
          <w:spacing w:val="-4"/>
        </w:rPr>
        <w:t>13900000002,合作状态的</w:t>
      </w:r>
      <w:r>
        <w:rPr>
          <w:spacing w:val="-1"/>
        </w:rPr>
        <w:t>值为已终止,创建时间的值为 </w:t>
      </w:r>
      <w:r>
        <w:rPr/>
        <w:t>2023-02-01 15:30:00,点击确完成。</w:t>
      </w:r>
    </w:p>
    <w:p>
      <w:pPr>
        <w:pStyle w:val="BodyText"/>
        <w:spacing w:after="0" w:line="242" w:lineRule="auto"/>
        <w:jc w:val="both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621" w:right="2305"/>
      </w:pPr>
      <w:r>
        <w:rPr>
          <w:spacing w:val="-2"/>
        </w:rPr>
        <w:t>物流协同信息：点击菜单中的供应链协同-&gt;物流协同信息后，显示物流协同信息。页面响应后，会向用户展示物流协同信息的表格。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265" w:firstLine="480"/>
      </w:pPr>
      <w:r>
        <w:rPr>
          <w:spacing w:val="-5"/>
        </w:rPr>
        <w:t>用户需要向表单中输入相关数据。设置物流 </w:t>
      </w:r>
      <w:r>
        <w:rPr>
          <w:spacing w:val="-2"/>
        </w:rPr>
        <w:t>ID</w:t>
      </w:r>
      <w:r>
        <w:rPr>
          <w:spacing w:val="-22"/>
        </w:rPr>
        <w:t> 的值为 </w:t>
      </w:r>
      <w:r>
        <w:rPr>
          <w:spacing w:val="-2"/>
        </w:rPr>
        <w:t>LOG003,</w:t>
      </w:r>
      <w:r>
        <w:rPr>
          <w:spacing w:val="-14"/>
        </w:rPr>
        <w:t>供应商 </w:t>
      </w:r>
      <w:r>
        <w:rPr>
          <w:spacing w:val="-2"/>
        </w:rPr>
        <w:t>ID</w:t>
      </w:r>
      <w:r>
        <w:rPr>
          <w:spacing w:val="-22"/>
        </w:rPr>
        <w:t> 的值为 </w:t>
      </w:r>
      <w:r>
        <w:rPr>
          <w:spacing w:val="-2"/>
        </w:rPr>
        <w:t>SUP003,物流状态的值为运输异常,物流详情的值为因天气原因，运输延迟,更新时间的值为 </w:t>
      </w:r>
      <w:r>
        <w:rPr/>
        <w:t>2023-03-02 14:45:00,点击确完成。</w:t>
      </w:r>
    </w:p>
    <w:p>
      <w:pPr>
        <w:pStyle w:val="BodyText"/>
        <w:spacing w:after="0" w:line="242" w:lineRule="auto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6680080" cy="505777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300"/>
        <w:ind w:left="141" w:right="145" w:firstLine="480"/>
        <w:jc w:val="both"/>
      </w:pPr>
      <w:r>
        <w:rPr>
          <w:spacing w:val="-2"/>
        </w:rPr>
        <w:t>数据编辑功能允许用户对现有数据进行修改、删除或添加，确保数据的准确性和及时性，以满足特定需</w:t>
      </w:r>
      <w:r>
        <w:rPr>
          <w:spacing w:val="-7"/>
        </w:rPr>
        <w:t>求。。设置物流 </w:t>
      </w:r>
      <w:r>
        <w:rPr>
          <w:spacing w:val="-4"/>
        </w:rPr>
        <w:t>ID</w:t>
      </w:r>
      <w:r>
        <w:rPr>
          <w:spacing w:val="-14"/>
        </w:rPr>
        <w:t> 的值为 </w:t>
      </w:r>
      <w:r>
        <w:rPr>
          <w:spacing w:val="-4"/>
        </w:rPr>
        <w:t>LOG002,</w:t>
      </w:r>
      <w:r>
        <w:rPr>
          <w:spacing w:val="-10"/>
        </w:rPr>
        <w:t>供应商 </w:t>
      </w:r>
      <w:r>
        <w:rPr>
          <w:spacing w:val="-4"/>
        </w:rPr>
        <w:t>ID</w:t>
      </w:r>
      <w:r>
        <w:rPr>
          <w:spacing w:val="-14"/>
        </w:rPr>
        <w:t> 的值为 </w:t>
      </w:r>
      <w:r>
        <w:rPr>
          <w:spacing w:val="-4"/>
        </w:rPr>
        <w:t>SUP002,物流状态的值为已签收,物流详情的值为货物已</w:t>
      </w:r>
      <w:r>
        <w:rPr>
          <w:spacing w:val="-1"/>
        </w:rPr>
        <w:t>到达本地仓库,更新时间的值为 </w:t>
      </w:r>
      <w:r>
        <w:rPr/>
        <w:t>2023-02-02 18:30:00,点击确完成。</w:t>
      </w:r>
    </w:p>
    <w:p>
      <w:pPr>
        <w:pStyle w:val="BodyText"/>
        <w:spacing w:after="0" w:line="242" w:lineRule="auto"/>
        <w:jc w:val="both"/>
        <w:sectPr>
          <w:pgSz w:w="11850" w:h="16790"/>
          <w:pgMar w:header="879" w:footer="0" w:top="1100" w:bottom="280" w:left="141" w:right="141"/>
        </w:sectPr>
      </w:pPr>
    </w:p>
    <w:p>
      <w:pPr>
        <w:pStyle w:val="BodyText"/>
        <w:spacing w:line="29" w:lineRule="exact"/>
        <w:ind w:left="10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7202170" cy="18415"/>
                <wp:effectExtent l="9525" t="0" r="0" b="635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7202170" cy="18415"/>
                          <a:chExt cx="7202170" cy="1841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13474"/>
                            <a:ext cx="7202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2170" h="0">
                                <a:moveTo>
                                  <a:pt x="0" y="0"/>
                                </a:moveTo>
                                <a:lnTo>
                                  <a:pt x="720217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049478" y="4762"/>
                            <a:ext cx="153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0">
                                <a:moveTo>
                                  <a:pt x="0" y="0"/>
                                </a:moveTo>
                                <a:lnTo>
                                  <a:pt x="152692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7.1pt;height:1.45pt;mso-position-horizontal-relative:char;mso-position-vertical-relative:line" id="docshapegroup6" coordorigin="0,0" coordsize="11342,29">
                <v:line style="position:absolute" from="0,21" to="11342,21" stroked="true" strokeweight=".75pt" strokecolor="#000000">
                  <v:stroke dashstyle="solid"/>
                </v:line>
                <v:line style="position:absolute" from="11102,8" to="11342,8" stroked="true" strokeweight=".75pt" strokecolor="#000000">
                  <v:stroke dashstyle="solid"/>
                </v:line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BodyText"/>
        <w:spacing w:before="6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428625</wp:posOffset>
            </wp:positionH>
            <wp:positionV relativeFrom="paragraph">
              <wp:posOffset>218198</wp:posOffset>
            </wp:positionV>
            <wp:extent cx="6566858" cy="497205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858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7"/>
      <w:pgSz w:w="11850" w:h="16790"/>
      <w:pgMar w:header="867" w:footer="0" w:top="1060" w:bottom="280" w:left="141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imSun">
    <w:altName w:val="SimSun"/>
    <w:charset w:val="1"/>
    <w:family w:val="auto"/>
    <w:pitch w:val="variable"/>
  </w:font>
  <w:font w:name="Microsoft JhengHei">
    <w:altName w:val="Microsoft JhengHei"/>
    <w:charset w:val="1"/>
    <w:family w:val="swiss"/>
    <w:pitch w:val="variable"/>
  </w:font>
  <w:font w:name="Wingdings">
    <w:altName w:val="Wingdings"/>
    <w:charset w:val="2"/>
    <w:family w:val="auto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7344">
              <wp:simplePos x="0" y="0"/>
              <wp:positionH relativeFrom="page">
                <wp:posOffset>161289</wp:posOffset>
              </wp:positionH>
              <wp:positionV relativeFrom="page">
                <wp:posOffset>692607</wp:posOffset>
              </wp:positionV>
              <wp:extent cx="7202170" cy="18415"/>
              <wp:effectExtent l="0" t="0" r="0" b="0"/>
              <wp:wrapNone/>
              <wp:docPr id="1" name="Group 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" name="Group 1"/>
                    <wpg:cNvGrpSpPr/>
                    <wpg:grpSpPr>
                      <a:xfrm>
                        <a:off x="0" y="0"/>
                        <a:ext cx="7202170" cy="18415"/>
                        <a:chExt cx="7202170" cy="1841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3474"/>
                          <a:ext cx="7202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2170" h="0">
                              <a:moveTo>
                                <a:pt x="0" y="0"/>
                              </a:moveTo>
                              <a:lnTo>
                                <a:pt x="720217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7107402" y="4762"/>
                          <a:ext cx="95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0">
                              <a:moveTo>
                                <a:pt x="0" y="0"/>
                              </a:moveTo>
                              <a:lnTo>
                                <a:pt x="94767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2.7pt;margin-top:54.536026pt;width:567.1pt;height:1.45pt;mso-position-horizontal-relative:page;mso-position-vertical-relative:page;z-index:-15899136" id="docshapegroup1" coordorigin="254,1091" coordsize="11342,29">
              <v:line style="position:absolute" from="254,1112" to="11596,1112" stroked="true" strokeweight=".75pt" strokecolor="#000000">
                <v:stroke dashstyle="solid"/>
              </v:line>
              <v:line style="position:absolute" from="11447,1098" to="11596,1098" stroked="true" strokeweight=".75pt" strokecolor="#000000">
                <v:stroke dashstyle="solid"/>
              </v:lin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7856">
              <wp:simplePos x="0" y="0"/>
              <wp:positionH relativeFrom="page">
                <wp:posOffset>167004</wp:posOffset>
              </wp:positionH>
              <wp:positionV relativeFrom="page">
                <wp:posOffset>545536</wp:posOffset>
              </wp:positionV>
              <wp:extent cx="2435225" cy="1524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43522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rFonts w:ascii="Calibri" w:eastAsia="Calibri"/>
                              <w:sz w:val="18"/>
                            </w:rPr>
                          </w:pPr>
                          <w:r>
                            <w:rPr>
                              <w:spacing w:val="-3"/>
                              <w:sz w:val="18"/>
                            </w:rPr>
                            <w:t>电子商务多渠道销售与库存管理一体化系统 </w:t>
                          </w:r>
                          <w:r>
                            <w:rPr>
                              <w:rFonts w:ascii="Calibri" w:eastAsia="Calibri"/>
                              <w:spacing w:val="-4"/>
                              <w:sz w:val="18"/>
                            </w:rPr>
                            <w:t>V1.0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3.15pt;margin-top:42.95565pt;width:191.75pt;height:12pt;mso-position-horizontal-relative:page;mso-position-vertical-relative:page;z-index:-15898624" type="#_x0000_t202" id="docshape2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rFonts w:ascii="Calibri" w:eastAsia="Calibri"/>
                        <w:sz w:val="18"/>
                      </w:rPr>
                    </w:pPr>
                    <w:r>
                      <w:rPr>
                        <w:spacing w:val="-3"/>
                        <w:sz w:val="18"/>
                      </w:rPr>
                      <w:t>电子商务多渠道销售与库存管理一体化系统 </w:t>
                    </w:r>
                    <w:r>
                      <w:rPr>
                        <w:rFonts w:ascii="Calibri" w:eastAsia="Calibri"/>
                        <w:spacing w:val="-4"/>
                        <w:sz w:val="18"/>
                      </w:rPr>
                      <w:t>V1.0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8368">
              <wp:simplePos x="0" y="0"/>
              <wp:positionH relativeFrom="page">
                <wp:posOffset>7216482</wp:posOffset>
              </wp:positionH>
              <wp:positionV relativeFrom="page">
                <wp:posOffset>550786</wp:posOffset>
              </wp:positionV>
              <wp:extent cx="179705" cy="13970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7970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3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8.22699pt;margin-top:43.369026pt;width:14.15pt;height:11pt;mso-position-horizontal-relative:page;mso-position-vertical-relative:page;z-index:-15898112" type="#_x0000_t202" id="docshape3" filled="false" stroked="false">
              <v:textbox inset="0,0,0,0">
                <w:txbxContent>
                  <w:p>
                    <w:pPr>
                      <w:spacing w:line="203" w:lineRule="exact" w:before="0"/>
                      <w:ind w:left="2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8880">
              <wp:simplePos x="0" y="0"/>
              <wp:positionH relativeFrom="page">
                <wp:posOffset>167004</wp:posOffset>
              </wp:positionH>
              <wp:positionV relativeFrom="page">
                <wp:posOffset>545536</wp:posOffset>
              </wp:positionV>
              <wp:extent cx="2435225" cy="15240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43522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rFonts w:ascii="Calibri" w:eastAsia="Calibri"/>
                              <w:sz w:val="18"/>
                            </w:rPr>
                          </w:pPr>
                          <w:r>
                            <w:rPr>
                              <w:spacing w:val="-3"/>
                              <w:sz w:val="18"/>
                            </w:rPr>
                            <w:t>电子商务多渠道销售与库存管理一体化系统 </w:t>
                          </w:r>
                          <w:r>
                            <w:rPr>
                              <w:rFonts w:ascii="Calibri" w:eastAsia="Calibri"/>
                              <w:spacing w:val="-4"/>
                              <w:sz w:val="18"/>
                            </w:rPr>
                            <w:t>V1.0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.15pt;margin-top:42.95565pt;width:191.75pt;height:12pt;mso-position-horizontal-relative:page;mso-position-vertical-relative:page;z-index:-15897600" type="#_x0000_t202" id="docshape4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rFonts w:ascii="Calibri" w:eastAsia="Calibri"/>
                        <w:sz w:val="18"/>
                      </w:rPr>
                    </w:pPr>
                    <w:r>
                      <w:rPr>
                        <w:spacing w:val="-3"/>
                        <w:sz w:val="18"/>
                      </w:rPr>
                      <w:t>电子商务多渠道销售与库存管理一体化系统 </w:t>
                    </w:r>
                    <w:r>
                      <w:rPr>
                        <w:rFonts w:ascii="Calibri" w:eastAsia="Calibri"/>
                        <w:spacing w:val="-4"/>
                        <w:sz w:val="18"/>
                      </w:rPr>
                      <w:t>V1.0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9392">
              <wp:simplePos x="0" y="0"/>
              <wp:positionH relativeFrom="page">
                <wp:posOffset>7191082</wp:posOffset>
              </wp:positionH>
              <wp:positionV relativeFrom="page">
                <wp:posOffset>550786</wp:posOffset>
              </wp:positionV>
              <wp:extent cx="205104" cy="13970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20510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3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34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6.22699pt;margin-top:43.369026pt;width:16.1500pt;height:11pt;mso-position-horizontal-relative:page;mso-position-vertical-relative:page;z-index:-15897088" type="#_x0000_t202" id="docshape5" filled="false" stroked="false">
              <v:textbox inset="0,0,0,0">
                <w:txbxContent>
                  <w:p>
                    <w:pPr>
                      <w:spacing w:line="203" w:lineRule="exact" w:before="0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34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62" w:hanging="420"/>
        <w:jc w:val="left"/>
      </w:pPr>
      <w:rPr>
        <w:rFonts w:hint="default" w:ascii="SimSun" w:hAnsi="SimSun" w:eastAsia="SimSun" w:cs="SimSun"/>
        <w:b w:val="0"/>
        <w:bCs w:val="0"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998" w:hanging="4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436" w:hanging="4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874" w:hanging="4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2312" w:hanging="4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2751" w:hanging="4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3189" w:hanging="4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3627" w:hanging="4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4065" w:hanging="420"/>
      </w:pPr>
      <w:rPr>
        <w:rFonts w:hint="default"/>
        <w:lang w:val="en-US" w:eastAsia="zh-CN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4"/>
      <w:szCs w:val="24"/>
      <w:lang w:val="en-US" w:eastAsia="zh-CN" w:bidi="ar-SA"/>
    </w:rPr>
  </w:style>
  <w:style w:styleId="Heading1" w:type="paragraph">
    <w:name w:val="Heading 1"/>
    <w:basedOn w:val="Normal"/>
    <w:uiPriority w:val="1"/>
    <w:qFormat/>
    <w:pPr>
      <w:spacing w:before="300"/>
      <w:ind w:left="562" w:hanging="420"/>
      <w:outlineLvl w:val="1"/>
    </w:pPr>
    <w:rPr>
      <w:rFonts w:ascii="SimSun" w:hAnsi="SimSun" w:eastAsia="SimSun" w:cs="SimSun"/>
      <w:sz w:val="28"/>
      <w:szCs w:val="28"/>
      <w:lang w:val="en-US" w:eastAsia="zh-CN" w:bidi="ar-SA"/>
    </w:rPr>
  </w:style>
  <w:style w:styleId="Title" w:type="paragraph">
    <w:name w:val="Title"/>
    <w:basedOn w:val="Normal"/>
    <w:uiPriority w:val="1"/>
    <w:qFormat/>
    <w:pPr>
      <w:ind w:left="1604" w:right="1603"/>
      <w:jc w:val="center"/>
    </w:pPr>
    <w:rPr>
      <w:rFonts w:ascii="Microsoft JhengHei" w:hAnsi="Microsoft JhengHei" w:eastAsia="Microsoft JhengHei" w:cs="Microsoft JhengHei"/>
      <w:b/>
      <w:bCs/>
      <w:sz w:val="44"/>
      <w:szCs w:val="44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spacing w:before="300"/>
      <w:ind w:left="562" w:hanging="420"/>
    </w:pPr>
    <w:rPr>
      <w:rFonts w:ascii="SimSun" w:hAnsi="SimSun" w:eastAsia="SimSun" w:cs="SimSun"/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zh-CN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header" Target="header2.xml"/><Relationship Id="rId38" Type="http://schemas.openxmlformats.org/officeDocument/2006/relationships/image" Target="media/image32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cafebabe</dc:creator>
  <dcterms:created xsi:type="dcterms:W3CDTF">2025-05-29T09:21:33Z</dcterms:created>
  <dcterms:modified xsi:type="dcterms:W3CDTF">2025-05-29T09:21:33Z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WPS Office_12.1.0.19770_F1E327BC-269C-435d-A152-05C5408002CA</vt:lpwstr>
  </property>
  <property fmtid="{D5CDD505-2E9C-101B-9397-08002B2CF9AE}" pid="4" name="LastSaved">
    <vt:filetime>2025-05-29T00:00:00Z</vt:filetime>
  </property>
  <property fmtid="{D5CDD505-2E9C-101B-9397-08002B2CF9AE}" pid="5" name="Producer">
    <vt:lpwstr>3-Heights(TM) PDF Security Shell 4.8.25.2 (http://www.pdf-tools.com)</vt:lpwstr>
  </property>
</Properties>
</file>