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9C203" w14:textId="77777777" w:rsidR="001E6BF9" w:rsidRDefault="001E6BF9" w:rsidP="001E6BF9">
      <w:pPr>
        <w:pStyle w:val="ae"/>
        <w:spacing w:beforeLines="20" w:before="62"/>
        <w:outlineLvl w:val="9"/>
      </w:pPr>
      <w:r>
        <w:rPr>
          <w:b/>
          <w:bCs/>
          <w:szCs w:val="32"/>
        </w:rPr>
        <w:t>毕业设计</w:t>
      </w:r>
      <w:proofErr w:type="gramStart"/>
      <w:r>
        <w:rPr>
          <w:b/>
          <w:bCs/>
          <w:szCs w:val="32"/>
        </w:rPr>
        <w:t>(</w:t>
      </w:r>
      <w:r>
        <w:rPr>
          <w:b/>
          <w:bCs/>
          <w:szCs w:val="32"/>
        </w:rPr>
        <w:t>论文</w:t>
      </w:r>
      <w:r>
        <w:rPr>
          <w:b/>
          <w:bCs/>
          <w:szCs w:val="32"/>
        </w:rPr>
        <w:t>)</w:t>
      </w:r>
      <w:proofErr w:type="gramEnd"/>
      <w:r>
        <w:rPr>
          <w:b/>
          <w:bCs/>
          <w:szCs w:val="32"/>
        </w:rPr>
        <w:t>任务书</w:t>
      </w:r>
    </w:p>
    <w:p w14:paraId="3074AA62" w14:textId="77777777" w:rsidR="001E6BF9" w:rsidRDefault="001E6BF9" w:rsidP="001E6BF9">
      <w:pPr>
        <w:spacing w:line="440" w:lineRule="exact"/>
        <w:ind w:firstLineChars="200" w:firstLine="480"/>
        <w:rPr>
          <w:sz w:val="24"/>
          <w:u w:val="single"/>
        </w:rPr>
      </w:pPr>
      <w:r>
        <w:rPr>
          <w:sz w:val="24"/>
        </w:rPr>
        <w:t>设计</w:t>
      </w:r>
      <w:proofErr w:type="gramStart"/>
      <w:r>
        <w:rPr>
          <w:sz w:val="24"/>
        </w:rPr>
        <w:t>(</w:t>
      </w:r>
      <w:r>
        <w:rPr>
          <w:sz w:val="24"/>
        </w:rPr>
        <w:t>论文</w:t>
      </w:r>
      <w:r>
        <w:rPr>
          <w:sz w:val="24"/>
        </w:rPr>
        <w:t>)</w:t>
      </w:r>
      <w:proofErr w:type="gramEnd"/>
      <w:r>
        <w:rPr>
          <w:sz w:val="24"/>
        </w:rPr>
        <w:t>题目：</w:t>
      </w:r>
      <w:r>
        <w:rPr>
          <w:sz w:val="24"/>
          <w:u w:val="single"/>
        </w:rPr>
        <w:t xml:space="preserve"> </w:t>
      </w:r>
      <w:r w:rsidRPr="002D444A">
        <w:rPr>
          <w:rFonts w:hint="eastAsia"/>
          <w:sz w:val="24"/>
          <w:u w:val="single"/>
        </w:rPr>
        <w:t>基于区块链的去中心化联邦学习的设计与实现</w:t>
      </w:r>
      <w:r>
        <w:rPr>
          <w:sz w:val="24"/>
          <w:u w:val="single"/>
        </w:rPr>
        <w:t xml:space="preserve">                                            </w:t>
      </w:r>
    </w:p>
    <w:p w14:paraId="06B93B69" w14:textId="7A8928BC" w:rsidR="001E6BF9" w:rsidRDefault="001E6BF9" w:rsidP="001E6BF9">
      <w:pPr>
        <w:spacing w:line="440" w:lineRule="exact"/>
        <w:ind w:firstLineChars="200" w:firstLine="480"/>
        <w:rPr>
          <w:sz w:val="24"/>
          <w:u w:val="single"/>
        </w:rPr>
      </w:pPr>
      <w:r>
        <w:rPr>
          <w:sz w:val="24"/>
        </w:rPr>
        <w:t>学院：</w:t>
      </w:r>
      <w:r>
        <w:rPr>
          <w:sz w:val="24"/>
          <w:u w:val="single"/>
        </w:rPr>
        <w:t xml:space="preserve"> </w:t>
      </w:r>
      <w:proofErr w:type="spellStart"/>
      <w:r>
        <w:rPr>
          <w:rFonts w:hint="eastAsia"/>
          <w:sz w:val="24"/>
          <w:u w:val="single"/>
        </w:rPr>
        <w:t>xxxxxxxxx</w:t>
      </w:r>
      <w:proofErr w:type="spellEnd"/>
      <w:r>
        <w:rPr>
          <w:sz w:val="24"/>
          <w:u w:val="single"/>
        </w:rPr>
        <w:t xml:space="preserve"> </w:t>
      </w:r>
      <w:r>
        <w:rPr>
          <w:sz w:val="24"/>
        </w:rPr>
        <w:t xml:space="preserve">  </w:t>
      </w:r>
      <w:proofErr w:type="gramStart"/>
      <w:r>
        <w:rPr>
          <w:sz w:val="24"/>
        </w:rPr>
        <w:t>专业</w:t>
      </w:r>
      <w:r>
        <w:rPr>
          <w:rFonts w:hint="eastAsia"/>
          <w:sz w:val="24"/>
        </w:rPr>
        <w:t xml:space="preserve"> </w:t>
      </w:r>
      <w:r>
        <w:rPr>
          <w:sz w:val="24"/>
          <w:u w:val="single"/>
        </w:rPr>
        <w:t xml:space="preserve"> </w:t>
      </w:r>
      <w:r>
        <w:rPr>
          <w:rFonts w:hint="eastAsia"/>
          <w:sz w:val="24"/>
          <w:u w:val="single"/>
        </w:rPr>
        <w:t>计算机科学与技术</w:t>
      </w:r>
      <w:proofErr w:type="gramEnd"/>
      <w:r>
        <w:rPr>
          <w:sz w:val="24"/>
          <w:u w:val="single"/>
        </w:rPr>
        <w:t xml:space="preserve"> </w:t>
      </w:r>
      <w:r>
        <w:rPr>
          <w:sz w:val="24"/>
        </w:rPr>
        <w:t xml:space="preserve">   </w:t>
      </w:r>
      <w:r>
        <w:rPr>
          <w:sz w:val="24"/>
        </w:rPr>
        <w:t>班级：</w:t>
      </w:r>
      <w:r>
        <w:rPr>
          <w:sz w:val="24"/>
          <w:u w:val="single"/>
        </w:rPr>
        <w:t xml:space="preserve"> </w:t>
      </w:r>
      <w:r>
        <w:rPr>
          <w:rFonts w:hint="eastAsia"/>
          <w:sz w:val="24"/>
          <w:u w:val="single"/>
        </w:rPr>
        <w:t>计科</w:t>
      </w:r>
      <w:proofErr w:type="spellStart"/>
      <w:r>
        <w:rPr>
          <w:rFonts w:hint="eastAsia"/>
          <w:sz w:val="24"/>
          <w:u w:val="single"/>
        </w:rPr>
        <w:t>xxxx</w:t>
      </w:r>
      <w:proofErr w:type="spellEnd"/>
      <w:r>
        <w:rPr>
          <w:sz w:val="24"/>
          <w:u w:val="single"/>
        </w:rPr>
        <w:t xml:space="preserve">  </w:t>
      </w:r>
      <w:r>
        <w:rPr>
          <w:rFonts w:hint="eastAsia"/>
          <w:sz w:val="24"/>
          <w:u w:val="single"/>
        </w:rPr>
        <w:t xml:space="preserve"> </w:t>
      </w:r>
      <w:r>
        <w:rPr>
          <w:sz w:val="24"/>
          <w:u w:val="single"/>
        </w:rPr>
        <w:t xml:space="preserve">      </w:t>
      </w:r>
    </w:p>
    <w:p w14:paraId="0B28DB67" w14:textId="07645039" w:rsidR="001E6BF9" w:rsidRDefault="001E6BF9" w:rsidP="001E6BF9">
      <w:pPr>
        <w:spacing w:line="440" w:lineRule="exact"/>
        <w:ind w:firstLineChars="200" w:firstLine="480"/>
        <w:rPr>
          <w:sz w:val="24"/>
          <w:u w:val="single"/>
        </w:rPr>
      </w:pPr>
      <w:r>
        <w:rPr>
          <w:sz w:val="24"/>
        </w:rPr>
        <w:t>学生：</w:t>
      </w:r>
      <w:r>
        <w:rPr>
          <w:sz w:val="24"/>
          <w:u w:val="single"/>
        </w:rPr>
        <w:t xml:space="preserve"> </w:t>
      </w:r>
      <w:r>
        <w:rPr>
          <w:rFonts w:hint="eastAsia"/>
          <w:sz w:val="24"/>
          <w:u w:val="single"/>
        </w:rPr>
        <w:t>xxx</w:t>
      </w:r>
      <w:r>
        <w:rPr>
          <w:sz w:val="24"/>
          <w:u w:val="single"/>
        </w:rPr>
        <w:t xml:space="preserve"> </w:t>
      </w:r>
      <w:r>
        <w:rPr>
          <w:sz w:val="24"/>
        </w:rPr>
        <w:t xml:space="preserve">     </w:t>
      </w:r>
      <w:r>
        <w:rPr>
          <w:sz w:val="24"/>
        </w:rPr>
        <w:t>指导教师：</w:t>
      </w:r>
      <w:r>
        <w:rPr>
          <w:sz w:val="24"/>
          <w:u w:val="single"/>
        </w:rPr>
        <w:t xml:space="preserve"> </w:t>
      </w:r>
      <w:r>
        <w:rPr>
          <w:rFonts w:hint="eastAsia"/>
          <w:sz w:val="24"/>
          <w:u w:val="single"/>
        </w:rPr>
        <w:t>xx</w:t>
      </w:r>
      <w:r>
        <w:rPr>
          <w:sz w:val="24"/>
          <w:u w:val="single"/>
        </w:rPr>
        <w:t xml:space="preserve"> </w:t>
      </w:r>
      <w:r>
        <w:rPr>
          <w:sz w:val="24"/>
        </w:rPr>
        <w:t xml:space="preserve">   </w:t>
      </w:r>
      <w:r>
        <w:rPr>
          <w:sz w:val="24"/>
        </w:rPr>
        <w:t>专业负责人：</w:t>
      </w:r>
      <w:r>
        <w:rPr>
          <w:sz w:val="24"/>
          <w:u w:val="single"/>
        </w:rPr>
        <w:t xml:space="preserve"> </w:t>
      </w:r>
      <w:r>
        <w:rPr>
          <w:rFonts w:hint="eastAsia"/>
          <w:sz w:val="24"/>
          <w:u w:val="single"/>
        </w:rPr>
        <w:t>xxx</w:t>
      </w:r>
      <w:r>
        <w:rPr>
          <w:sz w:val="24"/>
          <w:u w:val="single"/>
        </w:rPr>
        <w:t xml:space="preserve"> </w:t>
      </w:r>
    </w:p>
    <w:p w14:paraId="3975B0FF" w14:textId="77777777" w:rsidR="001E6BF9" w:rsidRDefault="001E6BF9" w:rsidP="001E6BF9">
      <w:pPr>
        <w:spacing w:line="440" w:lineRule="exact"/>
        <w:rPr>
          <w:sz w:val="24"/>
        </w:rPr>
      </w:pPr>
      <w:r>
        <w:rPr>
          <w:rFonts w:hint="eastAsia"/>
          <w:sz w:val="24"/>
          <w:szCs w:val="21"/>
        </w:rPr>
        <w:t>1</w:t>
      </w:r>
      <w:r>
        <w:rPr>
          <w:rFonts w:hint="eastAsia"/>
          <w:sz w:val="24"/>
          <w:szCs w:val="21"/>
        </w:rPr>
        <w:t>．</w:t>
      </w:r>
      <w:r>
        <w:rPr>
          <w:sz w:val="24"/>
        </w:rPr>
        <w:t>设计（论文）的主要任务及目标</w:t>
      </w:r>
    </w:p>
    <w:p w14:paraId="7313F16A" w14:textId="77777777" w:rsidR="001E6BF9" w:rsidRPr="00FE33A7" w:rsidRDefault="001E6BF9" w:rsidP="001E6BF9">
      <w:pPr>
        <w:spacing w:line="440" w:lineRule="exact"/>
        <w:ind w:firstLineChars="200" w:firstLine="480"/>
        <w:rPr>
          <w:sz w:val="24"/>
        </w:rPr>
      </w:pPr>
      <w:r w:rsidRPr="00FE33A7">
        <w:rPr>
          <w:rFonts w:hint="eastAsia"/>
          <w:sz w:val="24"/>
        </w:rPr>
        <w:t>1)</w:t>
      </w:r>
      <w:r w:rsidRPr="00FE33A7">
        <w:rPr>
          <w:rFonts w:hint="eastAsia"/>
          <w:sz w:val="24"/>
        </w:rPr>
        <w:tab/>
      </w:r>
      <w:r w:rsidRPr="00FE33A7">
        <w:rPr>
          <w:rFonts w:hint="eastAsia"/>
          <w:sz w:val="24"/>
        </w:rPr>
        <w:t>学习联邦学习的原理、框架、现有算法、优点与挑战。</w:t>
      </w:r>
    </w:p>
    <w:p w14:paraId="5F2153FC" w14:textId="77777777" w:rsidR="001E6BF9" w:rsidRPr="00FE33A7" w:rsidRDefault="001E6BF9" w:rsidP="001E6BF9">
      <w:pPr>
        <w:spacing w:line="440" w:lineRule="exact"/>
        <w:ind w:firstLineChars="200" w:firstLine="480"/>
        <w:rPr>
          <w:sz w:val="24"/>
        </w:rPr>
      </w:pPr>
      <w:r w:rsidRPr="00FE33A7">
        <w:rPr>
          <w:rFonts w:hint="eastAsia"/>
          <w:sz w:val="24"/>
        </w:rPr>
        <w:t>2)</w:t>
      </w:r>
      <w:r w:rsidRPr="00FE33A7">
        <w:rPr>
          <w:rFonts w:hint="eastAsia"/>
          <w:sz w:val="24"/>
        </w:rPr>
        <w:tab/>
      </w:r>
      <w:r w:rsidRPr="00FE33A7">
        <w:rPr>
          <w:rFonts w:hint="eastAsia"/>
          <w:sz w:val="24"/>
        </w:rPr>
        <w:t>学习区块链的原理、结构、实现方式、现存问题。</w:t>
      </w:r>
    </w:p>
    <w:p w14:paraId="1C9FDAB8" w14:textId="77777777" w:rsidR="001E6BF9" w:rsidRPr="00FE33A7" w:rsidRDefault="001E6BF9" w:rsidP="001E6BF9">
      <w:pPr>
        <w:spacing w:line="440" w:lineRule="exact"/>
        <w:ind w:firstLineChars="200" w:firstLine="480"/>
        <w:rPr>
          <w:sz w:val="24"/>
        </w:rPr>
      </w:pPr>
      <w:r w:rsidRPr="00FE33A7">
        <w:rPr>
          <w:rFonts w:hint="eastAsia"/>
          <w:sz w:val="24"/>
        </w:rPr>
        <w:t>3)</w:t>
      </w:r>
      <w:r w:rsidRPr="00FE33A7">
        <w:rPr>
          <w:rFonts w:hint="eastAsia"/>
          <w:sz w:val="24"/>
        </w:rPr>
        <w:tab/>
      </w:r>
      <w:r w:rsidRPr="00FE33A7">
        <w:rPr>
          <w:rFonts w:hint="eastAsia"/>
          <w:sz w:val="24"/>
        </w:rPr>
        <w:t>使用</w:t>
      </w:r>
      <w:r w:rsidRPr="00FE33A7">
        <w:rPr>
          <w:rFonts w:hint="eastAsia"/>
          <w:sz w:val="24"/>
        </w:rPr>
        <w:t>P</w:t>
      </w:r>
      <w:r>
        <w:rPr>
          <w:rFonts w:hint="eastAsia"/>
          <w:sz w:val="24"/>
        </w:rPr>
        <w:t>ython</w:t>
      </w:r>
      <w:r>
        <w:rPr>
          <w:rFonts w:hint="eastAsia"/>
          <w:sz w:val="24"/>
        </w:rPr>
        <w:t>和</w:t>
      </w:r>
      <w:r>
        <w:rPr>
          <w:sz w:val="24"/>
        </w:rPr>
        <w:t>S</w:t>
      </w:r>
      <w:r>
        <w:rPr>
          <w:rFonts w:hint="eastAsia"/>
          <w:sz w:val="24"/>
        </w:rPr>
        <w:t>olidity</w:t>
      </w:r>
      <w:r w:rsidRPr="00FE33A7">
        <w:rPr>
          <w:rFonts w:hint="eastAsia"/>
          <w:sz w:val="24"/>
        </w:rPr>
        <w:t>编写基于</w:t>
      </w:r>
      <w:r>
        <w:rPr>
          <w:rFonts w:hint="eastAsia"/>
          <w:sz w:val="24"/>
        </w:rPr>
        <w:t>区块链</w:t>
      </w:r>
      <w:r w:rsidRPr="00FE33A7">
        <w:rPr>
          <w:rFonts w:hint="eastAsia"/>
          <w:sz w:val="24"/>
        </w:rPr>
        <w:t>的去中心化联邦学习项目</w:t>
      </w:r>
    </w:p>
    <w:p w14:paraId="3B967519" w14:textId="77777777" w:rsidR="001E6BF9" w:rsidRPr="00FE33A7" w:rsidRDefault="001E6BF9" w:rsidP="001E6BF9">
      <w:pPr>
        <w:spacing w:line="440" w:lineRule="exact"/>
        <w:ind w:firstLineChars="200" w:firstLine="480"/>
        <w:rPr>
          <w:sz w:val="24"/>
        </w:rPr>
      </w:pPr>
      <w:r w:rsidRPr="00FE33A7">
        <w:rPr>
          <w:rFonts w:hint="eastAsia"/>
          <w:sz w:val="24"/>
        </w:rPr>
        <w:t>4)</w:t>
      </w:r>
      <w:r w:rsidRPr="00FE33A7">
        <w:rPr>
          <w:rFonts w:hint="eastAsia"/>
          <w:sz w:val="24"/>
        </w:rPr>
        <w:tab/>
      </w:r>
      <w:r w:rsidRPr="00FE33A7">
        <w:rPr>
          <w:rFonts w:hint="eastAsia"/>
          <w:sz w:val="24"/>
        </w:rPr>
        <w:t>根据实验结果，更换不同的训练参数、训练算法与聚合算法，以获得更好的训练效果</w:t>
      </w:r>
    </w:p>
    <w:p w14:paraId="16171906" w14:textId="77777777" w:rsidR="001E6BF9" w:rsidRDefault="001E6BF9" w:rsidP="001E6BF9">
      <w:pPr>
        <w:spacing w:line="440" w:lineRule="exact"/>
        <w:ind w:firstLineChars="200" w:firstLine="480"/>
        <w:rPr>
          <w:sz w:val="24"/>
        </w:rPr>
      </w:pPr>
      <w:r w:rsidRPr="00FE33A7">
        <w:rPr>
          <w:rFonts w:hint="eastAsia"/>
          <w:sz w:val="24"/>
        </w:rPr>
        <w:t>5)</w:t>
      </w:r>
      <w:r w:rsidRPr="00FE33A7">
        <w:rPr>
          <w:rFonts w:hint="eastAsia"/>
          <w:sz w:val="24"/>
        </w:rPr>
        <w:tab/>
      </w:r>
      <w:r w:rsidRPr="00FE33A7">
        <w:rPr>
          <w:rFonts w:hint="eastAsia"/>
          <w:sz w:val="24"/>
        </w:rPr>
        <w:t>测试算法的最终效果，分析总结得出实验结论</w:t>
      </w:r>
    </w:p>
    <w:p w14:paraId="0F27C5F6" w14:textId="77777777" w:rsidR="001E6BF9" w:rsidRDefault="001E6BF9" w:rsidP="001E6BF9">
      <w:pPr>
        <w:spacing w:line="440" w:lineRule="exact"/>
        <w:rPr>
          <w:sz w:val="24"/>
        </w:rPr>
      </w:pPr>
      <w:r>
        <w:rPr>
          <w:sz w:val="24"/>
          <w:szCs w:val="21"/>
        </w:rPr>
        <w:t>2</w:t>
      </w:r>
      <w:r>
        <w:rPr>
          <w:rFonts w:hint="eastAsia"/>
          <w:sz w:val="24"/>
          <w:szCs w:val="21"/>
        </w:rPr>
        <w:t>．</w:t>
      </w:r>
      <w:r>
        <w:rPr>
          <w:sz w:val="24"/>
        </w:rPr>
        <w:t>设计（论文）的主要内容</w:t>
      </w:r>
      <w:r>
        <w:rPr>
          <w:rFonts w:hint="eastAsia"/>
          <w:sz w:val="24"/>
        </w:rPr>
        <w:t>及</w:t>
      </w:r>
      <w:r>
        <w:rPr>
          <w:sz w:val="24"/>
        </w:rPr>
        <w:t>要求</w:t>
      </w:r>
    </w:p>
    <w:p w14:paraId="03E22C7D" w14:textId="77777777" w:rsidR="001E6BF9" w:rsidRPr="00FE33A7" w:rsidRDefault="001E6BF9" w:rsidP="001E6BF9">
      <w:pPr>
        <w:spacing w:line="440" w:lineRule="exact"/>
        <w:ind w:firstLineChars="200" w:firstLine="480"/>
        <w:rPr>
          <w:sz w:val="24"/>
        </w:rPr>
      </w:pPr>
      <w:r w:rsidRPr="00FE33A7">
        <w:rPr>
          <w:rFonts w:hint="eastAsia"/>
          <w:sz w:val="24"/>
        </w:rPr>
        <w:t>1)</w:t>
      </w:r>
      <w:r w:rsidRPr="00FE33A7">
        <w:rPr>
          <w:rFonts w:hint="eastAsia"/>
          <w:sz w:val="24"/>
        </w:rPr>
        <w:tab/>
      </w:r>
      <w:r w:rsidRPr="00FE33A7">
        <w:rPr>
          <w:rFonts w:hint="eastAsia"/>
          <w:sz w:val="24"/>
        </w:rPr>
        <w:t>通过大量查阅国内外相关文献，了解国内外研究现状及成果。</w:t>
      </w:r>
    </w:p>
    <w:p w14:paraId="16D15AC7" w14:textId="77777777" w:rsidR="001E6BF9" w:rsidRPr="00FE33A7" w:rsidRDefault="001E6BF9" w:rsidP="001E6BF9">
      <w:pPr>
        <w:spacing w:line="440" w:lineRule="exact"/>
        <w:ind w:firstLineChars="200" w:firstLine="480"/>
        <w:rPr>
          <w:sz w:val="24"/>
        </w:rPr>
      </w:pPr>
      <w:r w:rsidRPr="00FE33A7">
        <w:rPr>
          <w:rFonts w:hint="eastAsia"/>
          <w:sz w:val="24"/>
        </w:rPr>
        <w:t>2)</w:t>
      </w:r>
      <w:r w:rsidRPr="00FE33A7">
        <w:rPr>
          <w:rFonts w:hint="eastAsia"/>
          <w:sz w:val="24"/>
        </w:rPr>
        <w:tab/>
      </w:r>
      <w:r w:rsidRPr="00FE33A7">
        <w:rPr>
          <w:rFonts w:hint="eastAsia"/>
          <w:sz w:val="24"/>
        </w:rPr>
        <w:t>通过对联邦学习及区块链的查阅和学习，</w:t>
      </w:r>
      <w:r>
        <w:rPr>
          <w:rFonts w:hint="eastAsia"/>
          <w:sz w:val="24"/>
        </w:rPr>
        <w:t>掌握</w:t>
      </w:r>
      <w:r w:rsidRPr="00FE33A7">
        <w:rPr>
          <w:rFonts w:hint="eastAsia"/>
          <w:sz w:val="24"/>
        </w:rPr>
        <w:t>其</w:t>
      </w:r>
      <w:r>
        <w:rPr>
          <w:rFonts w:hint="eastAsia"/>
          <w:sz w:val="24"/>
        </w:rPr>
        <w:t>结构</w:t>
      </w:r>
      <w:r w:rsidRPr="00FE33A7">
        <w:rPr>
          <w:rFonts w:hint="eastAsia"/>
          <w:sz w:val="24"/>
        </w:rPr>
        <w:t>与实现</w:t>
      </w:r>
      <w:r>
        <w:rPr>
          <w:rFonts w:hint="eastAsia"/>
          <w:sz w:val="24"/>
        </w:rPr>
        <w:t>方式</w:t>
      </w:r>
      <w:r w:rsidRPr="00FE33A7">
        <w:rPr>
          <w:rFonts w:hint="eastAsia"/>
          <w:sz w:val="24"/>
        </w:rPr>
        <w:t>。</w:t>
      </w:r>
    </w:p>
    <w:p w14:paraId="789453F0" w14:textId="77777777" w:rsidR="001E6BF9" w:rsidRPr="00FE33A7" w:rsidRDefault="001E6BF9" w:rsidP="001E6BF9">
      <w:pPr>
        <w:spacing w:line="440" w:lineRule="exact"/>
        <w:ind w:firstLineChars="200" w:firstLine="480"/>
        <w:rPr>
          <w:sz w:val="24"/>
        </w:rPr>
      </w:pPr>
      <w:r w:rsidRPr="00FE33A7">
        <w:rPr>
          <w:rFonts w:hint="eastAsia"/>
          <w:sz w:val="24"/>
        </w:rPr>
        <w:t>3)</w:t>
      </w:r>
      <w:r w:rsidRPr="00FE33A7">
        <w:rPr>
          <w:rFonts w:hint="eastAsia"/>
          <w:sz w:val="24"/>
        </w:rPr>
        <w:tab/>
      </w:r>
      <w:r w:rsidRPr="00FE33A7">
        <w:rPr>
          <w:rFonts w:hint="eastAsia"/>
          <w:sz w:val="24"/>
        </w:rPr>
        <w:t>构建基于</w:t>
      </w:r>
      <w:r>
        <w:rPr>
          <w:rFonts w:hint="eastAsia"/>
          <w:sz w:val="24"/>
        </w:rPr>
        <w:t>区块链</w:t>
      </w:r>
      <w:r w:rsidRPr="00FE33A7">
        <w:rPr>
          <w:rFonts w:hint="eastAsia"/>
          <w:sz w:val="24"/>
        </w:rPr>
        <w:t>的去中心化联邦学习，使用差分隐私等算法增强数据安全。</w:t>
      </w:r>
    </w:p>
    <w:p w14:paraId="6D65219C" w14:textId="77777777" w:rsidR="001E6BF9" w:rsidRDefault="001E6BF9" w:rsidP="001E6BF9">
      <w:pPr>
        <w:spacing w:line="440" w:lineRule="exact"/>
        <w:ind w:firstLineChars="200" w:firstLine="480"/>
        <w:rPr>
          <w:sz w:val="24"/>
        </w:rPr>
      </w:pPr>
      <w:r w:rsidRPr="00FE33A7">
        <w:rPr>
          <w:rFonts w:hint="eastAsia"/>
          <w:sz w:val="24"/>
        </w:rPr>
        <w:t>4)</w:t>
      </w:r>
      <w:r w:rsidRPr="00FE33A7">
        <w:rPr>
          <w:rFonts w:hint="eastAsia"/>
          <w:sz w:val="24"/>
        </w:rPr>
        <w:tab/>
      </w:r>
      <w:r w:rsidRPr="00FE33A7">
        <w:rPr>
          <w:rFonts w:hint="eastAsia"/>
          <w:sz w:val="24"/>
        </w:rPr>
        <w:t>对模型训练算法与模型聚合算法进行优化。</w:t>
      </w:r>
    </w:p>
    <w:p w14:paraId="5BC74E96" w14:textId="77777777" w:rsidR="001E6BF9" w:rsidRPr="00FE33A7" w:rsidRDefault="001E6BF9" w:rsidP="001E6BF9">
      <w:pPr>
        <w:spacing w:line="440" w:lineRule="exact"/>
        <w:rPr>
          <w:sz w:val="24"/>
        </w:rPr>
      </w:pPr>
      <w:r>
        <w:rPr>
          <w:sz w:val="24"/>
        </w:rPr>
        <w:t>3</w:t>
      </w:r>
      <w:r>
        <w:rPr>
          <w:sz w:val="24"/>
        </w:rPr>
        <w:t>．主要参考文献</w:t>
      </w:r>
    </w:p>
    <w:p w14:paraId="081EC682" w14:textId="77777777" w:rsidR="001E6BF9" w:rsidRPr="00030709" w:rsidRDefault="001E6BF9" w:rsidP="001E6BF9">
      <w:pPr>
        <w:pStyle w:val="a9"/>
        <w:widowControl/>
        <w:numPr>
          <w:ilvl w:val="0"/>
          <w:numId w:val="1"/>
        </w:numPr>
        <w:spacing w:line="440" w:lineRule="exact"/>
        <w:ind w:left="0" w:firstLineChars="200" w:firstLine="420"/>
        <w:contextualSpacing w:val="0"/>
        <w:jc w:val="left"/>
      </w:pPr>
      <w:r w:rsidRPr="00030709">
        <w:t xml:space="preserve"> </w:t>
      </w:r>
      <w:r w:rsidRPr="00727072">
        <w:t>Li T, Sahu A K, Zaheer M, et al. Federated optimization in heterogeneous networks[J]. Proceedings of Machine Learning and Systems, 2020, 2: 429-450.</w:t>
      </w:r>
    </w:p>
    <w:p w14:paraId="1FB21FED" w14:textId="77777777" w:rsidR="001E6BF9" w:rsidRPr="00030709" w:rsidRDefault="001E6BF9" w:rsidP="001E6BF9">
      <w:pPr>
        <w:pStyle w:val="a9"/>
        <w:widowControl/>
        <w:numPr>
          <w:ilvl w:val="0"/>
          <w:numId w:val="1"/>
        </w:numPr>
        <w:spacing w:line="440" w:lineRule="exact"/>
        <w:ind w:left="0" w:firstLineChars="200" w:firstLine="420"/>
        <w:contextualSpacing w:val="0"/>
        <w:jc w:val="left"/>
      </w:pPr>
      <w:r w:rsidRPr="00030709">
        <w:t xml:space="preserve"> </w:t>
      </w:r>
      <w:r w:rsidRPr="00727072">
        <w:t>Nakamoto S. Bitcoin: A peer-to-peer electronic cash system[J]. Decentralized business review, 2008: 21260.</w:t>
      </w:r>
    </w:p>
    <w:p w14:paraId="0F7F9181" w14:textId="77777777" w:rsidR="001E6BF9" w:rsidRPr="00030709" w:rsidRDefault="001E6BF9" w:rsidP="001E6BF9">
      <w:pPr>
        <w:pStyle w:val="a9"/>
        <w:widowControl/>
        <w:numPr>
          <w:ilvl w:val="0"/>
          <w:numId w:val="1"/>
        </w:numPr>
        <w:spacing w:line="440" w:lineRule="exact"/>
        <w:ind w:left="0" w:firstLineChars="200" w:firstLine="420"/>
        <w:contextualSpacing w:val="0"/>
        <w:jc w:val="left"/>
      </w:pPr>
      <w:r w:rsidRPr="00030709">
        <w:t xml:space="preserve"> </w:t>
      </w:r>
      <w:r w:rsidRPr="00727072">
        <w:t>Buterin V. A next-generation smart contract and decentralized application platform[J]. white paper, 2014, 3(37): 2-1.</w:t>
      </w:r>
    </w:p>
    <w:p w14:paraId="2BFDC381" w14:textId="77777777" w:rsidR="001E6BF9" w:rsidRPr="00030709" w:rsidRDefault="001E6BF9" w:rsidP="001E6BF9">
      <w:pPr>
        <w:pStyle w:val="a9"/>
        <w:widowControl/>
        <w:numPr>
          <w:ilvl w:val="0"/>
          <w:numId w:val="1"/>
        </w:numPr>
        <w:spacing w:line="440" w:lineRule="exact"/>
        <w:ind w:left="0" w:firstLineChars="200" w:firstLine="420"/>
        <w:contextualSpacing w:val="0"/>
        <w:jc w:val="left"/>
      </w:pPr>
      <w:r w:rsidRPr="00030709">
        <w:t xml:space="preserve"> </w:t>
      </w:r>
      <w:r w:rsidRPr="00727072">
        <w:t xml:space="preserve">Kim H, Park J, Bennis M, et al. </w:t>
      </w:r>
      <w:proofErr w:type="spellStart"/>
      <w:r w:rsidRPr="00727072">
        <w:t>Blockchained</w:t>
      </w:r>
      <w:proofErr w:type="spellEnd"/>
      <w:r w:rsidRPr="00727072">
        <w:t xml:space="preserve"> on-device federated learning[J]. IEEE Communications Letters, 2019, 24(6): 1279-1283.</w:t>
      </w:r>
    </w:p>
    <w:p w14:paraId="4141E3D6" w14:textId="77777777" w:rsidR="001E6BF9" w:rsidRPr="00030709" w:rsidRDefault="001E6BF9" w:rsidP="001E6BF9">
      <w:pPr>
        <w:pStyle w:val="a9"/>
        <w:widowControl/>
        <w:numPr>
          <w:ilvl w:val="0"/>
          <w:numId w:val="1"/>
        </w:numPr>
        <w:spacing w:line="440" w:lineRule="exact"/>
        <w:ind w:left="0" w:firstLineChars="200" w:firstLine="420"/>
        <w:contextualSpacing w:val="0"/>
        <w:jc w:val="left"/>
        <w:rPr>
          <w:rFonts w:hint="eastAsia"/>
        </w:rPr>
      </w:pPr>
      <w:r w:rsidRPr="00030709">
        <w:t xml:space="preserve"> </w:t>
      </w:r>
      <w:proofErr w:type="gramStart"/>
      <w:r w:rsidRPr="00030709">
        <w:t>方晨</w:t>
      </w:r>
      <w:r w:rsidRPr="00030709">
        <w:t>,</w:t>
      </w:r>
      <w:proofErr w:type="gramEnd"/>
      <w:r w:rsidRPr="00030709">
        <w:t xml:space="preserve"> </w:t>
      </w:r>
      <w:r w:rsidRPr="00030709">
        <w:t>郭</w:t>
      </w:r>
      <w:proofErr w:type="gramStart"/>
      <w:r w:rsidRPr="00030709">
        <w:t>渊博</w:t>
      </w:r>
      <w:r w:rsidRPr="00030709">
        <w:t>,</w:t>
      </w:r>
      <w:proofErr w:type="gramEnd"/>
      <w:r w:rsidRPr="00030709">
        <w:t xml:space="preserve"> </w:t>
      </w:r>
      <w:proofErr w:type="gramStart"/>
      <w:r w:rsidRPr="00030709">
        <w:t>王一丰</w:t>
      </w:r>
      <w:r w:rsidRPr="00030709">
        <w:t>,</w:t>
      </w:r>
      <w:proofErr w:type="gramEnd"/>
      <w:r w:rsidRPr="00030709">
        <w:t xml:space="preserve"> </w:t>
      </w:r>
      <w:proofErr w:type="gramStart"/>
      <w:r w:rsidRPr="00030709">
        <w:t>等</w:t>
      </w:r>
      <w:r w:rsidRPr="00030709">
        <w:t>.</w:t>
      </w:r>
      <w:proofErr w:type="gramEnd"/>
      <w:r w:rsidRPr="00030709">
        <w:t xml:space="preserve"> </w:t>
      </w:r>
      <w:r w:rsidRPr="00030709">
        <w:t>基于区块链和联邦学习的边缘计算隐私保护方法</w:t>
      </w:r>
      <w:r w:rsidRPr="00030709">
        <w:t xml:space="preserve">[J]. </w:t>
      </w:r>
      <w:r w:rsidRPr="00030709">
        <w:t>通信</w:t>
      </w:r>
      <w:proofErr w:type="gramStart"/>
      <w:r w:rsidRPr="00030709">
        <w:t>学报</w:t>
      </w:r>
      <w:r w:rsidRPr="00030709">
        <w:t>,</w:t>
      </w:r>
      <w:proofErr w:type="gramEnd"/>
      <w:r w:rsidRPr="00030709">
        <w:t xml:space="preserve"> 2021, 42</w:t>
      </w:r>
      <w:proofErr w:type="gramStart"/>
      <w:r w:rsidRPr="00030709">
        <w:t>(11)</w:t>
      </w:r>
      <w:proofErr w:type="gramEnd"/>
      <w:r w:rsidRPr="00030709">
        <w:t>: 28-40.</w:t>
      </w:r>
    </w:p>
    <w:p w14:paraId="17CE5685" w14:textId="77777777" w:rsidR="001E6BF9" w:rsidRDefault="001E6BF9" w:rsidP="001E6BF9">
      <w:pPr>
        <w:widowControl/>
        <w:jc w:val="left"/>
        <w:rPr>
          <w:sz w:val="24"/>
        </w:rPr>
      </w:pPr>
      <w:r>
        <w:rPr>
          <w:sz w:val="24"/>
        </w:rPr>
        <w:br w:type="page"/>
      </w:r>
    </w:p>
    <w:p w14:paraId="61D9F49F" w14:textId="77777777" w:rsidR="001E6BF9" w:rsidRDefault="001E6BF9" w:rsidP="001E6BF9">
      <w:pPr>
        <w:spacing w:line="440" w:lineRule="exact"/>
        <w:rPr>
          <w:sz w:val="24"/>
        </w:rPr>
      </w:pPr>
      <w:r>
        <w:rPr>
          <w:sz w:val="24"/>
        </w:rPr>
        <w:lastRenderedPageBreak/>
        <w:t>4</w:t>
      </w:r>
      <w:r>
        <w:rPr>
          <w:sz w:val="24"/>
        </w:rPr>
        <w:t>．进度安排</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245"/>
        <w:gridCol w:w="2977"/>
      </w:tblGrid>
      <w:tr w:rsidR="001E6BF9" w14:paraId="45C89C83" w14:textId="77777777" w:rsidTr="00AF0CE4">
        <w:trPr>
          <w:trHeight w:hRule="exact" w:val="386"/>
        </w:trPr>
        <w:tc>
          <w:tcPr>
            <w:tcW w:w="709" w:type="dxa"/>
          </w:tcPr>
          <w:p w14:paraId="018A5C78" w14:textId="77777777" w:rsidR="001E6BF9" w:rsidRDefault="001E6BF9" w:rsidP="00AF0CE4">
            <w:pPr>
              <w:spacing w:before="50"/>
              <w:rPr>
                <w:sz w:val="24"/>
              </w:rPr>
            </w:pPr>
            <w:bookmarkStart w:id="0" w:name="_Hlk40887080"/>
          </w:p>
        </w:tc>
        <w:tc>
          <w:tcPr>
            <w:tcW w:w="5245" w:type="dxa"/>
            <w:vAlign w:val="center"/>
          </w:tcPr>
          <w:p w14:paraId="340A1FDE" w14:textId="77777777" w:rsidR="001E6BF9" w:rsidRDefault="001E6BF9" w:rsidP="00AF0CE4">
            <w:pPr>
              <w:spacing w:before="50"/>
              <w:jc w:val="center"/>
              <w:rPr>
                <w:sz w:val="24"/>
              </w:rPr>
            </w:pPr>
            <w:r>
              <w:rPr>
                <w:sz w:val="24"/>
              </w:rPr>
              <w:t>设计（论文）各阶段名称</w:t>
            </w:r>
          </w:p>
        </w:tc>
        <w:tc>
          <w:tcPr>
            <w:tcW w:w="2977" w:type="dxa"/>
            <w:vAlign w:val="center"/>
          </w:tcPr>
          <w:p w14:paraId="03754AF0" w14:textId="77777777" w:rsidR="001E6BF9" w:rsidRDefault="001E6BF9" w:rsidP="00AF0CE4">
            <w:pPr>
              <w:spacing w:before="50"/>
              <w:jc w:val="center"/>
              <w:rPr>
                <w:sz w:val="24"/>
              </w:rPr>
            </w:pPr>
            <w:proofErr w:type="gramStart"/>
            <w:r>
              <w:rPr>
                <w:sz w:val="24"/>
              </w:rPr>
              <w:t>起</w:t>
            </w:r>
            <w:r>
              <w:rPr>
                <w:sz w:val="24"/>
              </w:rPr>
              <w:t xml:space="preserve">  </w:t>
            </w:r>
            <w:r>
              <w:rPr>
                <w:sz w:val="24"/>
              </w:rPr>
              <w:t>止</w:t>
            </w:r>
            <w:proofErr w:type="gramEnd"/>
            <w:r>
              <w:rPr>
                <w:sz w:val="24"/>
              </w:rPr>
              <w:t xml:space="preserve">  </w:t>
            </w:r>
            <w:proofErr w:type="gramStart"/>
            <w:r>
              <w:rPr>
                <w:sz w:val="24"/>
              </w:rPr>
              <w:t>日</w:t>
            </w:r>
            <w:r>
              <w:rPr>
                <w:sz w:val="24"/>
              </w:rPr>
              <w:t xml:space="preserve">  </w:t>
            </w:r>
            <w:r>
              <w:rPr>
                <w:sz w:val="24"/>
              </w:rPr>
              <w:t>期</w:t>
            </w:r>
            <w:proofErr w:type="gramEnd"/>
          </w:p>
        </w:tc>
      </w:tr>
      <w:tr w:rsidR="001E6BF9" w14:paraId="66A64515" w14:textId="77777777" w:rsidTr="00AF0CE4">
        <w:trPr>
          <w:trHeight w:hRule="exact" w:val="386"/>
        </w:trPr>
        <w:tc>
          <w:tcPr>
            <w:tcW w:w="709" w:type="dxa"/>
            <w:vAlign w:val="center"/>
          </w:tcPr>
          <w:p w14:paraId="3C291C14" w14:textId="77777777" w:rsidR="001E6BF9" w:rsidRDefault="001E6BF9" w:rsidP="00AF0CE4">
            <w:pPr>
              <w:spacing w:before="50"/>
              <w:jc w:val="center"/>
              <w:rPr>
                <w:sz w:val="24"/>
              </w:rPr>
            </w:pPr>
            <w:r>
              <w:rPr>
                <w:sz w:val="24"/>
              </w:rPr>
              <w:t>1</w:t>
            </w:r>
          </w:p>
        </w:tc>
        <w:tc>
          <w:tcPr>
            <w:tcW w:w="5245" w:type="dxa"/>
          </w:tcPr>
          <w:p w14:paraId="1026FC31" w14:textId="77777777" w:rsidR="001E6BF9" w:rsidRDefault="001E6BF9" w:rsidP="00AF0CE4">
            <w:pPr>
              <w:jc w:val="center"/>
              <w:rPr>
                <w:sz w:val="24"/>
              </w:rPr>
            </w:pPr>
            <w:r>
              <w:rPr>
                <w:rFonts w:ascii="宋体" w:hAnsi="宋体" w:hint="eastAsia"/>
                <w:sz w:val="24"/>
              </w:rPr>
              <w:t>了解国内外研究现状及成果</w:t>
            </w:r>
          </w:p>
        </w:tc>
        <w:tc>
          <w:tcPr>
            <w:tcW w:w="2977" w:type="dxa"/>
          </w:tcPr>
          <w:p w14:paraId="42A59DDF" w14:textId="77777777" w:rsidR="001E6BF9" w:rsidRDefault="001E6BF9" w:rsidP="00AF0CE4">
            <w:pPr>
              <w:jc w:val="center"/>
              <w:rPr>
                <w:sz w:val="24"/>
              </w:rPr>
            </w:pPr>
            <w:r w:rsidRPr="00A73F3B">
              <w:rPr>
                <w:rFonts w:ascii="宋体" w:hAnsi="宋体" w:hint="eastAsia"/>
                <w:sz w:val="24"/>
              </w:rPr>
              <w:t>202</w:t>
            </w:r>
            <w:r>
              <w:rPr>
                <w:rFonts w:ascii="宋体" w:hAnsi="宋体"/>
                <w:sz w:val="24"/>
              </w:rPr>
              <w:t>2</w:t>
            </w:r>
            <w:r w:rsidRPr="00A73F3B">
              <w:rPr>
                <w:rFonts w:ascii="宋体" w:hAnsi="宋体" w:hint="eastAsia"/>
                <w:sz w:val="24"/>
              </w:rPr>
              <w:t>-</w:t>
            </w:r>
            <w:r w:rsidRPr="00A73F3B">
              <w:rPr>
                <w:rFonts w:ascii="宋体" w:hAnsi="宋体"/>
                <w:sz w:val="24"/>
              </w:rPr>
              <w:t>1</w:t>
            </w:r>
            <w:r>
              <w:rPr>
                <w:rFonts w:ascii="宋体" w:hAnsi="宋体"/>
                <w:sz w:val="24"/>
              </w:rPr>
              <w:t>1</w:t>
            </w:r>
            <w:r w:rsidRPr="00A73F3B">
              <w:rPr>
                <w:rFonts w:ascii="宋体" w:hAnsi="宋体" w:hint="eastAsia"/>
                <w:sz w:val="24"/>
              </w:rPr>
              <w:t>-1到202</w:t>
            </w:r>
            <w:r>
              <w:rPr>
                <w:rFonts w:ascii="宋体" w:hAnsi="宋体"/>
                <w:sz w:val="24"/>
              </w:rPr>
              <w:t>2</w:t>
            </w:r>
            <w:r w:rsidRPr="00A73F3B">
              <w:rPr>
                <w:rFonts w:ascii="宋体" w:hAnsi="宋体" w:hint="eastAsia"/>
                <w:sz w:val="24"/>
              </w:rPr>
              <w:t>-</w:t>
            </w:r>
            <w:r>
              <w:rPr>
                <w:rFonts w:ascii="宋体" w:hAnsi="宋体"/>
                <w:sz w:val="24"/>
              </w:rPr>
              <w:t>1</w:t>
            </w:r>
            <w:r w:rsidRPr="00A73F3B">
              <w:rPr>
                <w:rFonts w:ascii="宋体" w:hAnsi="宋体" w:hint="eastAsia"/>
                <w:sz w:val="24"/>
              </w:rPr>
              <w:t>2-</w:t>
            </w:r>
            <w:r>
              <w:rPr>
                <w:rFonts w:ascii="宋体" w:hAnsi="宋体"/>
                <w:sz w:val="24"/>
              </w:rPr>
              <w:t>31</w:t>
            </w:r>
          </w:p>
        </w:tc>
      </w:tr>
      <w:tr w:rsidR="001E6BF9" w14:paraId="33ED8BC6" w14:textId="77777777" w:rsidTr="00AF0CE4">
        <w:trPr>
          <w:trHeight w:hRule="exact" w:val="386"/>
        </w:trPr>
        <w:tc>
          <w:tcPr>
            <w:tcW w:w="709" w:type="dxa"/>
            <w:vAlign w:val="center"/>
          </w:tcPr>
          <w:p w14:paraId="13B52500" w14:textId="77777777" w:rsidR="001E6BF9" w:rsidRDefault="001E6BF9" w:rsidP="00AF0CE4">
            <w:pPr>
              <w:spacing w:before="50"/>
              <w:jc w:val="center"/>
              <w:rPr>
                <w:sz w:val="24"/>
              </w:rPr>
            </w:pPr>
            <w:r>
              <w:rPr>
                <w:rFonts w:hint="eastAsia"/>
                <w:sz w:val="24"/>
              </w:rPr>
              <w:t>2</w:t>
            </w:r>
          </w:p>
          <w:p w14:paraId="275939D5" w14:textId="77777777" w:rsidR="001E6BF9" w:rsidRDefault="001E6BF9" w:rsidP="00AF0CE4">
            <w:pPr>
              <w:spacing w:before="50"/>
              <w:jc w:val="center"/>
              <w:rPr>
                <w:sz w:val="24"/>
              </w:rPr>
            </w:pPr>
          </w:p>
        </w:tc>
        <w:tc>
          <w:tcPr>
            <w:tcW w:w="5245" w:type="dxa"/>
          </w:tcPr>
          <w:p w14:paraId="250C6923" w14:textId="77777777" w:rsidR="001E6BF9" w:rsidRDefault="001E6BF9" w:rsidP="00AF0CE4">
            <w:pPr>
              <w:jc w:val="center"/>
              <w:rPr>
                <w:sz w:val="24"/>
              </w:rPr>
            </w:pPr>
            <w:r w:rsidRPr="00A73F3B">
              <w:rPr>
                <w:rFonts w:ascii="宋体" w:hAnsi="宋体" w:hint="eastAsia"/>
                <w:sz w:val="24"/>
              </w:rPr>
              <w:t>学习联邦学习与</w:t>
            </w:r>
            <w:r>
              <w:rPr>
                <w:rFonts w:ascii="宋体" w:hAnsi="宋体" w:hint="eastAsia"/>
                <w:sz w:val="24"/>
              </w:rPr>
              <w:t>区块链</w:t>
            </w:r>
            <w:r w:rsidRPr="00A73F3B">
              <w:rPr>
                <w:rFonts w:ascii="宋体" w:hAnsi="宋体" w:hint="eastAsia"/>
                <w:sz w:val="24"/>
              </w:rPr>
              <w:t>的原理与实现方法</w:t>
            </w:r>
          </w:p>
        </w:tc>
        <w:tc>
          <w:tcPr>
            <w:tcW w:w="2977" w:type="dxa"/>
          </w:tcPr>
          <w:p w14:paraId="682A2580" w14:textId="77777777" w:rsidR="001E6BF9" w:rsidRDefault="001E6BF9" w:rsidP="00AF0CE4">
            <w:pPr>
              <w:jc w:val="center"/>
              <w:rPr>
                <w:sz w:val="24"/>
              </w:rPr>
            </w:pPr>
            <w:r w:rsidRPr="00A73F3B">
              <w:rPr>
                <w:rFonts w:ascii="宋体" w:hAnsi="宋体" w:hint="eastAsia"/>
                <w:sz w:val="24"/>
              </w:rPr>
              <w:t>2023-</w:t>
            </w:r>
            <w:r w:rsidRPr="00A73F3B">
              <w:rPr>
                <w:rFonts w:ascii="宋体" w:hAnsi="宋体"/>
                <w:sz w:val="24"/>
              </w:rPr>
              <w:t>1</w:t>
            </w:r>
            <w:r w:rsidRPr="00A73F3B">
              <w:rPr>
                <w:rFonts w:ascii="宋体" w:hAnsi="宋体" w:hint="eastAsia"/>
                <w:sz w:val="24"/>
              </w:rPr>
              <w:t>-1到2023-</w:t>
            </w:r>
            <w:r>
              <w:rPr>
                <w:rFonts w:ascii="宋体" w:hAnsi="宋体"/>
                <w:sz w:val="24"/>
              </w:rPr>
              <w:t>1</w:t>
            </w:r>
            <w:r w:rsidRPr="00A73F3B">
              <w:rPr>
                <w:rFonts w:ascii="宋体" w:hAnsi="宋体" w:hint="eastAsia"/>
                <w:sz w:val="24"/>
              </w:rPr>
              <w:t>-</w:t>
            </w:r>
            <w:r>
              <w:rPr>
                <w:rFonts w:ascii="宋体" w:hAnsi="宋体"/>
                <w:sz w:val="24"/>
              </w:rPr>
              <w:t>31</w:t>
            </w:r>
          </w:p>
        </w:tc>
      </w:tr>
      <w:tr w:rsidR="001E6BF9" w14:paraId="6DF5547F" w14:textId="77777777" w:rsidTr="00AF0CE4">
        <w:trPr>
          <w:trHeight w:hRule="exact" w:val="386"/>
        </w:trPr>
        <w:tc>
          <w:tcPr>
            <w:tcW w:w="709" w:type="dxa"/>
            <w:vAlign w:val="center"/>
          </w:tcPr>
          <w:p w14:paraId="3B17F077" w14:textId="77777777" w:rsidR="001E6BF9" w:rsidRDefault="001E6BF9" w:rsidP="00AF0CE4">
            <w:pPr>
              <w:spacing w:before="50"/>
              <w:jc w:val="center"/>
              <w:rPr>
                <w:sz w:val="24"/>
              </w:rPr>
            </w:pPr>
            <w:r>
              <w:rPr>
                <w:sz w:val="24"/>
              </w:rPr>
              <w:t>3 20203</w:t>
            </w:r>
          </w:p>
        </w:tc>
        <w:tc>
          <w:tcPr>
            <w:tcW w:w="5245" w:type="dxa"/>
          </w:tcPr>
          <w:p w14:paraId="2070CE4A" w14:textId="77777777" w:rsidR="001E6BF9" w:rsidRDefault="001E6BF9" w:rsidP="00AF0CE4">
            <w:pPr>
              <w:jc w:val="center"/>
              <w:rPr>
                <w:sz w:val="24"/>
              </w:rPr>
            </w:pPr>
            <w:r w:rsidRPr="00A73F3B">
              <w:rPr>
                <w:rFonts w:ascii="宋体" w:hAnsi="宋体" w:hint="eastAsia"/>
                <w:sz w:val="24"/>
              </w:rPr>
              <w:t>实现基于</w:t>
            </w:r>
            <w:r>
              <w:rPr>
                <w:rFonts w:ascii="宋体" w:hAnsi="宋体" w:hint="eastAsia"/>
                <w:sz w:val="24"/>
              </w:rPr>
              <w:t>以太坊的去中心化</w:t>
            </w:r>
            <w:r w:rsidRPr="00A73F3B">
              <w:rPr>
                <w:rFonts w:ascii="宋体" w:hAnsi="宋体" w:hint="eastAsia"/>
                <w:sz w:val="24"/>
              </w:rPr>
              <w:t>联邦学习</w:t>
            </w:r>
          </w:p>
        </w:tc>
        <w:tc>
          <w:tcPr>
            <w:tcW w:w="2977" w:type="dxa"/>
          </w:tcPr>
          <w:p w14:paraId="22A6A42F" w14:textId="77777777" w:rsidR="001E6BF9" w:rsidRDefault="001E6BF9" w:rsidP="00AF0CE4">
            <w:pPr>
              <w:jc w:val="center"/>
              <w:rPr>
                <w:sz w:val="24"/>
              </w:rPr>
            </w:pPr>
            <w:r w:rsidRPr="00A73F3B">
              <w:rPr>
                <w:rFonts w:ascii="宋体" w:hAnsi="宋体" w:hint="eastAsia"/>
                <w:sz w:val="24"/>
              </w:rPr>
              <w:t>2023-</w:t>
            </w:r>
            <w:r>
              <w:rPr>
                <w:rFonts w:ascii="宋体" w:hAnsi="宋体"/>
                <w:sz w:val="24"/>
              </w:rPr>
              <w:t>2</w:t>
            </w:r>
            <w:r w:rsidRPr="00A73F3B">
              <w:rPr>
                <w:rFonts w:ascii="宋体" w:hAnsi="宋体" w:hint="eastAsia"/>
                <w:sz w:val="24"/>
              </w:rPr>
              <w:t>-1到2023-</w:t>
            </w:r>
            <w:r w:rsidRPr="00A73F3B">
              <w:rPr>
                <w:rFonts w:ascii="宋体" w:hAnsi="宋体"/>
                <w:sz w:val="24"/>
              </w:rPr>
              <w:t>3-31</w:t>
            </w:r>
          </w:p>
        </w:tc>
      </w:tr>
      <w:tr w:rsidR="001E6BF9" w14:paraId="164C2E47" w14:textId="77777777" w:rsidTr="00AF0CE4">
        <w:trPr>
          <w:trHeight w:hRule="exact" w:val="386"/>
        </w:trPr>
        <w:tc>
          <w:tcPr>
            <w:tcW w:w="709" w:type="dxa"/>
            <w:vAlign w:val="center"/>
          </w:tcPr>
          <w:p w14:paraId="77B77987" w14:textId="77777777" w:rsidR="001E6BF9" w:rsidRDefault="001E6BF9" w:rsidP="00AF0CE4">
            <w:pPr>
              <w:spacing w:before="50"/>
              <w:jc w:val="center"/>
              <w:rPr>
                <w:sz w:val="24"/>
              </w:rPr>
            </w:pPr>
            <w:r>
              <w:rPr>
                <w:sz w:val="24"/>
              </w:rPr>
              <w:t>4</w:t>
            </w:r>
          </w:p>
        </w:tc>
        <w:tc>
          <w:tcPr>
            <w:tcW w:w="5245" w:type="dxa"/>
          </w:tcPr>
          <w:p w14:paraId="54BE37BD" w14:textId="77777777" w:rsidR="001E6BF9" w:rsidRDefault="001E6BF9" w:rsidP="00AF0CE4">
            <w:pPr>
              <w:jc w:val="center"/>
              <w:rPr>
                <w:sz w:val="24"/>
              </w:rPr>
            </w:pPr>
            <w:r w:rsidRPr="00A73F3B">
              <w:rPr>
                <w:rFonts w:ascii="宋体" w:hAnsi="宋体" w:hint="eastAsia"/>
                <w:sz w:val="24"/>
              </w:rPr>
              <w:t>分析比较不同算法</w:t>
            </w:r>
            <w:r>
              <w:rPr>
                <w:rFonts w:ascii="宋体" w:hAnsi="宋体" w:hint="eastAsia"/>
                <w:sz w:val="24"/>
              </w:rPr>
              <w:t>与参数的</w:t>
            </w:r>
            <w:r w:rsidRPr="00A73F3B">
              <w:rPr>
                <w:rFonts w:ascii="宋体" w:hAnsi="宋体" w:hint="eastAsia"/>
                <w:sz w:val="24"/>
              </w:rPr>
              <w:t>训练结果</w:t>
            </w:r>
          </w:p>
        </w:tc>
        <w:tc>
          <w:tcPr>
            <w:tcW w:w="2977" w:type="dxa"/>
          </w:tcPr>
          <w:p w14:paraId="206D25B4" w14:textId="77777777" w:rsidR="001E6BF9" w:rsidRDefault="001E6BF9" w:rsidP="00AF0CE4">
            <w:pPr>
              <w:jc w:val="center"/>
              <w:rPr>
                <w:sz w:val="24"/>
              </w:rPr>
            </w:pPr>
            <w:r w:rsidRPr="00A73F3B">
              <w:rPr>
                <w:rFonts w:ascii="宋体" w:hAnsi="宋体" w:hint="eastAsia"/>
                <w:sz w:val="24"/>
              </w:rPr>
              <w:t>2023-4-1到2023-4-30</w:t>
            </w:r>
          </w:p>
        </w:tc>
      </w:tr>
      <w:tr w:rsidR="001E6BF9" w14:paraId="1AD540D4" w14:textId="77777777" w:rsidTr="00AF0CE4">
        <w:trPr>
          <w:trHeight w:hRule="exact" w:val="386"/>
        </w:trPr>
        <w:tc>
          <w:tcPr>
            <w:tcW w:w="709" w:type="dxa"/>
            <w:vAlign w:val="center"/>
          </w:tcPr>
          <w:p w14:paraId="03982300" w14:textId="77777777" w:rsidR="001E6BF9" w:rsidRDefault="001E6BF9" w:rsidP="00AF0CE4">
            <w:pPr>
              <w:spacing w:before="50"/>
              <w:jc w:val="center"/>
              <w:rPr>
                <w:sz w:val="24"/>
              </w:rPr>
            </w:pPr>
            <w:r>
              <w:rPr>
                <w:sz w:val="24"/>
              </w:rPr>
              <w:t>5</w:t>
            </w:r>
          </w:p>
        </w:tc>
        <w:tc>
          <w:tcPr>
            <w:tcW w:w="5245" w:type="dxa"/>
          </w:tcPr>
          <w:p w14:paraId="7E837C3B" w14:textId="77777777" w:rsidR="001E6BF9" w:rsidRDefault="001E6BF9" w:rsidP="00AF0CE4">
            <w:pPr>
              <w:spacing w:before="50"/>
              <w:jc w:val="center"/>
              <w:rPr>
                <w:sz w:val="24"/>
              </w:rPr>
            </w:pPr>
            <w:r w:rsidRPr="00A73F3B">
              <w:rPr>
                <w:rFonts w:ascii="宋体" w:hAnsi="宋体" w:hint="eastAsia"/>
                <w:sz w:val="24"/>
              </w:rPr>
              <w:t>论文撰写</w:t>
            </w:r>
          </w:p>
        </w:tc>
        <w:tc>
          <w:tcPr>
            <w:tcW w:w="2977" w:type="dxa"/>
          </w:tcPr>
          <w:p w14:paraId="1541DD58" w14:textId="77777777" w:rsidR="001E6BF9" w:rsidRDefault="001E6BF9" w:rsidP="00AF0CE4">
            <w:pPr>
              <w:spacing w:before="50"/>
              <w:jc w:val="center"/>
              <w:rPr>
                <w:sz w:val="24"/>
              </w:rPr>
            </w:pPr>
            <w:r w:rsidRPr="00A73F3B">
              <w:rPr>
                <w:rFonts w:ascii="宋体" w:hAnsi="宋体" w:hint="eastAsia"/>
                <w:sz w:val="24"/>
              </w:rPr>
              <w:t>2</w:t>
            </w:r>
            <w:r w:rsidRPr="00A73F3B">
              <w:rPr>
                <w:rFonts w:ascii="宋体" w:hAnsi="宋体"/>
                <w:sz w:val="24"/>
              </w:rPr>
              <w:t>023</w:t>
            </w:r>
            <w:r w:rsidRPr="00A73F3B">
              <w:rPr>
                <w:rFonts w:ascii="宋体" w:hAnsi="宋体" w:hint="eastAsia"/>
                <w:sz w:val="24"/>
              </w:rPr>
              <w:t>-</w:t>
            </w:r>
            <w:r w:rsidRPr="00A73F3B">
              <w:rPr>
                <w:rFonts w:ascii="宋体" w:hAnsi="宋体"/>
                <w:sz w:val="24"/>
              </w:rPr>
              <w:t>5-1</w:t>
            </w:r>
            <w:r w:rsidRPr="00A73F3B">
              <w:rPr>
                <w:rFonts w:ascii="宋体" w:hAnsi="宋体" w:hint="eastAsia"/>
                <w:sz w:val="24"/>
              </w:rPr>
              <w:t>到</w:t>
            </w:r>
            <w:r w:rsidRPr="00A73F3B">
              <w:rPr>
                <w:rFonts w:ascii="宋体" w:hAnsi="宋体"/>
                <w:sz w:val="24"/>
              </w:rPr>
              <w:t>2023-5-31</w:t>
            </w:r>
          </w:p>
        </w:tc>
      </w:tr>
      <w:bookmarkEnd w:id="0"/>
    </w:tbl>
    <w:p w14:paraId="0CE3115F" w14:textId="77777777" w:rsidR="001E6BF9" w:rsidRPr="00293BDF" w:rsidRDefault="001E6BF9" w:rsidP="001E6BF9">
      <w:pPr>
        <w:pStyle w:val="ae"/>
        <w:spacing w:afterLines="100" w:after="312" w:line="440" w:lineRule="exact"/>
        <w:outlineLvl w:val="9"/>
        <w:rPr>
          <w:rFonts w:ascii="黑体" w:hAnsi="黑体" w:hint="eastAsia"/>
          <w:b/>
        </w:rPr>
      </w:pPr>
      <w:r>
        <w:br w:type="page"/>
      </w:r>
      <w:r w:rsidRPr="00293BDF">
        <w:rPr>
          <w:rFonts w:ascii="黑体" w:hAnsi="黑体" w:hint="eastAsia"/>
          <w:b/>
        </w:rPr>
        <w:lastRenderedPageBreak/>
        <w:t>基于区块链的去中心化联邦学习的设计与实现</w:t>
      </w:r>
    </w:p>
    <w:p w14:paraId="7E1E1DBC" w14:textId="77777777" w:rsidR="001E6BF9" w:rsidRPr="00290B7D" w:rsidRDefault="001E6BF9" w:rsidP="001E6BF9">
      <w:pPr>
        <w:spacing w:afterLines="100" w:after="312" w:line="440" w:lineRule="exact"/>
        <w:jc w:val="center"/>
        <w:rPr>
          <w:rFonts w:ascii="黑体" w:eastAsia="黑体" w:hAnsi="黑体" w:hint="eastAsia"/>
          <w:sz w:val="30"/>
          <w:szCs w:val="30"/>
        </w:rPr>
      </w:pPr>
      <w:r w:rsidRPr="00290B7D">
        <w:rPr>
          <w:rFonts w:ascii="黑体" w:eastAsia="黑体" w:hAnsi="黑体" w:hint="eastAsia"/>
          <w:sz w:val="30"/>
          <w:szCs w:val="30"/>
        </w:rPr>
        <w:t>摘 要</w:t>
      </w:r>
    </w:p>
    <w:p w14:paraId="6467A649" w14:textId="77777777" w:rsidR="001E6BF9" w:rsidRPr="003F1293" w:rsidRDefault="001E6BF9" w:rsidP="001E6BF9">
      <w:pPr>
        <w:widowControl/>
        <w:snapToGrid w:val="0"/>
        <w:spacing w:line="276" w:lineRule="auto"/>
        <w:ind w:firstLineChars="200" w:firstLine="560"/>
        <w:rPr>
          <w:rFonts w:ascii="宋体" w:hAnsi="宋体" w:hint="eastAsia"/>
          <w:sz w:val="28"/>
          <w:szCs w:val="28"/>
        </w:rPr>
      </w:pPr>
      <w:r>
        <w:rPr>
          <w:rFonts w:ascii="宋体" w:hAnsi="宋体" w:hint="eastAsia"/>
          <w:sz w:val="28"/>
          <w:szCs w:val="28"/>
        </w:rPr>
        <w:t>本文提出了一种基于区块链的去中心化联邦学习框架，旨在改善联邦学习中的数据隐私和安全性问题。该框架通过区块链的共识机制实现了联邦学习的去中心化，使用智能合约代替中央服务器，使用I</w:t>
      </w:r>
      <w:r>
        <w:rPr>
          <w:rFonts w:ascii="宋体" w:hAnsi="宋体"/>
          <w:sz w:val="28"/>
          <w:szCs w:val="28"/>
        </w:rPr>
        <w:t>PFS</w:t>
      </w:r>
      <w:r>
        <w:rPr>
          <w:rFonts w:ascii="宋体" w:hAnsi="宋体" w:hint="eastAsia"/>
          <w:sz w:val="28"/>
          <w:szCs w:val="28"/>
        </w:rPr>
        <w:t>存储模型参数。实验结果表明，该框架能够在有效保护隐私的同时维持模型的准确性，并有能力抵抗一定程度的中毒攻击。本文的去中心化联邦学习框架</w:t>
      </w:r>
      <w:r w:rsidRPr="00DC0CBE">
        <w:rPr>
          <w:rFonts w:ascii="宋体" w:hAnsi="宋体" w:hint="eastAsia"/>
          <w:sz w:val="28"/>
          <w:szCs w:val="28"/>
        </w:rPr>
        <w:t>为联邦学习与区块链结合提供一个</w:t>
      </w:r>
      <w:r>
        <w:rPr>
          <w:rFonts w:ascii="宋体" w:hAnsi="宋体" w:hint="eastAsia"/>
          <w:sz w:val="28"/>
          <w:szCs w:val="28"/>
        </w:rPr>
        <w:t>新的解决方案。</w:t>
      </w:r>
    </w:p>
    <w:p w14:paraId="77633B6C" w14:textId="77777777" w:rsidR="001E6BF9" w:rsidRPr="0002380F" w:rsidRDefault="001E6BF9" w:rsidP="001E6BF9">
      <w:pPr>
        <w:pStyle w:val="21"/>
        <w:spacing w:beforeLines="200" w:before="624"/>
        <w:ind w:firstLine="0"/>
        <w:rPr>
          <w:rStyle w:val="-"/>
          <w:b/>
          <w:sz w:val="28"/>
          <w:szCs w:val="28"/>
        </w:rPr>
      </w:pPr>
      <w:r w:rsidRPr="00C70319">
        <w:rPr>
          <w:rStyle w:val="-1"/>
          <w:rFonts w:ascii="黑体" w:eastAsia="黑体" w:hAnsi="黑体"/>
        </w:rPr>
        <w:t>关键词：</w:t>
      </w:r>
      <w:r w:rsidRPr="00FE33A7">
        <w:rPr>
          <w:rStyle w:val="-"/>
          <w:rFonts w:ascii="宋体" w:hAnsi="宋体" w:hint="eastAsia"/>
          <w:sz w:val="28"/>
          <w:szCs w:val="28"/>
        </w:rPr>
        <w:t>联邦学习，区块链，去中心化</w:t>
      </w:r>
    </w:p>
    <w:p w14:paraId="34EB9692" w14:textId="77777777" w:rsidR="001E6BF9" w:rsidRDefault="001E6BF9" w:rsidP="001E6BF9">
      <w:pPr>
        <w:pStyle w:val="21"/>
        <w:ind w:firstLine="0"/>
        <w:rPr>
          <w:rFonts w:cs="Arial"/>
          <w:sz w:val="32"/>
          <w:szCs w:val="32"/>
        </w:rPr>
      </w:pPr>
      <w:r>
        <w:rPr>
          <w:sz w:val="32"/>
          <w:szCs w:val="32"/>
        </w:rPr>
        <w:br w:type="page"/>
      </w:r>
    </w:p>
    <w:p w14:paraId="4CFC2E17" w14:textId="77777777" w:rsidR="001E6BF9" w:rsidRPr="00293BDF" w:rsidRDefault="001E6BF9" w:rsidP="001E6BF9">
      <w:pPr>
        <w:pStyle w:val="21"/>
        <w:spacing w:afterLines="300" w:after="936"/>
        <w:ind w:leftChars="500" w:left="1050" w:rightChars="500" w:right="1050" w:firstLine="0"/>
        <w:jc w:val="center"/>
        <w:rPr>
          <w:rFonts w:cs="Arial"/>
          <w:b/>
          <w:bCs/>
          <w:sz w:val="32"/>
          <w:szCs w:val="32"/>
        </w:rPr>
      </w:pPr>
      <w:r w:rsidRPr="00293BDF">
        <w:rPr>
          <w:rFonts w:cs="Arial" w:hint="eastAsia"/>
          <w:b/>
          <w:bCs/>
          <w:sz w:val="32"/>
          <w:szCs w:val="32"/>
        </w:rPr>
        <w:lastRenderedPageBreak/>
        <w:t>D</w:t>
      </w:r>
      <w:r w:rsidRPr="00293BDF">
        <w:rPr>
          <w:rFonts w:cs="Arial"/>
          <w:b/>
          <w:bCs/>
          <w:sz w:val="32"/>
          <w:szCs w:val="32"/>
        </w:rPr>
        <w:t>ESIGN AND IMPLEMENTATION OF</w:t>
      </w:r>
      <w:r w:rsidRPr="00293BDF">
        <w:rPr>
          <w:rFonts w:cs="Arial" w:hint="eastAsia"/>
          <w:b/>
          <w:bCs/>
          <w:sz w:val="32"/>
          <w:szCs w:val="32"/>
        </w:rPr>
        <w:t xml:space="preserve"> </w:t>
      </w:r>
      <w:r w:rsidRPr="00293BDF">
        <w:rPr>
          <w:rFonts w:cs="Arial"/>
          <w:b/>
          <w:bCs/>
          <w:sz w:val="32"/>
          <w:szCs w:val="32"/>
        </w:rPr>
        <w:t xml:space="preserve">     DECENTRALIZED</w:t>
      </w:r>
      <w:r w:rsidRPr="00293BDF">
        <w:rPr>
          <w:rFonts w:cs="Arial" w:hint="eastAsia"/>
          <w:b/>
          <w:bCs/>
          <w:sz w:val="32"/>
          <w:szCs w:val="32"/>
        </w:rPr>
        <w:t xml:space="preserve"> F</w:t>
      </w:r>
      <w:r w:rsidRPr="00293BDF">
        <w:rPr>
          <w:rFonts w:cs="Arial"/>
          <w:b/>
          <w:bCs/>
          <w:sz w:val="32"/>
          <w:szCs w:val="32"/>
        </w:rPr>
        <w:t>EDERATED</w:t>
      </w:r>
      <w:r w:rsidRPr="00293BDF">
        <w:rPr>
          <w:rFonts w:cs="Arial" w:hint="eastAsia"/>
          <w:b/>
          <w:bCs/>
          <w:sz w:val="32"/>
          <w:szCs w:val="32"/>
        </w:rPr>
        <w:t xml:space="preserve"> </w:t>
      </w:r>
      <w:r w:rsidRPr="00293BDF">
        <w:rPr>
          <w:rFonts w:cs="Arial"/>
          <w:b/>
          <w:bCs/>
          <w:sz w:val="32"/>
          <w:szCs w:val="32"/>
        </w:rPr>
        <w:t>LEARNING</w:t>
      </w:r>
      <w:r w:rsidRPr="00293BDF">
        <w:rPr>
          <w:rFonts w:cs="Arial" w:hint="eastAsia"/>
          <w:b/>
          <w:bCs/>
          <w:sz w:val="32"/>
          <w:szCs w:val="32"/>
        </w:rPr>
        <w:t xml:space="preserve"> </w:t>
      </w:r>
      <w:r w:rsidRPr="00293BDF">
        <w:rPr>
          <w:rFonts w:cs="Arial"/>
          <w:b/>
          <w:bCs/>
          <w:sz w:val="32"/>
          <w:szCs w:val="32"/>
        </w:rPr>
        <w:t xml:space="preserve">         BASED ON BLOCKCHAIN</w:t>
      </w:r>
    </w:p>
    <w:p w14:paraId="0180F40A" w14:textId="77777777" w:rsidR="001E6BF9" w:rsidRPr="00293BDF" w:rsidRDefault="001E6BF9" w:rsidP="001E6BF9">
      <w:pPr>
        <w:pStyle w:val="21"/>
        <w:spacing w:afterLines="200" w:after="624"/>
        <w:ind w:firstLine="0"/>
        <w:jc w:val="center"/>
        <w:rPr>
          <w:b/>
          <w:sz w:val="30"/>
          <w:szCs w:val="30"/>
        </w:rPr>
      </w:pPr>
      <w:r w:rsidRPr="00293BDF">
        <w:rPr>
          <w:b/>
          <w:sz w:val="30"/>
          <w:szCs w:val="30"/>
        </w:rPr>
        <w:t>ABSTRACT</w:t>
      </w:r>
    </w:p>
    <w:p w14:paraId="4B1EC247" w14:textId="77777777" w:rsidR="001E6BF9" w:rsidRPr="00D54CB0" w:rsidRDefault="001E6BF9" w:rsidP="001E6BF9">
      <w:pPr>
        <w:spacing w:afterLines="200" w:after="624" w:line="440" w:lineRule="exact"/>
        <w:ind w:firstLineChars="400" w:firstLine="1120"/>
        <w:rPr>
          <w:color w:val="FF0000"/>
          <w:kern w:val="0"/>
          <w:sz w:val="28"/>
          <w:szCs w:val="28"/>
        </w:rPr>
      </w:pPr>
      <w:r w:rsidRPr="005B378F">
        <w:rPr>
          <w:kern w:val="0"/>
          <w:sz w:val="28"/>
          <w:szCs w:val="28"/>
        </w:rPr>
        <w:t>This paper proposes a blockchain-based decentralized federated learning framework aimed at improving data privacy and security issues in federated learning. The framework realizes the decentralization of federated learning through the consensus mechanism of blockchain, uses smart contracts instead of central servers, and uses IPFS to store model parameters. Experimental results show that the framework can maintain the accuracy of the model while effectively protecting privacy, and is capable of resisting poisoning attacks to a certain extent. The decentralized federated learning framework in this paper provides a new solution for the combination of federated learning and blockchain.</w:t>
      </w:r>
    </w:p>
    <w:p w14:paraId="761002CB" w14:textId="77777777" w:rsidR="001E6BF9" w:rsidRDefault="001E6BF9" w:rsidP="001E6BF9">
      <w:pPr>
        <w:spacing w:beforeLines="200" w:before="624" w:line="440" w:lineRule="exact"/>
        <w:rPr>
          <w:rFonts w:eastAsia="黑体"/>
          <w:sz w:val="28"/>
          <w:szCs w:val="28"/>
        </w:rPr>
      </w:pPr>
      <w:r>
        <w:rPr>
          <w:rFonts w:eastAsia="黑体"/>
          <w:b/>
          <w:sz w:val="28"/>
          <w:szCs w:val="28"/>
        </w:rPr>
        <w:t>KEY WORDS:</w:t>
      </w:r>
      <w:r>
        <w:rPr>
          <w:rFonts w:eastAsia="黑体"/>
          <w:sz w:val="28"/>
          <w:szCs w:val="28"/>
        </w:rPr>
        <w:t xml:space="preserve"> F</w:t>
      </w:r>
      <w:r>
        <w:rPr>
          <w:rFonts w:eastAsia="黑体" w:hint="eastAsia"/>
          <w:sz w:val="28"/>
          <w:szCs w:val="28"/>
        </w:rPr>
        <w:t>ederated</w:t>
      </w:r>
      <w:r>
        <w:rPr>
          <w:rFonts w:eastAsia="黑体"/>
          <w:sz w:val="28"/>
          <w:szCs w:val="28"/>
        </w:rPr>
        <w:t xml:space="preserve"> L</w:t>
      </w:r>
      <w:r>
        <w:rPr>
          <w:rFonts w:eastAsia="黑体" w:hint="eastAsia"/>
          <w:sz w:val="28"/>
          <w:szCs w:val="28"/>
        </w:rPr>
        <w:t>earning</w:t>
      </w:r>
      <w:r>
        <w:rPr>
          <w:rFonts w:eastAsia="黑体"/>
          <w:sz w:val="28"/>
          <w:szCs w:val="28"/>
        </w:rPr>
        <w:t>, B</w:t>
      </w:r>
      <w:r>
        <w:rPr>
          <w:rFonts w:eastAsia="黑体" w:hint="eastAsia"/>
          <w:sz w:val="28"/>
          <w:szCs w:val="28"/>
        </w:rPr>
        <w:t>lockchain</w:t>
      </w:r>
      <w:r>
        <w:rPr>
          <w:rFonts w:eastAsia="黑体"/>
          <w:sz w:val="28"/>
          <w:szCs w:val="28"/>
        </w:rPr>
        <w:t>, D</w:t>
      </w:r>
      <w:r w:rsidRPr="00D54CB0">
        <w:rPr>
          <w:rFonts w:eastAsia="黑体"/>
          <w:sz w:val="28"/>
          <w:szCs w:val="28"/>
        </w:rPr>
        <w:t>ecentralized</w:t>
      </w:r>
    </w:p>
    <w:p w14:paraId="5F482BB7" w14:textId="77777777" w:rsidR="001E6BF9" w:rsidRDefault="001E6BF9" w:rsidP="001E6BF9">
      <w:pPr>
        <w:widowControl/>
        <w:jc w:val="left"/>
        <w:rPr>
          <w:b/>
          <w:sz w:val="28"/>
          <w:szCs w:val="28"/>
        </w:rPr>
        <w:sectPr w:rsidR="001E6BF9" w:rsidSect="001E6BF9">
          <w:headerReference w:type="default" r:id="rId5"/>
          <w:pgSz w:w="11906" w:h="16838"/>
          <w:pgMar w:top="1418" w:right="1531" w:bottom="1418" w:left="1531" w:header="794" w:footer="1134" w:gutter="0"/>
          <w:pgNumType w:fmt="lowerRoman" w:start="3"/>
          <w:cols w:space="720"/>
          <w:docGrid w:type="lines" w:linePitch="312"/>
        </w:sectPr>
      </w:pPr>
    </w:p>
    <w:bookmarkStart w:id="1" w:name="_Toc41113269" w:displacedByCustomXml="next"/>
    <w:sdt>
      <w:sdtPr>
        <w:rPr>
          <w:rFonts w:ascii="Times New Roman" w:eastAsia="宋体" w:hAnsi="Times New Roman" w:cs="Times New Roman"/>
          <w:b w:val="0"/>
          <w:color w:val="auto"/>
          <w:kern w:val="2"/>
          <w:sz w:val="21"/>
          <w:szCs w:val="24"/>
          <w:lang w:val="zh-CN"/>
        </w:rPr>
        <w:id w:val="-1382628904"/>
        <w:docPartObj>
          <w:docPartGallery w:val="Table of Contents"/>
          <w:docPartUnique/>
        </w:docPartObj>
      </w:sdtPr>
      <w:sdtEndPr>
        <w:rPr>
          <w:bCs/>
          <w:color w:val="FF0000"/>
        </w:rPr>
      </w:sdtEndPr>
      <w:sdtContent>
        <w:p w14:paraId="6EC202FD" w14:textId="77777777" w:rsidR="001E6BF9" w:rsidRDefault="001E6BF9" w:rsidP="001E6BF9">
          <w:pPr>
            <w:pStyle w:val="TOC10"/>
            <w:tabs>
              <w:tab w:val="left" w:pos="1860"/>
              <w:tab w:val="center" w:pos="4422"/>
            </w:tabs>
            <w:spacing w:beforeLines="100" w:before="312" w:after="624" w:line="440" w:lineRule="exact"/>
            <w:jc w:val="both"/>
            <w:rPr>
              <w:rStyle w:val="10"/>
              <w:rFonts w:hint="eastAsia"/>
              <w:b w:val="0"/>
              <w:bCs/>
              <w:color w:val="auto"/>
            </w:rPr>
          </w:pPr>
          <w:r>
            <w:rPr>
              <w:rFonts w:ascii="Times New Roman" w:eastAsia="宋体" w:hAnsi="Times New Roman" w:cs="Times New Roman"/>
              <w:b w:val="0"/>
              <w:color w:val="auto"/>
              <w:kern w:val="2"/>
              <w:sz w:val="21"/>
              <w:szCs w:val="24"/>
              <w:lang w:val="zh-CN"/>
            </w:rPr>
            <w:tab/>
          </w:r>
          <w:r>
            <w:rPr>
              <w:rFonts w:ascii="Times New Roman" w:eastAsia="宋体" w:hAnsi="Times New Roman" w:cs="Times New Roman"/>
              <w:b w:val="0"/>
              <w:color w:val="auto"/>
              <w:kern w:val="2"/>
              <w:sz w:val="21"/>
              <w:szCs w:val="24"/>
              <w:lang w:val="zh-CN"/>
            </w:rPr>
            <w:tab/>
          </w:r>
          <w:r>
            <w:rPr>
              <w:rStyle w:val="10"/>
              <w:b w:val="0"/>
              <w:color w:val="auto"/>
            </w:rPr>
            <w:t>目录</w:t>
          </w:r>
        </w:p>
        <w:p w14:paraId="23F99940" w14:textId="77777777" w:rsidR="001E6BF9" w:rsidRPr="00A21BFC" w:rsidRDefault="001E6BF9" w:rsidP="001E6BF9">
          <w:pPr>
            <w:pStyle w:val="TOC1"/>
            <w:rPr>
              <w:rFonts w:cstheme="minorBidi" w:hint="eastAsia"/>
              <w:b w:val="0"/>
              <w:bCs/>
              <w:noProof/>
              <w:sz w:val="21"/>
              <w:szCs w:val="22"/>
              <w14:ligatures w14:val="standardContextual"/>
            </w:rPr>
          </w:pPr>
          <w:r w:rsidRPr="00A21BFC">
            <w:rPr>
              <w:b w:val="0"/>
              <w:bCs/>
            </w:rPr>
            <w:fldChar w:fldCharType="begin"/>
          </w:r>
          <w:r w:rsidRPr="00A21BFC">
            <w:rPr>
              <w:b w:val="0"/>
              <w:bCs/>
            </w:rPr>
            <w:instrText xml:space="preserve"> TOC \h \z \t "标题 2,1,毕设-标题2,2" </w:instrText>
          </w:r>
          <w:r w:rsidRPr="00A21BFC">
            <w:rPr>
              <w:b w:val="0"/>
              <w:bCs/>
            </w:rPr>
            <w:fldChar w:fldCharType="separate"/>
          </w:r>
          <w:hyperlink w:anchor="_Toc136555250" w:history="1">
            <w:r w:rsidRPr="00A21BFC">
              <w:rPr>
                <w:rStyle w:val="af3"/>
                <w:b w:val="0"/>
                <w:bCs/>
                <w:noProof/>
              </w:rPr>
              <w:t>前  言</w:t>
            </w:r>
            <w:r w:rsidRPr="00A21BFC">
              <w:rPr>
                <w:b w:val="0"/>
                <w:bCs/>
                <w:noProof/>
                <w:webHidden/>
              </w:rPr>
              <w:tab/>
            </w:r>
            <w:r w:rsidRPr="00A21BFC">
              <w:rPr>
                <w:rFonts w:ascii="宋体" w:eastAsia="宋体" w:hAnsi="宋体"/>
                <w:b w:val="0"/>
                <w:bCs/>
                <w:noProof/>
                <w:webHidden/>
                <w:sz w:val="24"/>
                <w:szCs w:val="24"/>
              </w:rPr>
              <w:fldChar w:fldCharType="begin"/>
            </w:r>
            <w:r w:rsidRPr="00A21BFC">
              <w:rPr>
                <w:rFonts w:ascii="宋体" w:eastAsia="宋体" w:hAnsi="宋体"/>
                <w:b w:val="0"/>
                <w:bCs/>
                <w:noProof/>
                <w:webHidden/>
                <w:sz w:val="24"/>
                <w:szCs w:val="24"/>
              </w:rPr>
              <w:instrText xml:space="preserve"> PAGEREF _Toc136555250 \h </w:instrText>
            </w:r>
            <w:r w:rsidRPr="00A21BFC">
              <w:rPr>
                <w:rFonts w:ascii="宋体" w:eastAsia="宋体" w:hAnsi="宋体"/>
                <w:b w:val="0"/>
                <w:bCs/>
                <w:noProof/>
                <w:webHidden/>
                <w:sz w:val="24"/>
                <w:szCs w:val="24"/>
              </w:rPr>
            </w:r>
            <w:r w:rsidRPr="00A21BFC">
              <w:rPr>
                <w:rFonts w:ascii="宋体" w:eastAsia="宋体" w:hAnsi="宋体"/>
                <w:b w:val="0"/>
                <w:bCs/>
                <w:noProof/>
                <w:webHidden/>
                <w:sz w:val="24"/>
                <w:szCs w:val="24"/>
              </w:rPr>
              <w:fldChar w:fldCharType="separate"/>
            </w:r>
            <w:r>
              <w:rPr>
                <w:rFonts w:ascii="宋体" w:eastAsia="宋体" w:hAnsi="宋体"/>
                <w:b w:val="0"/>
                <w:bCs/>
                <w:noProof/>
                <w:webHidden/>
                <w:sz w:val="24"/>
                <w:szCs w:val="24"/>
              </w:rPr>
              <w:t>1</w:t>
            </w:r>
            <w:r w:rsidRPr="00A21BFC">
              <w:rPr>
                <w:rFonts w:ascii="宋体" w:eastAsia="宋体" w:hAnsi="宋体"/>
                <w:b w:val="0"/>
                <w:bCs/>
                <w:noProof/>
                <w:webHidden/>
                <w:sz w:val="24"/>
                <w:szCs w:val="24"/>
              </w:rPr>
              <w:fldChar w:fldCharType="end"/>
            </w:r>
          </w:hyperlink>
        </w:p>
        <w:p w14:paraId="3978F11C" w14:textId="77777777" w:rsidR="001E6BF9" w:rsidRPr="00A21BFC" w:rsidRDefault="001E6BF9" w:rsidP="001E6BF9">
          <w:pPr>
            <w:pStyle w:val="TOC1"/>
            <w:rPr>
              <w:rFonts w:cstheme="minorBidi" w:hint="eastAsia"/>
              <w:b w:val="0"/>
              <w:bCs/>
              <w:noProof/>
              <w:sz w:val="21"/>
              <w:szCs w:val="22"/>
              <w14:ligatures w14:val="standardContextual"/>
            </w:rPr>
          </w:pPr>
          <w:hyperlink w:anchor="_Toc136555251" w:history="1">
            <w:r w:rsidRPr="00A21BFC">
              <w:rPr>
                <w:rStyle w:val="af3"/>
                <w:b w:val="0"/>
                <w:bCs/>
                <w:noProof/>
              </w:rPr>
              <w:t>第1章 绪论</w:t>
            </w:r>
            <w:r w:rsidRPr="00A21BFC">
              <w:rPr>
                <w:b w:val="0"/>
                <w:bCs/>
                <w:noProof/>
                <w:webHidden/>
              </w:rPr>
              <w:tab/>
            </w:r>
            <w:r w:rsidRPr="00A21BFC">
              <w:rPr>
                <w:rFonts w:ascii="宋体" w:eastAsia="宋体" w:hAnsi="宋体"/>
                <w:b w:val="0"/>
                <w:bCs/>
                <w:noProof/>
                <w:webHidden/>
                <w:sz w:val="24"/>
                <w:szCs w:val="24"/>
              </w:rPr>
              <w:fldChar w:fldCharType="begin"/>
            </w:r>
            <w:r w:rsidRPr="00A21BFC">
              <w:rPr>
                <w:rFonts w:ascii="宋体" w:eastAsia="宋体" w:hAnsi="宋体"/>
                <w:b w:val="0"/>
                <w:bCs/>
                <w:noProof/>
                <w:webHidden/>
                <w:sz w:val="24"/>
                <w:szCs w:val="24"/>
              </w:rPr>
              <w:instrText xml:space="preserve"> PAGEREF _Toc136555251 \h </w:instrText>
            </w:r>
            <w:r w:rsidRPr="00A21BFC">
              <w:rPr>
                <w:rFonts w:ascii="宋体" w:eastAsia="宋体" w:hAnsi="宋体"/>
                <w:b w:val="0"/>
                <w:bCs/>
                <w:noProof/>
                <w:webHidden/>
                <w:sz w:val="24"/>
                <w:szCs w:val="24"/>
              </w:rPr>
            </w:r>
            <w:r w:rsidRPr="00A21BFC">
              <w:rPr>
                <w:rFonts w:ascii="宋体" w:eastAsia="宋体" w:hAnsi="宋体"/>
                <w:b w:val="0"/>
                <w:bCs/>
                <w:noProof/>
                <w:webHidden/>
                <w:sz w:val="24"/>
                <w:szCs w:val="24"/>
              </w:rPr>
              <w:fldChar w:fldCharType="separate"/>
            </w:r>
            <w:r>
              <w:rPr>
                <w:rFonts w:ascii="宋体" w:eastAsia="宋体" w:hAnsi="宋体"/>
                <w:b w:val="0"/>
                <w:bCs/>
                <w:noProof/>
                <w:webHidden/>
                <w:sz w:val="24"/>
                <w:szCs w:val="24"/>
              </w:rPr>
              <w:t>2</w:t>
            </w:r>
            <w:r w:rsidRPr="00A21BFC">
              <w:rPr>
                <w:rFonts w:ascii="宋体" w:eastAsia="宋体" w:hAnsi="宋体"/>
                <w:b w:val="0"/>
                <w:bCs/>
                <w:noProof/>
                <w:webHidden/>
                <w:sz w:val="24"/>
                <w:szCs w:val="24"/>
              </w:rPr>
              <w:fldChar w:fldCharType="end"/>
            </w:r>
          </w:hyperlink>
        </w:p>
        <w:p w14:paraId="6FC6963C"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52" w:history="1">
            <w:r w:rsidRPr="00A21BFC">
              <w:rPr>
                <w:rStyle w:val="af3"/>
                <w:rFonts w:ascii="黑体" w:eastAsia="黑体" w:hAnsi="黑体"/>
                <w:bCs/>
                <w:noProof/>
              </w:rPr>
              <w:t>1.1 题目背景和意义</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_Toc136555252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2</w:t>
            </w:r>
            <w:r w:rsidRPr="00A21BFC">
              <w:rPr>
                <w:rFonts w:ascii="宋体" w:hAnsi="宋体"/>
                <w:bCs/>
                <w:noProof/>
                <w:webHidden/>
              </w:rPr>
              <w:fldChar w:fldCharType="end"/>
            </w:r>
          </w:hyperlink>
        </w:p>
        <w:p w14:paraId="307E7E8C"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53" w:history="1">
            <w:r w:rsidRPr="00A21BFC">
              <w:rPr>
                <w:rStyle w:val="af3"/>
                <w:rFonts w:ascii="黑体" w:eastAsia="黑体" w:hAnsi="黑体"/>
                <w:bCs/>
                <w:noProof/>
              </w:rPr>
              <w:t>1.2 研究现状</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_Toc136555253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3</w:t>
            </w:r>
            <w:r w:rsidRPr="00A21BFC">
              <w:rPr>
                <w:rFonts w:ascii="宋体" w:hAnsi="宋体"/>
                <w:bCs/>
                <w:noProof/>
                <w:webHidden/>
              </w:rPr>
              <w:fldChar w:fldCharType="end"/>
            </w:r>
          </w:hyperlink>
        </w:p>
        <w:p w14:paraId="7FC99959"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54" w:history="1">
            <w:r w:rsidRPr="00A21BFC">
              <w:rPr>
                <w:rStyle w:val="af3"/>
                <w:rFonts w:ascii="黑体" w:eastAsia="黑体" w:hAnsi="黑体"/>
                <w:bCs/>
                <w:noProof/>
              </w:rPr>
              <w:t>1.3 研究目标</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_Toc136555254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5</w:t>
            </w:r>
            <w:r w:rsidRPr="00A21BFC">
              <w:rPr>
                <w:rFonts w:ascii="宋体" w:hAnsi="宋体"/>
                <w:bCs/>
                <w:noProof/>
                <w:webHidden/>
              </w:rPr>
              <w:fldChar w:fldCharType="end"/>
            </w:r>
          </w:hyperlink>
        </w:p>
        <w:p w14:paraId="740CD906"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55" w:history="1">
            <w:r w:rsidRPr="00A21BFC">
              <w:rPr>
                <w:rStyle w:val="af3"/>
                <w:rFonts w:ascii="黑体" w:eastAsia="黑体" w:hAnsi="黑体"/>
                <w:bCs/>
                <w:noProof/>
              </w:rPr>
              <w:t>1.4 主要贡献</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_Toc136555255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5</w:t>
            </w:r>
            <w:r w:rsidRPr="00A21BFC">
              <w:rPr>
                <w:rFonts w:ascii="宋体" w:hAnsi="宋体"/>
                <w:bCs/>
                <w:noProof/>
                <w:webHidden/>
              </w:rPr>
              <w:fldChar w:fldCharType="end"/>
            </w:r>
          </w:hyperlink>
        </w:p>
        <w:p w14:paraId="2BEEB863"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56" w:history="1">
            <w:r w:rsidRPr="00A21BFC">
              <w:rPr>
                <w:rStyle w:val="af3"/>
                <w:rFonts w:ascii="黑体" w:eastAsia="黑体" w:hAnsi="黑体"/>
                <w:bCs/>
                <w:noProof/>
              </w:rPr>
              <w:t>1.5 文章结构</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_Toc136555256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6</w:t>
            </w:r>
            <w:r w:rsidRPr="00A21BFC">
              <w:rPr>
                <w:rFonts w:ascii="宋体" w:hAnsi="宋体"/>
                <w:bCs/>
                <w:noProof/>
                <w:webHidden/>
              </w:rPr>
              <w:fldChar w:fldCharType="end"/>
            </w:r>
          </w:hyperlink>
        </w:p>
        <w:p w14:paraId="00247587" w14:textId="77777777" w:rsidR="001E6BF9" w:rsidRPr="00A21BFC" w:rsidRDefault="001E6BF9" w:rsidP="001E6BF9">
          <w:pPr>
            <w:pStyle w:val="TOC1"/>
            <w:rPr>
              <w:rFonts w:cstheme="minorBidi" w:hint="eastAsia"/>
              <w:b w:val="0"/>
              <w:bCs/>
              <w:noProof/>
              <w:sz w:val="21"/>
              <w:szCs w:val="22"/>
              <w14:ligatures w14:val="standardContextual"/>
            </w:rPr>
          </w:pPr>
          <w:hyperlink w:anchor="_Toc136555257" w:history="1">
            <w:r w:rsidRPr="00A21BFC">
              <w:rPr>
                <w:rStyle w:val="af3"/>
                <w:b w:val="0"/>
                <w:bCs/>
                <w:noProof/>
              </w:rPr>
              <w:t>第2章 相关技术介绍</w:t>
            </w:r>
            <w:r w:rsidRPr="00A21BFC">
              <w:rPr>
                <w:b w:val="0"/>
                <w:bCs/>
                <w:noProof/>
                <w:webHidden/>
              </w:rPr>
              <w:tab/>
            </w:r>
            <w:r w:rsidRPr="00A21BFC">
              <w:rPr>
                <w:rFonts w:ascii="宋体" w:eastAsia="宋体" w:hAnsi="宋体"/>
                <w:b w:val="0"/>
                <w:bCs/>
                <w:noProof/>
                <w:webHidden/>
                <w:sz w:val="24"/>
                <w:szCs w:val="24"/>
              </w:rPr>
              <w:fldChar w:fldCharType="begin"/>
            </w:r>
            <w:r w:rsidRPr="00A21BFC">
              <w:rPr>
                <w:rFonts w:ascii="宋体" w:eastAsia="宋体" w:hAnsi="宋体"/>
                <w:b w:val="0"/>
                <w:bCs/>
                <w:noProof/>
                <w:webHidden/>
                <w:sz w:val="24"/>
                <w:szCs w:val="24"/>
              </w:rPr>
              <w:instrText xml:space="preserve"> PAGEREF _Toc136555257 \h </w:instrText>
            </w:r>
            <w:r w:rsidRPr="00A21BFC">
              <w:rPr>
                <w:rFonts w:ascii="宋体" w:eastAsia="宋体" w:hAnsi="宋体"/>
                <w:b w:val="0"/>
                <w:bCs/>
                <w:noProof/>
                <w:webHidden/>
                <w:sz w:val="24"/>
                <w:szCs w:val="24"/>
              </w:rPr>
            </w:r>
            <w:r w:rsidRPr="00A21BFC">
              <w:rPr>
                <w:rFonts w:ascii="宋体" w:eastAsia="宋体" w:hAnsi="宋体"/>
                <w:b w:val="0"/>
                <w:bCs/>
                <w:noProof/>
                <w:webHidden/>
                <w:sz w:val="24"/>
                <w:szCs w:val="24"/>
              </w:rPr>
              <w:fldChar w:fldCharType="separate"/>
            </w:r>
            <w:r>
              <w:rPr>
                <w:rFonts w:ascii="宋体" w:eastAsia="宋体" w:hAnsi="宋体"/>
                <w:b w:val="0"/>
                <w:bCs/>
                <w:noProof/>
                <w:webHidden/>
                <w:sz w:val="24"/>
                <w:szCs w:val="24"/>
              </w:rPr>
              <w:t>7</w:t>
            </w:r>
            <w:r w:rsidRPr="00A21BFC">
              <w:rPr>
                <w:rFonts w:ascii="宋体" w:eastAsia="宋体" w:hAnsi="宋体"/>
                <w:b w:val="0"/>
                <w:bCs/>
                <w:noProof/>
                <w:webHidden/>
                <w:sz w:val="24"/>
                <w:szCs w:val="24"/>
              </w:rPr>
              <w:fldChar w:fldCharType="end"/>
            </w:r>
          </w:hyperlink>
        </w:p>
        <w:p w14:paraId="11BD5B11"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58" w:history="1">
            <w:r w:rsidRPr="00A21BFC">
              <w:rPr>
                <w:rStyle w:val="af3"/>
                <w:rFonts w:ascii="黑体" w:eastAsia="黑体" w:hAnsi="黑体"/>
                <w:bCs/>
                <w:noProof/>
              </w:rPr>
              <w:t>2.1 联邦学习</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_Toc136555258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7</w:t>
            </w:r>
            <w:r w:rsidRPr="00A21BFC">
              <w:rPr>
                <w:rFonts w:ascii="宋体" w:hAnsi="宋体"/>
                <w:bCs/>
                <w:noProof/>
                <w:webHidden/>
              </w:rPr>
              <w:fldChar w:fldCharType="end"/>
            </w:r>
          </w:hyperlink>
        </w:p>
        <w:p w14:paraId="285B564C"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59" w:history="1">
            <w:r w:rsidRPr="00A21BFC">
              <w:rPr>
                <w:rStyle w:val="af3"/>
                <w:rFonts w:ascii="黑体" w:eastAsia="黑体" w:hAnsi="黑体"/>
                <w:bCs/>
                <w:noProof/>
              </w:rPr>
              <w:t>2.2 区块链</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_Toc136555259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8</w:t>
            </w:r>
            <w:r w:rsidRPr="00A21BFC">
              <w:rPr>
                <w:rFonts w:ascii="宋体" w:hAnsi="宋体"/>
                <w:bCs/>
                <w:noProof/>
                <w:webHidden/>
              </w:rPr>
              <w:fldChar w:fldCharType="end"/>
            </w:r>
          </w:hyperlink>
        </w:p>
        <w:p w14:paraId="530A6F84"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60" w:history="1">
            <w:r w:rsidRPr="00A21BFC">
              <w:rPr>
                <w:rStyle w:val="af3"/>
                <w:rFonts w:ascii="黑体" w:eastAsia="黑体" w:hAnsi="黑体"/>
                <w:bCs/>
                <w:noProof/>
              </w:rPr>
              <w:t>2.3 IPFS</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_Toc136555260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10</w:t>
            </w:r>
            <w:r w:rsidRPr="00A21BFC">
              <w:rPr>
                <w:rFonts w:ascii="宋体" w:hAnsi="宋体"/>
                <w:bCs/>
                <w:noProof/>
                <w:webHidden/>
              </w:rPr>
              <w:fldChar w:fldCharType="end"/>
            </w:r>
          </w:hyperlink>
        </w:p>
        <w:p w14:paraId="5264F910"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61" w:history="1">
            <w:r w:rsidRPr="00A21BFC">
              <w:rPr>
                <w:rStyle w:val="af3"/>
                <w:rFonts w:ascii="黑体" w:eastAsia="黑体" w:hAnsi="黑体"/>
                <w:bCs/>
                <w:noProof/>
              </w:rPr>
              <w:t>2.4 Chainlink</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_Toc136555261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10</w:t>
            </w:r>
            <w:r w:rsidRPr="00A21BFC">
              <w:rPr>
                <w:rFonts w:ascii="宋体" w:hAnsi="宋体"/>
                <w:bCs/>
                <w:noProof/>
                <w:webHidden/>
              </w:rPr>
              <w:fldChar w:fldCharType="end"/>
            </w:r>
          </w:hyperlink>
        </w:p>
        <w:p w14:paraId="06B3BA0D"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62" w:history="1">
            <w:r w:rsidRPr="00A21BFC">
              <w:rPr>
                <w:rStyle w:val="af3"/>
                <w:rFonts w:ascii="黑体" w:eastAsia="黑体" w:hAnsi="黑体"/>
                <w:bCs/>
                <w:noProof/>
              </w:rPr>
              <w:t>2.5 差分隐私</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_Toc136555262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11</w:t>
            </w:r>
            <w:r w:rsidRPr="00A21BFC">
              <w:rPr>
                <w:rFonts w:ascii="宋体" w:hAnsi="宋体"/>
                <w:bCs/>
                <w:noProof/>
                <w:webHidden/>
              </w:rPr>
              <w:fldChar w:fldCharType="end"/>
            </w:r>
          </w:hyperlink>
        </w:p>
        <w:p w14:paraId="37F53307" w14:textId="77777777" w:rsidR="001E6BF9" w:rsidRPr="00A21BFC" w:rsidRDefault="001E6BF9" w:rsidP="001E6BF9">
          <w:pPr>
            <w:pStyle w:val="TOC1"/>
            <w:rPr>
              <w:rFonts w:cstheme="minorBidi" w:hint="eastAsia"/>
              <w:b w:val="0"/>
              <w:bCs/>
              <w:noProof/>
              <w:sz w:val="21"/>
              <w:szCs w:val="22"/>
              <w14:ligatures w14:val="standardContextual"/>
            </w:rPr>
          </w:pPr>
          <w:hyperlink w:anchor="_Toc136555263" w:history="1">
            <w:r w:rsidRPr="00A21BFC">
              <w:rPr>
                <w:rStyle w:val="af3"/>
                <w:b w:val="0"/>
                <w:bCs/>
                <w:noProof/>
              </w:rPr>
              <w:t>第3章 去中心化联邦学习框架设计</w:t>
            </w:r>
            <w:r w:rsidRPr="00A21BFC">
              <w:rPr>
                <w:b w:val="0"/>
                <w:bCs/>
                <w:noProof/>
                <w:webHidden/>
              </w:rPr>
              <w:tab/>
            </w:r>
            <w:r w:rsidRPr="00A21BFC">
              <w:rPr>
                <w:rFonts w:ascii="宋体" w:eastAsia="宋体" w:hAnsi="宋体"/>
                <w:b w:val="0"/>
                <w:bCs/>
                <w:noProof/>
                <w:webHidden/>
                <w:sz w:val="24"/>
                <w:szCs w:val="24"/>
              </w:rPr>
              <w:fldChar w:fldCharType="begin"/>
            </w:r>
            <w:r w:rsidRPr="00A21BFC">
              <w:rPr>
                <w:rFonts w:ascii="宋体" w:eastAsia="宋体" w:hAnsi="宋体"/>
                <w:b w:val="0"/>
                <w:bCs/>
                <w:noProof/>
                <w:webHidden/>
                <w:sz w:val="24"/>
                <w:szCs w:val="24"/>
              </w:rPr>
              <w:instrText xml:space="preserve"> PAGEREF _Toc136555263 \h </w:instrText>
            </w:r>
            <w:r w:rsidRPr="00A21BFC">
              <w:rPr>
                <w:rFonts w:ascii="宋体" w:eastAsia="宋体" w:hAnsi="宋体"/>
                <w:b w:val="0"/>
                <w:bCs/>
                <w:noProof/>
                <w:webHidden/>
                <w:sz w:val="24"/>
                <w:szCs w:val="24"/>
              </w:rPr>
            </w:r>
            <w:r w:rsidRPr="00A21BFC">
              <w:rPr>
                <w:rFonts w:ascii="宋体" w:eastAsia="宋体" w:hAnsi="宋体"/>
                <w:b w:val="0"/>
                <w:bCs/>
                <w:noProof/>
                <w:webHidden/>
                <w:sz w:val="24"/>
                <w:szCs w:val="24"/>
              </w:rPr>
              <w:fldChar w:fldCharType="separate"/>
            </w:r>
            <w:r>
              <w:rPr>
                <w:rFonts w:ascii="宋体" w:eastAsia="宋体" w:hAnsi="宋体"/>
                <w:b w:val="0"/>
                <w:bCs/>
                <w:noProof/>
                <w:webHidden/>
                <w:sz w:val="24"/>
                <w:szCs w:val="24"/>
              </w:rPr>
              <w:t>12</w:t>
            </w:r>
            <w:r w:rsidRPr="00A21BFC">
              <w:rPr>
                <w:rFonts w:ascii="宋体" w:eastAsia="宋体" w:hAnsi="宋体"/>
                <w:b w:val="0"/>
                <w:bCs/>
                <w:noProof/>
                <w:webHidden/>
                <w:sz w:val="24"/>
                <w:szCs w:val="24"/>
              </w:rPr>
              <w:fldChar w:fldCharType="end"/>
            </w:r>
          </w:hyperlink>
        </w:p>
        <w:p w14:paraId="54B3771F"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64" w:history="1">
            <w:r w:rsidRPr="00A21BFC">
              <w:rPr>
                <w:rStyle w:val="af3"/>
                <w:rFonts w:ascii="黑体" w:eastAsia="黑体" w:hAnsi="黑体"/>
                <w:bCs/>
                <w:noProof/>
              </w:rPr>
              <w:t>3.1 整体架构</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_Toc136555264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12</w:t>
            </w:r>
            <w:r w:rsidRPr="00A21BFC">
              <w:rPr>
                <w:rFonts w:ascii="宋体" w:hAnsi="宋体"/>
                <w:bCs/>
                <w:noProof/>
                <w:webHidden/>
              </w:rPr>
              <w:fldChar w:fldCharType="end"/>
            </w:r>
          </w:hyperlink>
        </w:p>
        <w:p w14:paraId="03EDC977"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65" w:history="1">
            <w:r w:rsidRPr="00A21BFC">
              <w:rPr>
                <w:rStyle w:val="af3"/>
                <w:rFonts w:ascii="黑体" w:eastAsia="黑体" w:hAnsi="黑体"/>
                <w:bCs/>
                <w:noProof/>
              </w:rPr>
              <w:t>3.2 联邦学习算法</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_Toc136555265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13</w:t>
            </w:r>
            <w:r w:rsidRPr="00A21BFC">
              <w:rPr>
                <w:rFonts w:ascii="宋体" w:hAnsi="宋体"/>
                <w:bCs/>
                <w:noProof/>
                <w:webHidden/>
              </w:rPr>
              <w:fldChar w:fldCharType="end"/>
            </w:r>
          </w:hyperlink>
        </w:p>
        <w:p w14:paraId="54568E9B"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66" w:history="1">
            <w:r w:rsidRPr="00A21BFC">
              <w:rPr>
                <w:rStyle w:val="af3"/>
                <w:rFonts w:ascii="黑体" w:eastAsia="黑体" w:hAnsi="黑体"/>
                <w:bCs/>
                <w:noProof/>
              </w:rPr>
              <w:t>3.3 各部分功能</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_Toc136555266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14</w:t>
            </w:r>
            <w:r w:rsidRPr="00A21BFC">
              <w:rPr>
                <w:rFonts w:ascii="宋体" w:hAnsi="宋体"/>
                <w:bCs/>
                <w:noProof/>
                <w:webHidden/>
              </w:rPr>
              <w:fldChar w:fldCharType="end"/>
            </w:r>
          </w:hyperlink>
        </w:p>
        <w:p w14:paraId="17A9A8E0" w14:textId="77777777" w:rsidR="001E6BF9" w:rsidRPr="00A21BFC" w:rsidRDefault="001E6BF9" w:rsidP="001E6BF9">
          <w:pPr>
            <w:pStyle w:val="TOC1"/>
            <w:rPr>
              <w:rFonts w:cstheme="minorBidi" w:hint="eastAsia"/>
              <w:b w:val="0"/>
              <w:bCs/>
              <w:noProof/>
              <w:sz w:val="21"/>
              <w:szCs w:val="22"/>
              <w14:ligatures w14:val="standardContextual"/>
            </w:rPr>
          </w:pPr>
          <w:hyperlink w:anchor="_Toc136555267" w:history="1">
            <w:r w:rsidRPr="00A21BFC">
              <w:rPr>
                <w:rStyle w:val="af3"/>
                <w:b w:val="0"/>
                <w:bCs/>
                <w:noProof/>
              </w:rPr>
              <w:t>第4章 框架实现与性能评估</w:t>
            </w:r>
            <w:r w:rsidRPr="00A21BFC">
              <w:rPr>
                <w:b w:val="0"/>
                <w:bCs/>
                <w:noProof/>
                <w:webHidden/>
              </w:rPr>
              <w:tab/>
            </w:r>
            <w:r w:rsidRPr="00A21BFC">
              <w:rPr>
                <w:rFonts w:ascii="宋体" w:eastAsia="宋体" w:hAnsi="宋体"/>
                <w:b w:val="0"/>
                <w:bCs/>
                <w:noProof/>
                <w:webHidden/>
                <w:sz w:val="24"/>
                <w:szCs w:val="24"/>
              </w:rPr>
              <w:fldChar w:fldCharType="begin"/>
            </w:r>
            <w:r w:rsidRPr="00A21BFC">
              <w:rPr>
                <w:rFonts w:ascii="宋体" w:eastAsia="宋体" w:hAnsi="宋体"/>
                <w:b w:val="0"/>
                <w:bCs/>
                <w:noProof/>
                <w:webHidden/>
                <w:sz w:val="24"/>
                <w:szCs w:val="24"/>
              </w:rPr>
              <w:instrText xml:space="preserve"> PAGEREF _Toc136555267 \h </w:instrText>
            </w:r>
            <w:r w:rsidRPr="00A21BFC">
              <w:rPr>
                <w:rFonts w:ascii="宋体" w:eastAsia="宋体" w:hAnsi="宋体"/>
                <w:b w:val="0"/>
                <w:bCs/>
                <w:noProof/>
                <w:webHidden/>
                <w:sz w:val="24"/>
                <w:szCs w:val="24"/>
              </w:rPr>
            </w:r>
            <w:r w:rsidRPr="00A21BFC">
              <w:rPr>
                <w:rFonts w:ascii="宋体" w:eastAsia="宋体" w:hAnsi="宋体"/>
                <w:b w:val="0"/>
                <w:bCs/>
                <w:noProof/>
                <w:webHidden/>
                <w:sz w:val="24"/>
                <w:szCs w:val="24"/>
              </w:rPr>
              <w:fldChar w:fldCharType="separate"/>
            </w:r>
            <w:r>
              <w:rPr>
                <w:rFonts w:ascii="宋体" w:eastAsia="宋体" w:hAnsi="宋体"/>
                <w:b w:val="0"/>
                <w:bCs/>
                <w:noProof/>
                <w:webHidden/>
                <w:sz w:val="24"/>
                <w:szCs w:val="24"/>
              </w:rPr>
              <w:t>22</w:t>
            </w:r>
            <w:r w:rsidRPr="00A21BFC">
              <w:rPr>
                <w:rFonts w:ascii="宋体" w:eastAsia="宋体" w:hAnsi="宋体"/>
                <w:b w:val="0"/>
                <w:bCs/>
                <w:noProof/>
                <w:webHidden/>
                <w:sz w:val="24"/>
                <w:szCs w:val="24"/>
              </w:rPr>
              <w:fldChar w:fldCharType="end"/>
            </w:r>
          </w:hyperlink>
        </w:p>
        <w:p w14:paraId="62C067AC"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68" w:history="1">
            <w:r w:rsidRPr="00A21BFC">
              <w:rPr>
                <w:rStyle w:val="af3"/>
                <w:rFonts w:ascii="黑体" w:eastAsia="黑体" w:hAnsi="黑体"/>
                <w:bCs/>
                <w:noProof/>
              </w:rPr>
              <w:t>4.1 实验环境</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_Toc136555268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22</w:t>
            </w:r>
            <w:r w:rsidRPr="00A21BFC">
              <w:rPr>
                <w:rFonts w:ascii="宋体" w:hAnsi="宋体"/>
                <w:bCs/>
                <w:noProof/>
                <w:webHidden/>
              </w:rPr>
              <w:fldChar w:fldCharType="end"/>
            </w:r>
          </w:hyperlink>
        </w:p>
        <w:p w14:paraId="0A562A92"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69" w:history="1">
            <w:r w:rsidRPr="00A21BFC">
              <w:rPr>
                <w:rStyle w:val="af3"/>
                <w:rFonts w:ascii="黑体" w:eastAsia="黑体" w:hAnsi="黑体"/>
                <w:bCs/>
                <w:noProof/>
              </w:rPr>
              <w:t>4.2 数据集</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_Toc136555269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22</w:t>
            </w:r>
            <w:r w:rsidRPr="00A21BFC">
              <w:rPr>
                <w:rFonts w:ascii="宋体" w:hAnsi="宋体"/>
                <w:bCs/>
                <w:noProof/>
                <w:webHidden/>
              </w:rPr>
              <w:fldChar w:fldCharType="end"/>
            </w:r>
          </w:hyperlink>
        </w:p>
        <w:p w14:paraId="26ABEAE6"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70" w:history="1">
            <w:r w:rsidRPr="00A21BFC">
              <w:rPr>
                <w:rStyle w:val="af3"/>
                <w:rFonts w:ascii="黑体" w:eastAsia="黑体" w:hAnsi="黑体"/>
                <w:bCs/>
                <w:noProof/>
              </w:rPr>
              <w:t>4.3 模型结构</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_Toc136555270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23</w:t>
            </w:r>
            <w:r w:rsidRPr="00A21BFC">
              <w:rPr>
                <w:rFonts w:ascii="宋体" w:hAnsi="宋体"/>
                <w:bCs/>
                <w:noProof/>
                <w:webHidden/>
              </w:rPr>
              <w:fldChar w:fldCharType="end"/>
            </w:r>
          </w:hyperlink>
        </w:p>
        <w:p w14:paraId="2C5F3473"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71" w:history="1">
            <w:r w:rsidRPr="00A21BFC">
              <w:rPr>
                <w:rStyle w:val="af3"/>
                <w:rFonts w:ascii="黑体" w:eastAsia="黑体" w:hAnsi="黑体"/>
                <w:bCs/>
                <w:noProof/>
              </w:rPr>
              <w:t>4.4 具体实现</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_Toc136555271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24</w:t>
            </w:r>
            <w:r w:rsidRPr="00A21BFC">
              <w:rPr>
                <w:rFonts w:ascii="宋体" w:hAnsi="宋体"/>
                <w:bCs/>
                <w:noProof/>
                <w:webHidden/>
              </w:rPr>
              <w:fldChar w:fldCharType="end"/>
            </w:r>
          </w:hyperlink>
        </w:p>
        <w:p w14:paraId="5B6BF0C6" w14:textId="77777777" w:rsidR="001E6BF9" w:rsidRPr="00A21BFC" w:rsidRDefault="001E6BF9" w:rsidP="001E6BF9">
          <w:pPr>
            <w:pStyle w:val="TOC2"/>
            <w:spacing w:line="440" w:lineRule="exact"/>
            <w:rPr>
              <w:rFonts w:ascii="黑体" w:eastAsia="黑体" w:hAnsi="黑体" w:cstheme="minorBidi" w:hint="eastAsia"/>
              <w:bCs/>
              <w:noProof/>
              <w:sz w:val="21"/>
              <w:szCs w:val="22"/>
              <w14:ligatures w14:val="standardContextual"/>
            </w:rPr>
          </w:pPr>
          <w:hyperlink w:anchor="_Toc136555272" w:history="1">
            <w:r w:rsidRPr="00A21BFC">
              <w:rPr>
                <w:rStyle w:val="af3"/>
                <w:rFonts w:ascii="黑体" w:eastAsia="黑体" w:hAnsi="黑体"/>
                <w:bCs/>
                <w:noProof/>
              </w:rPr>
              <w:t>4.5 结果分析</w:t>
            </w:r>
            <w:r w:rsidRPr="00A21BFC">
              <w:rPr>
                <w:rFonts w:ascii="黑体" w:eastAsia="黑体" w:hAnsi="黑体"/>
                <w:bCs/>
                <w:noProof/>
                <w:webHidden/>
              </w:rPr>
              <w:tab/>
            </w:r>
            <w:r w:rsidRPr="00A21BFC">
              <w:rPr>
                <w:rFonts w:ascii="宋体" w:hAnsi="宋体"/>
                <w:bCs/>
                <w:noProof/>
                <w:webHidden/>
              </w:rPr>
              <w:fldChar w:fldCharType="begin"/>
            </w:r>
            <w:r w:rsidRPr="00A21BFC">
              <w:rPr>
                <w:rFonts w:ascii="宋体" w:hAnsi="宋体"/>
                <w:bCs/>
                <w:noProof/>
                <w:webHidden/>
              </w:rPr>
              <w:instrText xml:space="preserve"> PAGEREF _Toc136555272 \h </w:instrText>
            </w:r>
            <w:r w:rsidRPr="00A21BFC">
              <w:rPr>
                <w:rFonts w:ascii="宋体" w:hAnsi="宋体"/>
                <w:bCs/>
                <w:noProof/>
                <w:webHidden/>
              </w:rPr>
            </w:r>
            <w:r w:rsidRPr="00A21BFC">
              <w:rPr>
                <w:rFonts w:ascii="宋体" w:hAnsi="宋体"/>
                <w:bCs/>
                <w:noProof/>
                <w:webHidden/>
              </w:rPr>
              <w:fldChar w:fldCharType="separate"/>
            </w:r>
            <w:r>
              <w:rPr>
                <w:rFonts w:ascii="宋体" w:hAnsi="宋体"/>
                <w:bCs/>
                <w:noProof/>
                <w:webHidden/>
              </w:rPr>
              <w:t>31</w:t>
            </w:r>
            <w:r w:rsidRPr="00A21BFC">
              <w:rPr>
                <w:rFonts w:ascii="宋体" w:hAnsi="宋体"/>
                <w:bCs/>
                <w:noProof/>
                <w:webHidden/>
              </w:rPr>
              <w:fldChar w:fldCharType="end"/>
            </w:r>
          </w:hyperlink>
        </w:p>
        <w:p w14:paraId="5700C354" w14:textId="77777777" w:rsidR="001E6BF9" w:rsidRPr="00A21BFC" w:rsidRDefault="001E6BF9" w:rsidP="001E6BF9">
          <w:pPr>
            <w:pStyle w:val="TOC1"/>
            <w:rPr>
              <w:rFonts w:cstheme="minorBidi" w:hint="eastAsia"/>
              <w:b w:val="0"/>
              <w:bCs/>
              <w:noProof/>
              <w:sz w:val="21"/>
              <w:szCs w:val="22"/>
              <w14:ligatures w14:val="standardContextual"/>
            </w:rPr>
          </w:pPr>
          <w:hyperlink w:anchor="_Toc136555273" w:history="1">
            <w:r w:rsidRPr="00A21BFC">
              <w:rPr>
                <w:rStyle w:val="af3"/>
                <w:b w:val="0"/>
                <w:bCs/>
                <w:noProof/>
              </w:rPr>
              <w:t>第5章 结论</w:t>
            </w:r>
            <w:r w:rsidRPr="00A21BFC">
              <w:rPr>
                <w:b w:val="0"/>
                <w:bCs/>
                <w:noProof/>
                <w:webHidden/>
              </w:rPr>
              <w:tab/>
            </w:r>
            <w:r w:rsidRPr="00A21BFC">
              <w:rPr>
                <w:rFonts w:ascii="宋体" w:eastAsia="宋体" w:hAnsi="宋体"/>
                <w:b w:val="0"/>
                <w:bCs/>
                <w:noProof/>
                <w:webHidden/>
                <w:sz w:val="24"/>
                <w:szCs w:val="24"/>
              </w:rPr>
              <w:fldChar w:fldCharType="begin"/>
            </w:r>
            <w:r w:rsidRPr="00A21BFC">
              <w:rPr>
                <w:rFonts w:ascii="宋体" w:eastAsia="宋体" w:hAnsi="宋体"/>
                <w:b w:val="0"/>
                <w:bCs/>
                <w:noProof/>
                <w:webHidden/>
                <w:sz w:val="24"/>
                <w:szCs w:val="24"/>
              </w:rPr>
              <w:instrText xml:space="preserve"> PAGEREF _Toc136555273 \h </w:instrText>
            </w:r>
            <w:r w:rsidRPr="00A21BFC">
              <w:rPr>
                <w:rFonts w:ascii="宋体" w:eastAsia="宋体" w:hAnsi="宋体"/>
                <w:b w:val="0"/>
                <w:bCs/>
                <w:noProof/>
                <w:webHidden/>
                <w:sz w:val="24"/>
                <w:szCs w:val="24"/>
              </w:rPr>
            </w:r>
            <w:r w:rsidRPr="00A21BFC">
              <w:rPr>
                <w:rFonts w:ascii="宋体" w:eastAsia="宋体" w:hAnsi="宋体"/>
                <w:b w:val="0"/>
                <w:bCs/>
                <w:noProof/>
                <w:webHidden/>
                <w:sz w:val="24"/>
                <w:szCs w:val="24"/>
              </w:rPr>
              <w:fldChar w:fldCharType="separate"/>
            </w:r>
            <w:r>
              <w:rPr>
                <w:rFonts w:ascii="宋体" w:eastAsia="宋体" w:hAnsi="宋体"/>
                <w:b w:val="0"/>
                <w:bCs/>
                <w:noProof/>
                <w:webHidden/>
                <w:sz w:val="24"/>
                <w:szCs w:val="24"/>
              </w:rPr>
              <w:t>36</w:t>
            </w:r>
            <w:r w:rsidRPr="00A21BFC">
              <w:rPr>
                <w:rFonts w:ascii="宋体" w:eastAsia="宋体" w:hAnsi="宋体"/>
                <w:b w:val="0"/>
                <w:bCs/>
                <w:noProof/>
                <w:webHidden/>
                <w:sz w:val="24"/>
                <w:szCs w:val="24"/>
              </w:rPr>
              <w:fldChar w:fldCharType="end"/>
            </w:r>
          </w:hyperlink>
        </w:p>
        <w:p w14:paraId="535260D4" w14:textId="77777777" w:rsidR="001E6BF9" w:rsidRPr="00A21BFC" w:rsidRDefault="001E6BF9" w:rsidP="001E6BF9">
          <w:pPr>
            <w:pStyle w:val="TOC1"/>
            <w:rPr>
              <w:rFonts w:cstheme="minorBidi" w:hint="eastAsia"/>
              <w:b w:val="0"/>
              <w:bCs/>
              <w:noProof/>
              <w:sz w:val="21"/>
              <w:szCs w:val="22"/>
              <w14:ligatures w14:val="standardContextual"/>
            </w:rPr>
          </w:pPr>
          <w:hyperlink w:anchor="_Toc136555274" w:history="1">
            <w:r w:rsidRPr="00A21BFC">
              <w:rPr>
                <w:rStyle w:val="af3"/>
                <w:b w:val="0"/>
                <w:bCs/>
                <w:noProof/>
              </w:rPr>
              <w:t>参考文献</w:t>
            </w:r>
            <w:r w:rsidRPr="00A21BFC">
              <w:rPr>
                <w:b w:val="0"/>
                <w:bCs/>
                <w:noProof/>
                <w:webHidden/>
              </w:rPr>
              <w:tab/>
            </w:r>
            <w:r w:rsidRPr="00A21BFC">
              <w:rPr>
                <w:rFonts w:ascii="宋体" w:eastAsia="宋体" w:hAnsi="宋体"/>
                <w:b w:val="0"/>
                <w:bCs/>
                <w:noProof/>
                <w:webHidden/>
                <w:sz w:val="24"/>
                <w:szCs w:val="24"/>
              </w:rPr>
              <w:fldChar w:fldCharType="begin"/>
            </w:r>
            <w:r w:rsidRPr="00A21BFC">
              <w:rPr>
                <w:rFonts w:ascii="宋体" w:eastAsia="宋体" w:hAnsi="宋体"/>
                <w:b w:val="0"/>
                <w:bCs/>
                <w:noProof/>
                <w:webHidden/>
                <w:sz w:val="24"/>
                <w:szCs w:val="24"/>
              </w:rPr>
              <w:instrText xml:space="preserve"> PAGEREF _Toc136555274 \h </w:instrText>
            </w:r>
            <w:r w:rsidRPr="00A21BFC">
              <w:rPr>
                <w:rFonts w:ascii="宋体" w:eastAsia="宋体" w:hAnsi="宋体"/>
                <w:b w:val="0"/>
                <w:bCs/>
                <w:noProof/>
                <w:webHidden/>
                <w:sz w:val="24"/>
                <w:szCs w:val="24"/>
              </w:rPr>
            </w:r>
            <w:r w:rsidRPr="00A21BFC">
              <w:rPr>
                <w:rFonts w:ascii="宋体" w:eastAsia="宋体" w:hAnsi="宋体"/>
                <w:b w:val="0"/>
                <w:bCs/>
                <w:noProof/>
                <w:webHidden/>
                <w:sz w:val="24"/>
                <w:szCs w:val="24"/>
              </w:rPr>
              <w:fldChar w:fldCharType="separate"/>
            </w:r>
            <w:r>
              <w:rPr>
                <w:rFonts w:ascii="宋体" w:eastAsia="宋体" w:hAnsi="宋体"/>
                <w:b w:val="0"/>
                <w:bCs/>
                <w:noProof/>
                <w:webHidden/>
                <w:sz w:val="24"/>
                <w:szCs w:val="24"/>
              </w:rPr>
              <w:t>37</w:t>
            </w:r>
            <w:r w:rsidRPr="00A21BFC">
              <w:rPr>
                <w:rFonts w:ascii="宋体" w:eastAsia="宋体" w:hAnsi="宋体"/>
                <w:b w:val="0"/>
                <w:bCs/>
                <w:noProof/>
                <w:webHidden/>
                <w:sz w:val="24"/>
                <w:szCs w:val="24"/>
              </w:rPr>
              <w:fldChar w:fldCharType="end"/>
            </w:r>
          </w:hyperlink>
        </w:p>
        <w:p w14:paraId="1A5993C3" w14:textId="77777777" w:rsidR="001E6BF9" w:rsidRPr="00A21BFC" w:rsidRDefault="001E6BF9" w:rsidP="001E6BF9">
          <w:pPr>
            <w:pStyle w:val="TOC1"/>
            <w:rPr>
              <w:rFonts w:cstheme="minorBidi" w:hint="eastAsia"/>
              <w:b w:val="0"/>
              <w:bCs/>
              <w:noProof/>
              <w:sz w:val="21"/>
              <w:szCs w:val="22"/>
              <w14:ligatures w14:val="standardContextual"/>
            </w:rPr>
          </w:pPr>
          <w:hyperlink w:anchor="_Toc136555275" w:history="1">
            <w:r w:rsidRPr="00A21BFC">
              <w:rPr>
                <w:rStyle w:val="af3"/>
                <w:b w:val="0"/>
                <w:bCs/>
                <w:noProof/>
              </w:rPr>
              <w:t>致 谢</w:t>
            </w:r>
            <w:r w:rsidRPr="00A21BFC">
              <w:rPr>
                <w:b w:val="0"/>
                <w:bCs/>
                <w:noProof/>
                <w:webHidden/>
              </w:rPr>
              <w:tab/>
            </w:r>
            <w:r w:rsidRPr="00A21BFC">
              <w:rPr>
                <w:rFonts w:ascii="宋体" w:eastAsia="宋体" w:hAnsi="宋体"/>
                <w:b w:val="0"/>
                <w:bCs/>
                <w:noProof/>
                <w:webHidden/>
                <w:sz w:val="24"/>
                <w:szCs w:val="24"/>
              </w:rPr>
              <w:fldChar w:fldCharType="begin"/>
            </w:r>
            <w:r w:rsidRPr="00A21BFC">
              <w:rPr>
                <w:rFonts w:ascii="宋体" w:eastAsia="宋体" w:hAnsi="宋体"/>
                <w:b w:val="0"/>
                <w:bCs/>
                <w:noProof/>
                <w:webHidden/>
                <w:sz w:val="24"/>
                <w:szCs w:val="24"/>
              </w:rPr>
              <w:instrText xml:space="preserve"> PAGEREF _Toc136555275 \h </w:instrText>
            </w:r>
            <w:r w:rsidRPr="00A21BFC">
              <w:rPr>
                <w:rFonts w:ascii="宋体" w:eastAsia="宋体" w:hAnsi="宋体"/>
                <w:b w:val="0"/>
                <w:bCs/>
                <w:noProof/>
                <w:webHidden/>
                <w:sz w:val="24"/>
                <w:szCs w:val="24"/>
              </w:rPr>
            </w:r>
            <w:r w:rsidRPr="00A21BFC">
              <w:rPr>
                <w:rFonts w:ascii="宋体" w:eastAsia="宋体" w:hAnsi="宋体"/>
                <w:b w:val="0"/>
                <w:bCs/>
                <w:noProof/>
                <w:webHidden/>
                <w:sz w:val="24"/>
                <w:szCs w:val="24"/>
              </w:rPr>
              <w:fldChar w:fldCharType="separate"/>
            </w:r>
            <w:r>
              <w:rPr>
                <w:rFonts w:ascii="宋体" w:eastAsia="宋体" w:hAnsi="宋体"/>
                <w:b w:val="0"/>
                <w:bCs/>
                <w:noProof/>
                <w:webHidden/>
                <w:sz w:val="24"/>
                <w:szCs w:val="24"/>
              </w:rPr>
              <w:t>39</w:t>
            </w:r>
            <w:r w:rsidRPr="00A21BFC">
              <w:rPr>
                <w:rFonts w:ascii="宋体" w:eastAsia="宋体" w:hAnsi="宋体"/>
                <w:b w:val="0"/>
                <w:bCs/>
                <w:noProof/>
                <w:webHidden/>
                <w:sz w:val="24"/>
                <w:szCs w:val="24"/>
              </w:rPr>
              <w:fldChar w:fldCharType="end"/>
            </w:r>
          </w:hyperlink>
        </w:p>
        <w:p w14:paraId="79866525" w14:textId="77777777" w:rsidR="001E6BF9" w:rsidRPr="00A21BFC" w:rsidRDefault="001E6BF9" w:rsidP="001E6BF9">
          <w:pPr>
            <w:spacing w:beforeLines="100" w:before="312" w:line="440" w:lineRule="exact"/>
            <w:rPr>
              <w:rFonts w:ascii="黑体" w:eastAsia="黑体" w:hAnsi="黑体" w:hint="eastAsia"/>
              <w:bCs/>
            </w:rPr>
          </w:pPr>
          <w:r w:rsidRPr="00A21BFC">
            <w:rPr>
              <w:rFonts w:ascii="黑体" w:eastAsia="黑体" w:hAnsi="黑体"/>
              <w:bCs/>
              <w:sz w:val="28"/>
              <w:szCs w:val="28"/>
            </w:rPr>
            <w:fldChar w:fldCharType="end"/>
          </w:r>
        </w:p>
        <w:p w14:paraId="33E33D52" w14:textId="77777777" w:rsidR="001E6BF9" w:rsidRPr="006C34F7" w:rsidRDefault="001E6BF9" w:rsidP="001E6BF9">
          <w:pPr>
            <w:spacing w:line="440" w:lineRule="exact"/>
            <w:rPr>
              <w:color w:val="FF0000"/>
            </w:rPr>
            <w:sectPr w:rsidR="001E6BF9" w:rsidRPr="006C34F7" w:rsidSect="001E6BF9">
              <w:footerReference w:type="default" r:id="rId6"/>
              <w:pgSz w:w="11906" w:h="16838"/>
              <w:pgMar w:top="1418" w:right="1531" w:bottom="1474" w:left="1531" w:header="794" w:footer="1134" w:gutter="0"/>
              <w:pgNumType w:start="1" w:chapStyle="1"/>
              <w:cols w:space="720"/>
              <w:docGrid w:type="lines" w:linePitch="312"/>
            </w:sectPr>
          </w:pPr>
        </w:p>
      </w:sdtContent>
    </w:sdt>
    <w:bookmarkStart w:id="2" w:name="_Toc73381102" w:displacedByCustomXml="prev"/>
    <w:p w14:paraId="2FB43673" w14:textId="77777777" w:rsidR="001E6BF9" w:rsidRPr="00B35740" w:rsidRDefault="001E6BF9" w:rsidP="001E6BF9">
      <w:pPr>
        <w:pStyle w:val="2"/>
        <w:spacing w:before="240" w:after="480"/>
      </w:pPr>
      <w:bookmarkStart w:id="3" w:name="_Toc136555250"/>
      <w:proofErr w:type="gramStart"/>
      <w:r w:rsidRPr="00B35740">
        <w:lastRenderedPageBreak/>
        <w:t>前  言</w:t>
      </w:r>
      <w:bookmarkEnd w:id="1"/>
      <w:bookmarkEnd w:id="2"/>
      <w:bookmarkEnd w:id="3"/>
      <w:proofErr w:type="gramEnd"/>
    </w:p>
    <w:p w14:paraId="2F99B471" w14:textId="77777777" w:rsidR="001E6BF9" w:rsidRDefault="001E6BF9" w:rsidP="001E6BF9">
      <w:pPr>
        <w:spacing w:line="440" w:lineRule="exact"/>
        <w:ind w:firstLineChars="200" w:firstLine="480"/>
        <w:rPr>
          <w:sz w:val="24"/>
        </w:rPr>
      </w:pPr>
      <w:r>
        <w:rPr>
          <w:rFonts w:hint="eastAsia"/>
          <w:sz w:val="24"/>
        </w:rPr>
        <w:t>联邦学习是一种多参与方隐私数据训练框架，在该框架中，参与方在本地训练模型后将模型参数上传至服务器进行聚合得到全局模型，在不泄露本地数据的情况下完成了多方协作训练。但它面临着恶意攻击、中心服务器可信度低、传输消耗高等挑战。</w:t>
      </w:r>
    </w:p>
    <w:p w14:paraId="36AC24A6" w14:textId="77777777" w:rsidR="001E6BF9" w:rsidRDefault="001E6BF9" w:rsidP="001E6BF9">
      <w:pPr>
        <w:spacing w:line="440" w:lineRule="exact"/>
        <w:ind w:firstLineChars="200" w:firstLine="480"/>
        <w:rPr>
          <w:sz w:val="24"/>
        </w:rPr>
      </w:pPr>
      <w:r>
        <w:rPr>
          <w:rFonts w:hint="eastAsia"/>
          <w:sz w:val="24"/>
        </w:rPr>
        <w:t>区块链是一种去中心化账本，它由一串连续的区块组成，后一个区块存储了前一个区块的哈希，同时全部节点都保存了区块链的副本，每次添加区块都需要经过全部节点的验证。这种独特的结构使区块链具备了去中心化的特性和极高的安全性与透明性。</w:t>
      </w:r>
    </w:p>
    <w:p w14:paraId="0506C6BB" w14:textId="77777777" w:rsidR="001E6BF9" w:rsidRDefault="001E6BF9" w:rsidP="001E6BF9">
      <w:pPr>
        <w:spacing w:line="440" w:lineRule="exact"/>
        <w:ind w:firstLineChars="200" w:firstLine="480"/>
        <w:rPr>
          <w:sz w:val="24"/>
        </w:rPr>
      </w:pPr>
      <w:r>
        <w:rPr>
          <w:rFonts w:hint="eastAsia"/>
          <w:sz w:val="24"/>
        </w:rPr>
        <w:t>将联邦学习与区块链结合来解决联邦学习中的中心化风险是目前热门的研究方向，通过区块链的共识机制，可以由区块链来代替中心服务器，协调联邦学习的模型聚合，解决联邦学习中的中心服务器易被攻击的问题，还可以通过区块链的代币来激励参与方。</w:t>
      </w:r>
    </w:p>
    <w:p w14:paraId="70029FEA" w14:textId="77777777" w:rsidR="001E6BF9" w:rsidRDefault="001E6BF9" w:rsidP="001E6BF9">
      <w:pPr>
        <w:spacing w:line="440" w:lineRule="exact"/>
        <w:ind w:firstLineChars="200" w:firstLine="480"/>
        <w:rPr>
          <w:sz w:val="24"/>
        </w:rPr>
      </w:pPr>
      <w:r>
        <w:rPr>
          <w:rFonts w:hint="eastAsia"/>
          <w:sz w:val="24"/>
        </w:rPr>
        <w:t>本文旨在将区块链与联邦学习结合，来提供一种安全高效的多参与方隐私数据训练方案。以区块链技术和智能合约作为基础，确保联邦学习过程中产生的数据安全可追溯，同时本文通过差分隐私技术和距离异常检测等，增强对参与方数据隐私的保护并检测排除恶意节点。</w:t>
      </w:r>
    </w:p>
    <w:p w14:paraId="2FBDC5C0" w14:textId="77777777" w:rsidR="001E6BF9" w:rsidRDefault="001E6BF9" w:rsidP="001E6BF9">
      <w:pPr>
        <w:spacing w:line="440" w:lineRule="exact"/>
        <w:ind w:firstLineChars="200" w:firstLine="480"/>
        <w:rPr>
          <w:sz w:val="24"/>
        </w:rPr>
      </w:pPr>
      <w:r>
        <w:rPr>
          <w:rFonts w:hint="eastAsia"/>
          <w:sz w:val="24"/>
        </w:rPr>
        <w:t>本文的贡献是提出了一种基于区块链的去中心化联邦学习框架，进行了详细的设计与实现。在本框架中，通过</w:t>
      </w:r>
      <w:r>
        <w:rPr>
          <w:rFonts w:hint="eastAsia"/>
          <w:sz w:val="24"/>
        </w:rPr>
        <w:t>Python</w:t>
      </w:r>
      <w:r>
        <w:rPr>
          <w:rFonts w:hint="eastAsia"/>
          <w:sz w:val="24"/>
        </w:rPr>
        <w:t>模拟联邦学习中工作机的本地训练与上传过程，将工作机的本地模型参数上传到</w:t>
      </w:r>
      <w:r>
        <w:rPr>
          <w:rFonts w:hint="eastAsia"/>
          <w:sz w:val="24"/>
        </w:rPr>
        <w:t>I</w:t>
      </w:r>
      <w:r>
        <w:rPr>
          <w:sz w:val="24"/>
        </w:rPr>
        <w:t>PFS</w:t>
      </w:r>
      <w:r>
        <w:rPr>
          <w:rFonts w:hint="eastAsia"/>
          <w:sz w:val="24"/>
        </w:rPr>
        <w:t>，并在智能合约中使用</w:t>
      </w:r>
      <w:proofErr w:type="spellStart"/>
      <w:r>
        <w:rPr>
          <w:rFonts w:hint="eastAsia"/>
          <w:sz w:val="24"/>
        </w:rPr>
        <w:t>Chainlink</w:t>
      </w:r>
      <w:proofErr w:type="spellEnd"/>
      <w:r>
        <w:rPr>
          <w:rFonts w:hint="eastAsia"/>
          <w:sz w:val="24"/>
        </w:rPr>
        <w:t>预言机读取</w:t>
      </w:r>
      <w:r>
        <w:rPr>
          <w:rFonts w:hint="eastAsia"/>
          <w:sz w:val="24"/>
        </w:rPr>
        <w:t>I</w:t>
      </w:r>
      <w:r>
        <w:rPr>
          <w:sz w:val="24"/>
        </w:rPr>
        <w:t>PFS</w:t>
      </w:r>
      <w:r>
        <w:rPr>
          <w:rFonts w:hint="eastAsia"/>
          <w:sz w:val="24"/>
        </w:rPr>
        <w:t>中的模型参数进行验证和聚合，将结果存储在区块链中。最后，本文对该框架进行了具体实现，分析了本框架的模型准确度和隐私保护程度。</w:t>
      </w:r>
    </w:p>
    <w:p w14:paraId="1E582667" w14:textId="77777777" w:rsidR="001E6BF9" w:rsidRDefault="001E6BF9" w:rsidP="001E6BF9">
      <w:pPr>
        <w:spacing w:line="440" w:lineRule="exact"/>
        <w:ind w:firstLineChars="200" w:firstLine="480"/>
        <w:rPr>
          <w:sz w:val="24"/>
        </w:rPr>
      </w:pPr>
      <w:r>
        <w:rPr>
          <w:rFonts w:hint="eastAsia"/>
          <w:sz w:val="24"/>
        </w:rPr>
        <w:t>通过本文的工作，希望为联邦学习与区块链结合的方向提供一个范例，为未来的研究和应用提供参考。</w:t>
      </w:r>
    </w:p>
    <w:p w14:paraId="36C5F41E" w14:textId="77777777" w:rsidR="001E6BF9" w:rsidRDefault="001E6BF9" w:rsidP="001E6B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40" w:lineRule="exact"/>
        <w:rPr>
          <w:sz w:val="24"/>
        </w:rPr>
      </w:pPr>
      <w:r>
        <w:rPr>
          <w:sz w:val="24"/>
        </w:rPr>
        <w:br w:type="page"/>
      </w:r>
    </w:p>
    <w:p w14:paraId="6332ED4D" w14:textId="77777777" w:rsidR="001E6BF9" w:rsidRPr="00B35740" w:rsidRDefault="001E6BF9" w:rsidP="001E6BF9">
      <w:pPr>
        <w:pStyle w:val="2"/>
        <w:spacing w:before="240" w:after="480"/>
      </w:pPr>
      <w:bookmarkStart w:id="4" w:name="_Toc136555251"/>
      <w:r w:rsidRPr="00B35740">
        <w:rPr>
          <w:rStyle w:val="10"/>
          <w:bCs/>
          <w:szCs w:val="28"/>
        </w:rPr>
        <w:lastRenderedPageBreak/>
        <w:t>第</w:t>
      </w:r>
      <w:r w:rsidRPr="00B35740">
        <w:rPr>
          <w:rStyle w:val="10"/>
          <w:rFonts w:hint="eastAsia"/>
          <w:bCs/>
          <w:szCs w:val="28"/>
        </w:rPr>
        <w:t>1</w:t>
      </w:r>
      <w:r w:rsidRPr="00B35740">
        <w:rPr>
          <w:rStyle w:val="10"/>
          <w:bCs/>
          <w:szCs w:val="28"/>
        </w:rPr>
        <w:t>章</w:t>
      </w:r>
      <w:r w:rsidRPr="00B35740">
        <w:rPr>
          <w:rStyle w:val="10"/>
          <w:rFonts w:hint="eastAsia"/>
          <w:bCs/>
          <w:szCs w:val="28"/>
        </w:rPr>
        <w:t xml:space="preserve"> </w:t>
      </w:r>
      <w:r w:rsidRPr="00B35740">
        <w:rPr>
          <w:rStyle w:val="10"/>
          <w:bCs/>
          <w:szCs w:val="28"/>
        </w:rPr>
        <w:t>绪论</w:t>
      </w:r>
      <w:bookmarkEnd w:id="4"/>
    </w:p>
    <w:p w14:paraId="33C68AF9" w14:textId="77777777" w:rsidR="001E6BF9" w:rsidRDefault="001E6BF9" w:rsidP="001E6BF9">
      <w:pPr>
        <w:pStyle w:val="-2"/>
        <w:spacing w:after="312"/>
      </w:pPr>
      <w:bookmarkStart w:id="5" w:name="_Toc136555252"/>
      <w:r>
        <w:rPr>
          <w:rFonts w:hint="eastAsia"/>
        </w:rPr>
        <w:t>1</w:t>
      </w:r>
      <w:r>
        <w:t xml:space="preserve">.1 </w:t>
      </w:r>
      <w:r>
        <w:rPr>
          <w:rFonts w:hint="eastAsia"/>
        </w:rPr>
        <w:t>题目背景和意义</w:t>
      </w:r>
      <w:bookmarkEnd w:id="5"/>
    </w:p>
    <w:p w14:paraId="62CE50CA" w14:textId="77777777" w:rsidR="001E6BF9" w:rsidRPr="00FB1CC8" w:rsidRDefault="001E6BF9" w:rsidP="001E6BF9">
      <w:pPr>
        <w:pStyle w:val="-0"/>
      </w:pPr>
      <w:r w:rsidRPr="00FB1CC8">
        <w:rPr>
          <w:rFonts w:hint="eastAsia"/>
        </w:rPr>
        <w:t>在数字化时代，各行各业都产生了大量的数据，这些数据中蕴含着重要的知识与价值，但这些数据通常分散在不同的设备、组织与个体</w:t>
      </w:r>
      <w:r>
        <w:rPr>
          <w:rFonts w:hint="eastAsia"/>
        </w:rPr>
        <w:t>，且这些数据往往包含着用户的隐私。现在有越来越多的人开始重视隐私保护问题，很多国家已经推出了相关的法律。</w:t>
      </w:r>
      <w:r w:rsidRPr="00FB1CC8">
        <w:rPr>
          <w:rFonts w:hint="eastAsia"/>
        </w:rPr>
        <w:t>传统的机器学习需要将这些数据集中到一起进行训练，这需要大量的时间与成本，还涉及到隐私保护的问题。</w:t>
      </w:r>
    </w:p>
    <w:p w14:paraId="1FFE4986" w14:textId="77777777" w:rsidR="001E6BF9" w:rsidRPr="00FB1CC8" w:rsidRDefault="001E6BF9" w:rsidP="001E6BF9">
      <w:pPr>
        <w:pStyle w:val="-0"/>
      </w:pPr>
      <w:r w:rsidRPr="00FB1CC8">
        <w:rPr>
          <w:rFonts w:hint="eastAsia"/>
        </w:rPr>
        <w:t>联邦学习作为一种新型的机器学习方法，可以在不集中数据的前提下进行模型训练和更新。各个参与方可以将本地的</w:t>
      </w:r>
      <w:r>
        <w:rPr>
          <w:rFonts w:hint="eastAsia"/>
        </w:rPr>
        <w:t>参数</w:t>
      </w:r>
      <w:r w:rsidRPr="00FB1CC8">
        <w:rPr>
          <w:rFonts w:hint="eastAsia"/>
        </w:rPr>
        <w:t>模型分享给其他参与方，共同</w:t>
      </w:r>
      <w:r>
        <w:rPr>
          <w:rFonts w:hint="eastAsia"/>
        </w:rPr>
        <w:t>训练全局</w:t>
      </w:r>
      <w:r w:rsidRPr="00FB1CC8">
        <w:rPr>
          <w:rFonts w:hint="eastAsia"/>
        </w:rPr>
        <w:t>模型。由于数据不离开本地，这种方法可以保护数据的隐私性和安全性。</w:t>
      </w:r>
    </w:p>
    <w:p w14:paraId="795761FB" w14:textId="77777777" w:rsidR="001E6BF9" w:rsidRPr="00FB1CC8" w:rsidRDefault="001E6BF9" w:rsidP="001E6BF9">
      <w:pPr>
        <w:pStyle w:val="-0"/>
      </w:pPr>
      <w:r w:rsidRPr="00FB1CC8">
        <w:rPr>
          <w:rFonts w:hint="eastAsia"/>
        </w:rPr>
        <w:t>2016年，谷歌研究人员提出联邦学习的概念，</w:t>
      </w:r>
      <w:r>
        <w:rPr>
          <w:rFonts w:hint="eastAsia"/>
        </w:rPr>
        <w:t>数据在本地训练后由服务器对模型进行聚合</w:t>
      </w:r>
      <w:r w:rsidRPr="00FB1CC8">
        <w:rPr>
          <w:rFonts w:hint="eastAsia"/>
        </w:rPr>
        <w:t>。在联邦学习中，各个参与方使用本地的数据单独训练一个模型，各方不交换原始数据，而是交换加密后的模型参数，最终由服务器负责聚合全局模型。这种方法保护了数据的隐私性与安全性，且训练效果与直接训练相差不大，有效解决了数据孤岛问题。</w:t>
      </w:r>
    </w:p>
    <w:p w14:paraId="2856E541" w14:textId="77777777" w:rsidR="001E6BF9" w:rsidRPr="00FB1CC8" w:rsidRDefault="001E6BF9" w:rsidP="001E6BF9">
      <w:pPr>
        <w:pStyle w:val="-0"/>
      </w:pPr>
      <w:r w:rsidRPr="00FB1CC8">
        <w:rPr>
          <w:rFonts w:hint="eastAsia"/>
        </w:rPr>
        <w:t>另一方面，传统的联邦学习需要一个中心化的服务器来协调各个参与方直接到数据交换与模型更新，这种方式存在着隐私泄露与黑客攻击等问题，因此衍生出了去中心化联邦学习的概念。去中心化联邦学习不需要中心服务器，各个参与方之间可以通过加密和去标识化等手段进行协作训练，从而实现更加安全、隐私的机器学习。</w:t>
      </w:r>
    </w:p>
    <w:p w14:paraId="28A5A6E3" w14:textId="77777777" w:rsidR="001E6BF9" w:rsidRPr="00FB1CC8" w:rsidRDefault="001E6BF9" w:rsidP="001E6BF9">
      <w:pPr>
        <w:pStyle w:val="-0"/>
      </w:pPr>
      <w:r>
        <w:rPr>
          <w:rFonts w:hint="eastAsia"/>
        </w:rPr>
        <w:t>区块链是一种经典的去中心化账本，</w:t>
      </w:r>
      <w:r w:rsidRPr="00FB1CC8">
        <w:rPr>
          <w:rFonts w:hint="eastAsia"/>
        </w:rPr>
        <w:t>以太坊是一种基于区块链技术的智能合约平台</w:t>
      </w:r>
      <w:r>
        <w:rPr>
          <w:rFonts w:hint="eastAsia"/>
        </w:rPr>
        <w:t>。</w:t>
      </w:r>
      <w:r w:rsidRPr="00FB1CC8">
        <w:rPr>
          <w:rFonts w:hint="eastAsia"/>
        </w:rPr>
        <w:t>它提供了一个去中心化、安全、透明的环境，使得各方可以在其中安全地存储读取数据、调用智能合约</w:t>
      </w:r>
      <w:r>
        <w:rPr>
          <w:rFonts w:hint="eastAsia"/>
        </w:rPr>
        <w:t>实现功能</w:t>
      </w:r>
      <w:r w:rsidRPr="00FB1CC8">
        <w:rPr>
          <w:rFonts w:hint="eastAsia"/>
        </w:rPr>
        <w:t>。基于以太坊的去中心化联邦学习可以有效保护数据的隐私与安全，同时可以使参与方之间的交互更加</w:t>
      </w:r>
      <w:r>
        <w:rPr>
          <w:rFonts w:hint="eastAsia"/>
        </w:rPr>
        <w:t>公开</w:t>
      </w:r>
      <w:r w:rsidRPr="00FB1CC8">
        <w:rPr>
          <w:rFonts w:hint="eastAsia"/>
        </w:rPr>
        <w:t>透明。</w:t>
      </w:r>
    </w:p>
    <w:p w14:paraId="760015BF" w14:textId="77777777" w:rsidR="001E6BF9" w:rsidRPr="00FB1CC8" w:rsidRDefault="001E6BF9" w:rsidP="001E6BF9">
      <w:pPr>
        <w:pStyle w:val="-0"/>
      </w:pPr>
      <w:r w:rsidRPr="00FB1CC8">
        <w:rPr>
          <w:rFonts w:hint="eastAsia"/>
        </w:rPr>
        <w:t>因此，基于</w:t>
      </w:r>
      <w:r>
        <w:rPr>
          <w:rFonts w:hint="eastAsia"/>
        </w:rPr>
        <w:t>区块链</w:t>
      </w:r>
      <w:r w:rsidRPr="00FB1CC8">
        <w:rPr>
          <w:rFonts w:hint="eastAsia"/>
        </w:rPr>
        <w:t>的去中心化联邦学习在解决数据孤岛、隐私泄露和训练安全等方面具有重要的作用和意义。它可以为各个领域中的</w:t>
      </w:r>
      <w:r>
        <w:rPr>
          <w:rFonts w:hint="eastAsia"/>
        </w:rPr>
        <w:t>多方协作</w:t>
      </w:r>
      <w:r w:rsidRPr="00FB1CC8">
        <w:rPr>
          <w:rFonts w:hint="eastAsia"/>
        </w:rPr>
        <w:t>数据处理和模型训练提供一种更加去中心化、安全和高效的方法，有望在金融、医疗等领域中得到广泛的应用和推广。</w:t>
      </w:r>
    </w:p>
    <w:p w14:paraId="7C4F44EE" w14:textId="77777777" w:rsidR="001E6BF9" w:rsidRDefault="001E6BF9" w:rsidP="001E6BF9">
      <w:pPr>
        <w:widowControl/>
        <w:jc w:val="left"/>
        <w:rPr>
          <w:rFonts w:eastAsia="黑体"/>
          <w:bCs/>
          <w:sz w:val="24"/>
          <w:szCs w:val="30"/>
        </w:rPr>
      </w:pPr>
      <w:r>
        <w:br w:type="page"/>
      </w:r>
    </w:p>
    <w:p w14:paraId="08146B1B" w14:textId="77777777" w:rsidR="001E6BF9" w:rsidRDefault="001E6BF9" w:rsidP="001E6BF9">
      <w:pPr>
        <w:pStyle w:val="-2"/>
        <w:spacing w:after="312"/>
      </w:pPr>
      <w:bookmarkStart w:id="6" w:name="_Toc136555253"/>
      <w:r>
        <w:lastRenderedPageBreak/>
        <w:t xml:space="preserve">1.2 </w:t>
      </w:r>
      <w:r>
        <w:rPr>
          <w:rFonts w:hint="eastAsia"/>
        </w:rPr>
        <w:t>研究现状</w:t>
      </w:r>
      <w:bookmarkEnd w:id="6"/>
    </w:p>
    <w:p w14:paraId="125D9C0A" w14:textId="77777777" w:rsidR="001E6BF9" w:rsidRDefault="001E6BF9" w:rsidP="001E6BF9">
      <w:pPr>
        <w:pStyle w:val="-3"/>
      </w:pPr>
      <w:r>
        <w:rPr>
          <w:rFonts w:hint="eastAsia"/>
        </w:rPr>
        <w:t>1</w:t>
      </w:r>
      <w:r>
        <w:t xml:space="preserve">.2.1 </w:t>
      </w:r>
      <w:r>
        <w:rPr>
          <w:rFonts w:hint="eastAsia"/>
        </w:rPr>
        <w:t>联邦学习</w:t>
      </w:r>
    </w:p>
    <w:p w14:paraId="2C37EC13" w14:textId="77777777" w:rsidR="001E6BF9" w:rsidRPr="00B35740" w:rsidRDefault="001E6BF9" w:rsidP="001E6BF9">
      <w:pPr>
        <w:pStyle w:val="-0"/>
      </w:pPr>
      <w:r w:rsidRPr="00B35740">
        <w:rPr>
          <w:rFonts w:hint="eastAsia"/>
        </w:rPr>
        <w:t>谷歌在2</w:t>
      </w:r>
      <w:r w:rsidRPr="00B35740">
        <w:t>016</w:t>
      </w:r>
      <w:r w:rsidRPr="00B35740">
        <w:rPr>
          <w:rFonts w:hint="eastAsia"/>
        </w:rPr>
        <w:t>年首先提出了联邦学习的概念，McMahan</w:t>
      </w:r>
      <w:r>
        <w:rPr>
          <w:rFonts w:hint="eastAsia"/>
        </w:rPr>
        <w:t>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_Ref135491346 \r \h</w:instrText>
      </w:r>
      <w:r w:rsidRPr="008A366D">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[1]</w:t>
      </w:r>
      <w:r w:rsidRPr="008A366D">
        <w:rPr>
          <w:vertAlign w:val="superscript"/>
        </w:rPr>
        <w:fldChar w:fldCharType="end"/>
      </w:r>
      <w:r w:rsidRPr="00B35740">
        <w:rPr>
          <w:rFonts w:hint="eastAsia"/>
        </w:rPr>
        <w:t>提出了</w:t>
      </w:r>
      <w:proofErr w:type="spellStart"/>
      <w:r w:rsidRPr="00B35740">
        <w:rPr>
          <w:rFonts w:hint="eastAsia"/>
        </w:rPr>
        <w:t>Fedavg</w:t>
      </w:r>
      <w:proofErr w:type="spellEnd"/>
      <w:r w:rsidRPr="00B35740">
        <w:rPr>
          <w:rFonts w:hint="eastAsia"/>
        </w:rPr>
        <w:t>算法，该算法中参与方在本地使用本地数据重复训练，然后将模型更新上传到中心服务器进行聚合，在不共享数据的情况下完成了多方协作训练。相比于基准算法</w:t>
      </w:r>
      <w:proofErr w:type="spellStart"/>
      <w:r w:rsidRPr="00B35740">
        <w:rPr>
          <w:rFonts w:hint="eastAsia"/>
        </w:rPr>
        <w:t>FedSGD</w:t>
      </w:r>
      <w:proofErr w:type="spellEnd"/>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_Ref135491436 \r \h</w:instrText>
      </w:r>
      <w:r w:rsidRPr="008A366D">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[2]</w:t>
      </w:r>
      <w:r w:rsidRPr="008A366D">
        <w:rPr>
          <w:vertAlign w:val="superscript"/>
        </w:rPr>
        <w:fldChar w:fldCharType="end"/>
      </w:r>
      <w:r>
        <w:rPr>
          <w:rFonts w:hint="eastAsia"/>
        </w:rPr>
        <w:t>，</w:t>
      </w:r>
      <w:r w:rsidRPr="00B35740">
        <w:rPr>
          <w:rFonts w:hint="eastAsia"/>
        </w:rPr>
        <w:t>它在训练不同神经网络模型的通信消耗上减少了1%到1</w:t>
      </w:r>
      <w:r w:rsidRPr="00B35740">
        <w:t>0</w:t>
      </w:r>
      <w:r w:rsidRPr="00B35740">
        <w:rPr>
          <w:rFonts w:hint="eastAsia"/>
        </w:rPr>
        <w:t>%，但该算法难以处理异质性数据。</w:t>
      </w:r>
    </w:p>
    <w:p w14:paraId="78685078" w14:textId="77777777" w:rsidR="001E6BF9" w:rsidRPr="0042094D" w:rsidRDefault="001E6BF9" w:rsidP="001E6BF9">
      <w:pPr>
        <w:pStyle w:val="-0"/>
      </w:pPr>
      <w:r>
        <w:rPr>
          <w:rFonts w:hint="eastAsia"/>
        </w:rPr>
        <w:t>在</w:t>
      </w:r>
      <w:proofErr w:type="spellStart"/>
      <w:r>
        <w:rPr>
          <w:rFonts w:hint="eastAsia"/>
        </w:rPr>
        <w:t>FedAvg</w:t>
      </w:r>
      <w:proofErr w:type="spellEnd"/>
      <w:r>
        <w:rPr>
          <w:rFonts w:hint="eastAsia"/>
        </w:rPr>
        <w:t>算法被提出后，该领域出现了大量基于</w:t>
      </w:r>
      <w:proofErr w:type="spellStart"/>
      <w:r>
        <w:rPr>
          <w:rFonts w:hint="eastAsia"/>
        </w:rPr>
        <w:t>FedAvg</w:t>
      </w:r>
      <w:proofErr w:type="spellEnd"/>
      <w:r>
        <w:rPr>
          <w:rFonts w:hint="eastAsia"/>
        </w:rPr>
        <w:t>算法的研究与扩展，但</w:t>
      </w:r>
      <w:proofErr w:type="spellStart"/>
      <w:r>
        <w:rPr>
          <w:rFonts w:hint="eastAsia"/>
        </w:rPr>
        <w:t>FedAvg</w:t>
      </w:r>
      <w:proofErr w:type="spellEnd"/>
      <w:r>
        <w:rPr>
          <w:rFonts w:hint="eastAsia"/>
        </w:rPr>
        <w:t>算法本身只是基础算法，还有很多缺陷需要改进。Xiao等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_Ref135491452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[3]</w:t>
      </w:r>
      <w:r w:rsidRPr="008A366D">
        <w:rPr>
          <w:vertAlign w:val="superscript"/>
        </w:rPr>
        <w:fldChar w:fldCharType="end"/>
      </w:r>
      <w:r>
        <w:rPr>
          <w:rFonts w:hint="eastAsia"/>
        </w:rPr>
        <w:t>分析了</w:t>
      </w:r>
      <w:proofErr w:type="spellStart"/>
      <w:r>
        <w:rPr>
          <w:rFonts w:hint="eastAsia"/>
        </w:rPr>
        <w:t>FedAvg</w:t>
      </w:r>
      <w:proofErr w:type="spellEnd"/>
      <w:r>
        <w:rPr>
          <w:rFonts w:hint="eastAsia"/>
        </w:rPr>
        <w:t>算法的缺陷，首先，服务器聚合时根据参与方的本地数据量来分配权重，持有大量重复数据的参与方会极大影响对全局模型的聚合；其次，在参与方本地训练模型时，执行指定次数后才会上传模型参数，由于参与方的数据量与设备性能差异，这限制了整体训练过程的速度。对此，Li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_Ref135491478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[4]</w:t>
      </w:r>
      <w:r w:rsidRPr="008A366D">
        <w:rPr>
          <w:vertAlign w:val="superscript"/>
        </w:rPr>
        <w:fldChar w:fldCharType="end"/>
      </w:r>
      <w:r>
        <w:rPr>
          <w:rFonts w:hint="eastAsia"/>
        </w:rPr>
        <w:t>提出了</w:t>
      </w:r>
      <w:proofErr w:type="spellStart"/>
      <w:r>
        <w:rPr>
          <w:rFonts w:hint="eastAsia"/>
        </w:rPr>
        <w:t>FedProx</w:t>
      </w:r>
      <w:proofErr w:type="spellEnd"/>
      <w:r>
        <w:rPr>
          <w:rFonts w:hint="eastAsia"/>
        </w:rPr>
        <w:t>算法，该算法根据参与方的系统资源执行不定次数的模型训练，在缩短收敛时间的同时，压缩了模型的更新数据，使参与方的本地模型更加收敛。Liu等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_Ref135491643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[5]</w:t>
      </w:r>
      <w:r w:rsidRPr="008A366D">
        <w:rPr>
          <w:vertAlign w:val="superscript"/>
        </w:rPr>
        <w:fldChar w:fldCharType="end"/>
      </w:r>
      <w:r>
        <w:rPr>
          <w:rFonts w:hint="eastAsia"/>
        </w:rPr>
        <w:t>认为传统的联邦学习只使用了一阶梯度下降，忽略了对模型梯度更新的迭代，他对联邦学习框架进行改进，提出了M</w:t>
      </w:r>
      <w:r>
        <w:t>FL</w:t>
      </w:r>
      <w:r>
        <w:rPr>
          <w:rFonts w:hint="eastAsia"/>
        </w:rPr>
        <w:t>方案，在联邦学习的参与方训练本地模型时，使用动量梯度下降。实验表明，在一定条件下该方案能够提升模型训练的收敛速度。</w:t>
      </w:r>
      <w:r w:rsidRPr="00ED3979">
        <w:t>Sattler</w:t>
      </w:r>
      <w:r>
        <w:rPr>
          <w:rFonts w:hint="eastAsia"/>
        </w:rPr>
        <w:t>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_Ref135491649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[6]</w:t>
      </w:r>
      <w:r w:rsidRPr="008A366D">
        <w:rPr>
          <w:vertAlign w:val="superscript"/>
        </w:rPr>
        <w:fldChar w:fldCharType="end"/>
      </w:r>
      <w:r>
        <w:rPr>
          <w:rFonts w:hint="eastAsia"/>
        </w:rPr>
        <w:t>则针对联邦学习过程中产生的大量通信开销，提出了稀疏三元组压缩（S</w:t>
      </w:r>
      <w:r>
        <w:t>TC</w:t>
      </w:r>
      <w:r>
        <w:rPr>
          <w:rFonts w:hint="eastAsia"/>
        </w:rPr>
        <w:t>），它使用</w:t>
      </w:r>
      <w:r w:rsidRPr="00C411AA">
        <w:rPr>
          <w:rFonts w:hint="eastAsia"/>
        </w:rPr>
        <w:t>一种新机制来实现下游压缩</w:t>
      </w:r>
      <w:r>
        <w:rPr>
          <w:rFonts w:hint="eastAsia"/>
        </w:rPr>
        <w:t>、</w:t>
      </w:r>
      <w:r w:rsidRPr="00C411AA">
        <w:rPr>
          <w:rFonts w:hint="eastAsia"/>
        </w:rPr>
        <w:t>权值更新的三元化</w:t>
      </w:r>
      <w:r>
        <w:rPr>
          <w:rFonts w:hint="eastAsia"/>
        </w:rPr>
        <w:t>以及</w:t>
      </w:r>
      <w:r w:rsidRPr="00C411AA">
        <w:rPr>
          <w:rFonts w:hint="eastAsia"/>
        </w:rPr>
        <w:t>最优Golomb编码</w:t>
      </w:r>
      <w:r>
        <w:rPr>
          <w:rFonts w:hint="eastAsia"/>
        </w:rPr>
        <w:t>，实验表明该方案优于</w:t>
      </w:r>
      <w:proofErr w:type="spellStart"/>
      <w:r>
        <w:rPr>
          <w:rFonts w:hint="eastAsia"/>
        </w:rPr>
        <w:t>FedAvg</w:t>
      </w:r>
      <w:proofErr w:type="spellEnd"/>
      <w:r>
        <w:rPr>
          <w:rFonts w:hint="eastAsia"/>
        </w:rPr>
        <w:t>算法。Huang等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_Ref135491659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[7]</w:t>
      </w:r>
      <w:r w:rsidRPr="008A366D">
        <w:rPr>
          <w:vertAlign w:val="superscript"/>
        </w:rPr>
        <w:fldChar w:fldCharType="end"/>
      </w:r>
      <w:r>
        <w:rPr>
          <w:rFonts w:hint="eastAsia"/>
        </w:rPr>
        <w:t>提出了自适应迭代都</w:t>
      </w:r>
      <w:proofErr w:type="spellStart"/>
      <w:r>
        <w:rPr>
          <w:rFonts w:hint="eastAsia"/>
        </w:rPr>
        <w:t>LoAdaBoost</w:t>
      </w:r>
      <w:proofErr w:type="spellEnd"/>
      <w:r>
        <w:rPr>
          <w:rFonts w:hint="eastAsia"/>
        </w:rPr>
        <w:t>算法，分析参与方模型的交叉熵损失来动态调整参与方本地的迭代轮数，相比于传统联邦学习算法，该算法的准确度与收敛速度有明显提升。</w:t>
      </w:r>
      <w:proofErr w:type="spellStart"/>
      <w:r w:rsidRPr="00B76D27">
        <w:t>Ryffel</w:t>
      </w:r>
      <w:proofErr w:type="spellEnd"/>
      <w:r>
        <w:rPr>
          <w:rFonts w:hint="eastAsia"/>
        </w:rPr>
        <w:t>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_Ref135491666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[8]</w:t>
      </w:r>
      <w:r w:rsidRPr="008A366D">
        <w:rPr>
          <w:vertAlign w:val="superscript"/>
        </w:rPr>
        <w:fldChar w:fldCharType="end"/>
      </w:r>
      <w:r>
        <w:rPr>
          <w:rFonts w:hint="eastAsia"/>
        </w:rPr>
        <w:t>开发了一种隐私保护联邦学习框架</w:t>
      </w:r>
      <w:proofErr w:type="spellStart"/>
      <w:r>
        <w:rPr>
          <w:rFonts w:hint="eastAsia"/>
        </w:rPr>
        <w:t>Pysyft</w:t>
      </w:r>
      <w:proofErr w:type="spellEnd"/>
      <w:r>
        <w:rPr>
          <w:rFonts w:hint="eastAsia"/>
        </w:rPr>
        <w:t>，可以快速在本地模拟实现多参与方协作训练。</w:t>
      </w:r>
      <w:proofErr w:type="spellStart"/>
      <w:r w:rsidRPr="00B76D27">
        <w:t>Karimireddy</w:t>
      </w:r>
      <w:proofErr w:type="spellEnd"/>
      <w:r w:rsidRPr="008A366D">
        <w:rPr>
          <w:vertAlign w:val="superscript"/>
        </w:rPr>
        <w:fldChar w:fldCharType="begin"/>
      </w:r>
      <w:r w:rsidRPr="008A366D">
        <w:rPr>
          <w:vertAlign w:val="superscript"/>
        </w:rPr>
        <w:instrText xml:space="preserve"> REF _Ref135491674 \r \h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[9]</w:t>
      </w:r>
      <w:r w:rsidRPr="008A366D">
        <w:rPr>
          <w:vertAlign w:val="superscript"/>
        </w:rPr>
        <w:fldChar w:fldCharType="end"/>
      </w:r>
      <w:r>
        <w:rPr>
          <w:rFonts w:hint="eastAsia"/>
        </w:rPr>
        <w:t>等提出了</w:t>
      </w:r>
      <w:r w:rsidRPr="00F67904">
        <w:t>Scaffold</w:t>
      </w:r>
      <w:r>
        <w:rPr>
          <w:rFonts w:hint="eastAsia"/>
        </w:rPr>
        <w:t>算法，通过引入</w:t>
      </w:r>
      <w:r w:rsidRPr="00F67904">
        <w:rPr>
          <w:rFonts w:hint="eastAsia"/>
        </w:rPr>
        <w:t>随机控制变量和控制机制</w:t>
      </w:r>
      <w:r>
        <w:rPr>
          <w:rFonts w:hint="eastAsia"/>
        </w:rPr>
        <w:t>来</w:t>
      </w:r>
      <w:r w:rsidRPr="00F67904">
        <w:rPr>
          <w:rFonts w:hint="eastAsia"/>
        </w:rPr>
        <w:t>解决传统</w:t>
      </w:r>
      <w:r>
        <w:rPr>
          <w:rFonts w:hint="eastAsia"/>
        </w:rPr>
        <w:t>联邦学习</w:t>
      </w:r>
      <w:r w:rsidRPr="00F67904">
        <w:rPr>
          <w:rFonts w:hint="eastAsia"/>
        </w:rPr>
        <w:t>在不同设备上不均匀时</w:t>
      </w:r>
      <w:r>
        <w:rPr>
          <w:rFonts w:hint="eastAsia"/>
        </w:rPr>
        <w:t>分布</w:t>
      </w:r>
      <w:r w:rsidRPr="00F67904">
        <w:rPr>
          <w:rFonts w:hint="eastAsia"/>
        </w:rPr>
        <w:t>性能下降的问题。</w:t>
      </w:r>
      <w:r w:rsidRPr="00F67904">
        <w:t>Li</w:t>
      </w:r>
      <w:r>
        <w:rPr>
          <w:rFonts w:hint="eastAsia"/>
        </w:rPr>
        <w:t>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_Ref135491682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[10]</w:t>
      </w:r>
      <w:r w:rsidRPr="008A366D">
        <w:rPr>
          <w:vertAlign w:val="superscript"/>
        </w:rPr>
        <w:fldChar w:fldCharType="end"/>
      </w:r>
      <w:r>
        <w:rPr>
          <w:rFonts w:hint="eastAsia"/>
        </w:rPr>
        <w:t>总结了联邦学习当前的发展现状、面临的挑战和未来的发展方向。</w:t>
      </w:r>
    </w:p>
    <w:p w14:paraId="54E3F4F1" w14:textId="77777777" w:rsidR="001E6BF9" w:rsidRDefault="001E6BF9" w:rsidP="001E6BF9">
      <w:pPr>
        <w:pStyle w:val="-3"/>
      </w:pPr>
      <w:r>
        <w:rPr>
          <w:rFonts w:hint="eastAsia"/>
        </w:rPr>
        <w:t>1</w:t>
      </w:r>
      <w:r>
        <w:t xml:space="preserve">.2.2 </w:t>
      </w:r>
      <w:r>
        <w:rPr>
          <w:rFonts w:hint="eastAsia"/>
        </w:rPr>
        <w:t>区块链</w:t>
      </w:r>
    </w:p>
    <w:p w14:paraId="4838AA60" w14:textId="77777777" w:rsidR="001E6BF9" w:rsidRPr="00B960DA" w:rsidRDefault="001E6BF9" w:rsidP="001E6BF9">
      <w:pPr>
        <w:pStyle w:val="-0"/>
      </w:pPr>
      <w:r w:rsidRPr="00B960DA">
        <w:rPr>
          <w:rFonts w:hint="eastAsia"/>
        </w:rPr>
        <w:t>区块链是一种去中心化、分布式的数据库技术，被广泛应用于加密货币、数字资产管理等领域。该概念由Nakamoto</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_Ref135491689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[11]</w:t>
      </w:r>
      <w:r w:rsidRPr="008A366D">
        <w:rPr>
          <w:vertAlign w:val="superscript"/>
        </w:rPr>
        <w:fldChar w:fldCharType="end"/>
      </w:r>
      <w:r w:rsidRPr="00B960DA">
        <w:rPr>
          <w:rFonts w:hint="eastAsia"/>
        </w:rPr>
        <w:t>在2008年提出，他介绍了比特币这种基于密码学的电子货币系统，描述了区块链技术的基本原理和方法，并提出了</w:t>
      </w:r>
      <w:r w:rsidRPr="00B960DA">
        <w:rPr>
          <w:rFonts w:hint="eastAsia"/>
        </w:rPr>
        <w:lastRenderedPageBreak/>
        <w:t>抵御双花攻击</w:t>
      </w:r>
      <w:r>
        <w:rPr>
          <w:rFonts w:hint="eastAsia"/>
        </w:rPr>
        <w:t>、</w:t>
      </w:r>
      <w:r w:rsidRPr="00B960DA">
        <w:rPr>
          <w:rFonts w:hint="eastAsia"/>
        </w:rPr>
        <w:t>维持网络共识、保证交易真实、证明工作量、激励工作的机制。该论文为区块链领域的开山之作，引发了全球范围内对数字货币和分布式账本技术的研究和创新。</w:t>
      </w:r>
    </w:p>
    <w:p w14:paraId="40ED0323" w14:textId="77777777" w:rsidR="001E6BF9" w:rsidRDefault="001E6BF9" w:rsidP="001E6BF9">
      <w:pPr>
        <w:pStyle w:val="-0"/>
      </w:pPr>
      <w:r w:rsidRPr="00B960DA">
        <w:rPr>
          <w:rFonts w:hint="eastAsia"/>
        </w:rPr>
        <w:t>Buterin等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_Ref135491697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[12]</w:t>
      </w:r>
      <w:r w:rsidRPr="008A366D">
        <w:rPr>
          <w:vertAlign w:val="superscript"/>
        </w:rPr>
        <w:fldChar w:fldCharType="end"/>
      </w:r>
      <w:r w:rsidRPr="00B960DA">
        <w:rPr>
          <w:rFonts w:hint="eastAsia"/>
        </w:rPr>
        <w:t>介绍了比特币的局限性和挑战，同时提出了以太坊的设计理念和技术架构。以太坊是一个基于区块链的开放平台，支持智能合约和去中心化应用的开发和运行，它不仅可以作为一种数字货币，还可以作为一个通用的计算平台，一个灵活和强大的智能合约编程框架，支持各种创新和社会实验。Gilad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_Ref135491707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[13]</w:t>
      </w:r>
      <w:r w:rsidRPr="008A366D">
        <w:rPr>
          <w:vertAlign w:val="superscript"/>
        </w:rPr>
        <w:fldChar w:fldCharType="end"/>
      </w:r>
      <w:r w:rsidRPr="00B960DA">
        <w:rPr>
          <w:rFonts w:hint="eastAsia"/>
        </w:rPr>
        <w:t>介绍了一种新的加密货币系统</w:t>
      </w:r>
      <w:proofErr w:type="spellStart"/>
      <w:r w:rsidRPr="00B960DA">
        <w:rPr>
          <w:rFonts w:hint="eastAsia"/>
        </w:rPr>
        <w:t>Algorand</w:t>
      </w:r>
      <w:proofErr w:type="spellEnd"/>
      <w:r w:rsidRPr="00B960DA">
        <w:rPr>
          <w:rFonts w:hint="eastAsia"/>
        </w:rPr>
        <w:t>，使用了一种基于拜占庭协议的共识机制，可以在数分钟内达成一致意见，不会出现分叉，可以在保证安全性和去中心化的同时，实现高效的共识和交易确认。Lamport等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_Ref135491715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[14]</w:t>
      </w:r>
      <w:r w:rsidRPr="008A366D">
        <w:rPr>
          <w:vertAlign w:val="superscript"/>
        </w:rPr>
        <w:fldChar w:fldCharType="end"/>
      </w:r>
      <w:r w:rsidRPr="00A87A8C">
        <w:rPr>
          <w:rFonts w:hint="eastAsia"/>
        </w:rPr>
        <w:t>提</w:t>
      </w:r>
      <w:r w:rsidRPr="00B960DA">
        <w:rPr>
          <w:rFonts w:hint="eastAsia"/>
        </w:rPr>
        <w:t>出了拜占庭将军问题，并提出了几种解决该问题的算法，分析了每种算法的正确性、复杂度和可行性。Wang等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_Ref135491725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[15]</w:t>
      </w:r>
      <w:r w:rsidRPr="008A366D">
        <w:rPr>
          <w:vertAlign w:val="superscript"/>
        </w:rPr>
        <w:fldChar w:fldCharType="end"/>
      </w:r>
      <w:r w:rsidRPr="00B960DA">
        <w:rPr>
          <w:rFonts w:hint="eastAsia"/>
        </w:rPr>
        <w:t>对区块链网络中的共识机制和挖矿策略管理进行了全面的调研和分析，涵盖了理论、技术和应用等多个层面，介绍了挖矿策略管理的研究现状和问题，以及相关的潜在研究方向。</w:t>
      </w:r>
    </w:p>
    <w:p w14:paraId="5F9E1C85" w14:textId="77777777" w:rsidR="001E6BF9" w:rsidRDefault="001E6BF9" w:rsidP="001E6BF9">
      <w:pPr>
        <w:pStyle w:val="-3"/>
      </w:pPr>
      <w:r>
        <w:rPr>
          <w:rFonts w:hint="eastAsia"/>
        </w:rPr>
        <w:t>1</w:t>
      </w:r>
      <w:r>
        <w:t xml:space="preserve">.2.3 </w:t>
      </w:r>
      <w:r>
        <w:rPr>
          <w:rFonts w:hint="eastAsia"/>
        </w:rPr>
        <w:t>联邦学习</w:t>
      </w:r>
      <w:r>
        <w:rPr>
          <w:rFonts w:hint="eastAsia"/>
        </w:rPr>
        <w:t>+</w:t>
      </w:r>
      <w:r>
        <w:rPr>
          <w:rFonts w:hint="eastAsia"/>
        </w:rPr>
        <w:t>区块链</w:t>
      </w:r>
    </w:p>
    <w:p w14:paraId="4FB90D1B" w14:textId="77777777" w:rsidR="001E6BF9" w:rsidRPr="00B960DA" w:rsidRDefault="001E6BF9" w:rsidP="001E6BF9">
      <w:pPr>
        <w:pStyle w:val="-0"/>
      </w:pPr>
      <w:r w:rsidRPr="00B960DA">
        <w:rPr>
          <w:rFonts w:hint="eastAsia"/>
        </w:rPr>
        <w:t>Kim等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_Ref135491739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[16]</w:t>
      </w:r>
      <w:r w:rsidRPr="008A366D">
        <w:rPr>
          <w:vertAlign w:val="superscript"/>
        </w:rPr>
        <w:fldChar w:fldCharType="end"/>
      </w:r>
      <w:r w:rsidRPr="00B960DA">
        <w:rPr>
          <w:rFonts w:hint="eastAsia"/>
        </w:rPr>
        <w:t>人首先提出了基于区块链的联邦学习方法</w:t>
      </w:r>
      <w:proofErr w:type="spellStart"/>
      <w:r w:rsidRPr="00B960DA">
        <w:rPr>
          <w:rFonts w:hint="eastAsia"/>
        </w:rPr>
        <w:t>BlockFL</w:t>
      </w:r>
      <w:proofErr w:type="spellEnd"/>
      <w:r w:rsidRPr="00B960DA">
        <w:rPr>
          <w:rFonts w:hint="eastAsia"/>
        </w:rPr>
        <w:t>，用区块链网络来代替中心服务器，本地节点训练完成后将模型参数等广播给附近的矿工，矿工则将迭代后的本地梯度存储在区块链中。方案提供了验证和激励机制，并且通过调整块生成速率来减小延迟，但模型训练方面使用的是基础的</w:t>
      </w:r>
      <w:proofErr w:type="spellStart"/>
      <w:r w:rsidRPr="00B960DA">
        <w:rPr>
          <w:rFonts w:hint="eastAsia"/>
        </w:rPr>
        <w:t>Fedavg</w:t>
      </w:r>
      <w:proofErr w:type="spellEnd"/>
      <w:r w:rsidRPr="00B960DA">
        <w:rPr>
          <w:rFonts w:hint="eastAsia"/>
        </w:rPr>
        <w:t>算法。Bao等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_Ref135491795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[17]</w:t>
      </w:r>
      <w:r w:rsidRPr="008A366D">
        <w:rPr>
          <w:vertAlign w:val="superscript"/>
        </w:rPr>
        <w:fldChar w:fldCharType="end"/>
      </w:r>
      <w:r w:rsidRPr="00B960DA">
        <w:rPr>
          <w:rFonts w:hint="eastAsia"/>
        </w:rPr>
        <w:t>对本地梯度进行加密后再上传到区块链，加入了可信度和贡献度，检测错误行为，并排除可信度较低的节点，还引入了布隆过滤器的数据检索方法。Lu等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_Ref135491802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[18]</w:t>
      </w:r>
      <w:r w:rsidRPr="008A366D">
        <w:rPr>
          <w:vertAlign w:val="superscript"/>
        </w:rPr>
        <w:fldChar w:fldCharType="end"/>
      </w:r>
      <w:r w:rsidRPr="00B960DA">
        <w:rPr>
          <w:rFonts w:hint="eastAsia"/>
        </w:rPr>
        <w:t>通过节点的数据分类等信息将节点分组管理，提出了基于区块链的数据分享架构，降低数据泄露的风险，数据所有者可以控制共享数据的访问权限，同时使用POQ共识机制测试模型的精确度来决定生成区块的节点。Martinez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_Ref135491810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[19]</w:t>
      </w:r>
      <w:r w:rsidRPr="008A366D">
        <w:rPr>
          <w:vertAlign w:val="superscript"/>
        </w:rPr>
        <w:fldChar w:fldCharType="end"/>
      </w:r>
      <w:r w:rsidRPr="00B960DA">
        <w:rPr>
          <w:rFonts w:hint="eastAsia"/>
        </w:rPr>
        <w:t>采用了EOS区块链结构，</w:t>
      </w:r>
      <w:r>
        <w:rPr>
          <w:rFonts w:hint="eastAsia"/>
        </w:rPr>
        <w:t>使用第三方文件系统来存储本地模型的参数，在区块链本身存储模型参数的文件标识，以此降低区块链的存储开销，</w:t>
      </w:r>
      <w:r w:rsidRPr="00B960DA">
        <w:rPr>
          <w:rFonts w:hint="eastAsia"/>
        </w:rPr>
        <w:t>并使用智能合约来验证用户身份和参数正确性。</w:t>
      </w:r>
    </w:p>
    <w:p w14:paraId="0938A924" w14:textId="77777777" w:rsidR="001E6BF9" w:rsidRDefault="001E6BF9" w:rsidP="001E6BF9">
      <w:pPr>
        <w:pStyle w:val="-0"/>
      </w:pPr>
      <w:r w:rsidRPr="00B960DA">
        <w:rPr>
          <w:rFonts w:hint="eastAsia"/>
        </w:rPr>
        <w:t>Wang等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_Ref135491819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[20]</w:t>
      </w:r>
      <w:r w:rsidRPr="008A366D">
        <w:rPr>
          <w:vertAlign w:val="superscript"/>
        </w:rPr>
        <w:fldChar w:fldCharType="end"/>
      </w:r>
      <w:r w:rsidRPr="00B960DA">
        <w:rPr>
          <w:rFonts w:hint="eastAsia"/>
        </w:rPr>
        <w:t>讨论了联邦学习中存在的问题，以及区块链能够发挥的作用，并总结出了三种区块链和联邦学习的耦合方式：全耦合方式、柔性耦合方式和松散耦合方式。方晨等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_Ref135491829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[21]</w:t>
      </w:r>
      <w:r w:rsidRPr="008A366D">
        <w:rPr>
          <w:vertAlign w:val="superscript"/>
        </w:rPr>
        <w:fldChar w:fldCharType="end"/>
      </w:r>
      <w:r w:rsidRPr="00B960DA">
        <w:rPr>
          <w:rFonts w:hint="eastAsia"/>
        </w:rPr>
        <w:t>提出了一种基于区块链和联邦学习的边缘计算隐私保护方法，</w:t>
      </w:r>
      <w:r>
        <w:rPr>
          <w:rFonts w:hint="eastAsia"/>
        </w:rPr>
        <w:t>使联邦学习能够有效抵抗篡改与单点故障，同时还设立了奖惩机制来鼓励更多设</w:t>
      </w:r>
      <w:r>
        <w:rPr>
          <w:rFonts w:hint="eastAsia"/>
        </w:rPr>
        <w:lastRenderedPageBreak/>
        <w:t>备参与全局训练，</w:t>
      </w:r>
      <w:r w:rsidRPr="00B960DA">
        <w:rPr>
          <w:rFonts w:hint="eastAsia"/>
        </w:rPr>
        <w:t>并使用自适应差分隐私噪声和梯度验证机制来增强安全，同时使用Multi-KRUM算法来检测中毒攻击。朱建明等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_Ref135491838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[22]</w:t>
      </w:r>
      <w:r w:rsidRPr="008A366D">
        <w:rPr>
          <w:vertAlign w:val="superscript"/>
        </w:rPr>
        <w:fldChar w:fldCharType="end"/>
      </w:r>
      <w:r w:rsidRPr="00B960DA">
        <w:rPr>
          <w:rFonts w:hint="eastAsia"/>
        </w:rPr>
        <w:t>使用了自适应的模型聚合算法，并在区块链中使用了POC共识机制，同时还支持轻量级的边缘计算。使用智能合约进行参数的验证和模型聚合，根据模型质量与节点信誉调整模型权重，优化训练结果。周炜等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_Ref135491846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[23]</w:t>
      </w:r>
      <w:r w:rsidRPr="008A366D">
        <w:rPr>
          <w:vertAlign w:val="superscript"/>
        </w:rPr>
        <w:fldChar w:fldCharType="end"/>
      </w:r>
      <w:r w:rsidRPr="00B960DA">
        <w:rPr>
          <w:rFonts w:hint="eastAsia"/>
        </w:rPr>
        <w:t>提出一种基于区块链的隐私保护联邦学习模型-</w:t>
      </w:r>
      <w:proofErr w:type="spellStart"/>
      <w:r w:rsidRPr="00B960DA">
        <w:rPr>
          <w:rFonts w:hint="eastAsia"/>
        </w:rPr>
        <w:t>PPFLChain</w:t>
      </w:r>
      <w:proofErr w:type="spellEnd"/>
      <w:r w:rsidRPr="00B960DA">
        <w:rPr>
          <w:rFonts w:hint="eastAsia"/>
        </w:rPr>
        <w:t>，使用同态加密和密钥来保证数据安全。Che等</w:t>
      </w:r>
      <w:r w:rsidRPr="008A366D">
        <w:rPr>
          <w:vertAlign w:val="superscript"/>
        </w:rPr>
        <w:fldChar w:fldCharType="begin"/>
      </w:r>
      <w:r w:rsidRPr="008A366D">
        <w:rPr>
          <w:vertAlign w:val="superscript"/>
        </w:rPr>
        <w:instrText xml:space="preserve"> </w:instrText>
      </w:r>
      <w:r w:rsidRPr="008A366D">
        <w:rPr>
          <w:rFonts w:hint="eastAsia"/>
          <w:vertAlign w:val="superscript"/>
        </w:rPr>
        <w:instrText>REF _Ref135491854 \r \h</w:instrText>
      </w:r>
      <w:r w:rsidRPr="008A366D">
        <w:rPr>
          <w:vertAlign w:val="superscript"/>
        </w:rPr>
        <w:instrText xml:space="preserve"> </w:instrText>
      </w:r>
      <w:r>
        <w:rPr>
          <w:vertAlign w:val="superscript"/>
        </w:rPr>
        <w:instrText xml:space="preserve"> \* MERGEFORMAT </w:instrText>
      </w:r>
      <w:r w:rsidRPr="008A366D">
        <w:rPr>
          <w:vertAlign w:val="superscript"/>
        </w:rPr>
      </w:r>
      <w:r w:rsidRPr="008A366D">
        <w:rPr>
          <w:vertAlign w:val="superscript"/>
        </w:rPr>
        <w:fldChar w:fldCharType="separate"/>
      </w:r>
      <w:r>
        <w:rPr>
          <w:vertAlign w:val="superscript"/>
        </w:rPr>
        <w:t>[24]</w:t>
      </w:r>
      <w:r w:rsidRPr="008A366D">
        <w:rPr>
          <w:vertAlign w:val="superscript"/>
        </w:rPr>
        <w:fldChar w:fldCharType="end"/>
      </w:r>
      <w:r w:rsidRPr="00B960DA">
        <w:rPr>
          <w:rFonts w:hint="eastAsia"/>
        </w:rPr>
        <w:t>使用了委员会机制，委员会成员必须就上传的梯度应该用于全局更新达成共识。只要诚实的委员多于恶意的委员，就能防止恶意攻击，并设计了相应的机制如评分制度、选择策略、选举策略和委员会共识协议等保证委员会成员的诚信。</w:t>
      </w:r>
    </w:p>
    <w:p w14:paraId="5DBD85DF" w14:textId="77777777" w:rsidR="001E6BF9" w:rsidRDefault="001E6BF9" w:rsidP="001E6BF9">
      <w:pPr>
        <w:pStyle w:val="-2"/>
        <w:spacing w:after="312"/>
      </w:pPr>
      <w:bookmarkStart w:id="7" w:name="_Toc136555254"/>
      <w:r>
        <w:rPr>
          <w:rFonts w:hint="eastAsia"/>
        </w:rPr>
        <w:t>1</w:t>
      </w:r>
      <w:r>
        <w:t xml:space="preserve">.3 </w:t>
      </w:r>
      <w:r>
        <w:rPr>
          <w:rFonts w:hint="eastAsia"/>
        </w:rPr>
        <w:t>研究目标</w:t>
      </w:r>
      <w:bookmarkEnd w:id="7"/>
    </w:p>
    <w:p w14:paraId="4AC593E7" w14:textId="77777777" w:rsidR="001E6BF9" w:rsidRDefault="001E6BF9" w:rsidP="001E6BF9">
      <w:pPr>
        <w:pStyle w:val="-0"/>
      </w:pPr>
      <w:r>
        <w:rPr>
          <w:rFonts w:hint="eastAsia"/>
        </w:rPr>
        <w:t>将联邦学习与区块链结合，实现联邦学习的去中心化，可以有效解决联邦学习中的单点故障和中心服务器被攻击等问题，但该方向目前还存在着很多挑战，比如如何降低大量传输带来的通信开销、如何合理分配计算资源和存储空间、如何设计合理的奖惩机制、以及如何增强隐私保护水平。</w:t>
      </w:r>
    </w:p>
    <w:p w14:paraId="18C7E13B" w14:textId="77777777" w:rsidR="001E6BF9" w:rsidRDefault="001E6BF9" w:rsidP="001E6BF9">
      <w:pPr>
        <w:pStyle w:val="-0"/>
      </w:pPr>
      <w:r w:rsidRPr="00A1521F">
        <w:rPr>
          <w:rFonts w:hint="eastAsia"/>
        </w:rPr>
        <w:t>本</w:t>
      </w:r>
      <w:r>
        <w:rPr>
          <w:rFonts w:hint="eastAsia"/>
        </w:rPr>
        <w:t>文</w:t>
      </w:r>
      <w:r w:rsidRPr="00A1521F">
        <w:rPr>
          <w:rFonts w:hint="eastAsia"/>
        </w:rPr>
        <w:t>旨在设计和实现一个基于联邦学习和区块链的去中心化框架。</w:t>
      </w:r>
      <w:r>
        <w:rPr>
          <w:rFonts w:hint="eastAsia"/>
        </w:rPr>
        <w:t>该框架通过区块链和智能合约来实现去中心化的联邦学习，</w:t>
      </w:r>
      <w:r w:rsidRPr="00A1521F">
        <w:rPr>
          <w:rFonts w:hint="eastAsia"/>
        </w:rPr>
        <w:t>通过差分隐私保护技术</w:t>
      </w:r>
      <w:r>
        <w:rPr>
          <w:rFonts w:hint="eastAsia"/>
        </w:rPr>
        <w:t>来避免恶意节点通过参与方上传的模型参数推测本地隐私数据的特征，通过距离异常检测来排除参与方中的恶意节点，最终实现安全、可信、有效保护数据隐私的联邦学习。</w:t>
      </w:r>
      <w:r>
        <w:t xml:space="preserve"> </w:t>
      </w:r>
    </w:p>
    <w:p w14:paraId="471865E1" w14:textId="77777777" w:rsidR="001E6BF9" w:rsidRDefault="001E6BF9" w:rsidP="001E6BF9">
      <w:pPr>
        <w:pStyle w:val="-2"/>
        <w:spacing w:after="312"/>
      </w:pPr>
      <w:bookmarkStart w:id="8" w:name="_Toc136555255"/>
      <w:r>
        <w:rPr>
          <w:rFonts w:hint="eastAsia"/>
        </w:rPr>
        <w:t>1</w:t>
      </w:r>
      <w:r>
        <w:t xml:space="preserve">.4 </w:t>
      </w:r>
      <w:r>
        <w:rPr>
          <w:rFonts w:hint="eastAsia"/>
        </w:rPr>
        <w:t>主要贡献</w:t>
      </w:r>
      <w:bookmarkEnd w:id="8"/>
    </w:p>
    <w:p w14:paraId="0E095397" w14:textId="77777777" w:rsidR="001E6BF9" w:rsidRDefault="001E6BF9" w:rsidP="001E6BF9">
      <w:pPr>
        <w:pStyle w:val="-0"/>
      </w:pPr>
      <w:r>
        <w:rPr>
          <w:rFonts w:hint="eastAsia"/>
        </w:rPr>
        <w:t>1、 设计和实现了一个去中心化的联邦学习框架：提出了一种基于区块链和智能合约的去中心化联邦学习框架。该框架通过将联邦学习与区块链技术和智能合约结合，实现了参与方之间的分布式数据共享和模型聚合，从而在保护数据隐私的同时实现了高效的模型训练和验证，增强了训练过程的安全性与可信度。</w:t>
      </w:r>
    </w:p>
    <w:p w14:paraId="16D87C15" w14:textId="77777777" w:rsidR="001E6BF9" w:rsidRDefault="001E6BF9" w:rsidP="001E6BF9">
      <w:pPr>
        <w:pStyle w:val="-0"/>
      </w:pPr>
      <w:r>
        <w:rPr>
          <w:rFonts w:hint="eastAsia"/>
        </w:rPr>
        <w:t>2、 提供安全、可信的模型验证和聚合机制：本研究利用智能合约实现了模型验证和聚合的过程。智能合约利用</w:t>
      </w:r>
      <w:proofErr w:type="spellStart"/>
      <w:r>
        <w:rPr>
          <w:rFonts w:hint="eastAsia"/>
        </w:rPr>
        <w:t>Chainlink</w:t>
      </w:r>
      <w:proofErr w:type="spellEnd"/>
      <w:r>
        <w:rPr>
          <w:rFonts w:hint="eastAsia"/>
        </w:rPr>
        <w:t>预言机读取IPFS上存储的模型参数，并在合约中执行验证和聚合操作，确保模型的正确性和可信性。通过使用区块链的不可篡改性和智能合约的自动执行，保证了交易和模型聚合的安全性。</w:t>
      </w:r>
    </w:p>
    <w:p w14:paraId="0A1CFC43" w14:textId="77777777" w:rsidR="001E6BF9" w:rsidRDefault="001E6BF9" w:rsidP="001E6BF9">
      <w:pPr>
        <w:pStyle w:val="-0"/>
      </w:pPr>
      <w:r>
        <w:t>3</w:t>
      </w:r>
      <w:r>
        <w:rPr>
          <w:rFonts w:hint="eastAsia"/>
        </w:rPr>
        <w:t>、 设计了一种资源分配与传输方案：I</w:t>
      </w:r>
      <w:r>
        <w:t>PFS</w:t>
      </w:r>
      <w:r>
        <w:rPr>
          <w:rFonts w:hint="eastAsia"/>
        </w:rPr>
        <w:t>可以在保证数据不被篡改的同时将数据映射为hash值，本研究通过使用I</w:t>
      </w:r>
      <w:r>
        <w:t>PFS</w:t>
      </w:r>
      <w:r>
        <w:rPr>
          <w:rFonts w:hint="eastAsia"/>
        </w:rPr>
        <w:t>来降低传输开销。鉴于智能合约中</w:t>
      </w:r>
      <w:r>
        <w:rPr>
          <w:rFonts w:hint="eastAsia"/>
        </w:rPr>
        <w:lastRenderedPageBreak/>
        <w:t>严格的计算资源和存储资源的限制，本研究设计了一种存储与运算方案，在平衡智能合约的运算压力与存储空间的同时，尽可能降低对智能合约资源的使用。</w:t>
      </w:r>
    </w:p>
    <w:p w14:paraId="15064686" w14:textId="77777777" w:rsidR="001E6BF9" w:rsidRPr="0002380F" w:rsidRDefault="001E6BF9" w:rsidP="001E6BF9">
      <w:pPr>
        <w:pStyle w:val="-0"/>
      </w:pPr>
      <w:r>
        <w:t>4</w:t>
      </w:r>
      <w:r>
        <w:rPr>
          <w:rFonts w:hint="eastAsia"/>
        </w:rPr>
        <w:t>、 实验评估和性能分析：通过具体实现并在数据集上进行实验评估，本文验证了框架的可行性，分析了模型训练的准确度、隐私保护程度以及抵抗恶意攻击的能力。实验结果表明，本研究所提出的去中心化联邦学习框架有潜力在实际应用中提供安全、隐私保护和可信的多方协作训练环境。</w:t>
      </w:r>
    </w:p>
    <w:p w14:paraId="2CCC2E4A" w14:textId="77777777" w:rsidR="001E6BF9" w:rsidRDefault="001E6BF9" w:rsidP="001E6BF9">
      <w:pPr>
        <w:pStyle w:val="-0"/>
      </w:pPr>
      <w:r w:rsidRPr="00A1521F">
        <w:rPr>
          <w:rFonts w:hint="eastAsia"/>
        </w:rPr>
        <w:t>通过上述贡献，本文为联邦学习和区块链技术的</w:t>
      </w:r>
      <w:r>
        <w:rPr>
          <w:rFonts w:hint="eastAsia"/>
        </w:rPr>
        <w:t>结合</w:t>
      </w:r>
      <w:r w:rsidRPr="00A1521F">
        <w:rPr>
          <w:rFonts w:hint="eastAsia"/>
        </w:rPr>
        <w:t>提供了</w:t>
      </w:r>
      <w:r>
        <w:rPr>
          <w:rFonts w:hint="eastAsia"/>
        </w:rPr>
        <w:t>一种可能</w:t>
      </w:r>
      <w:r w:rsidRPr="00A1521F">
        <w:rPr>
          <w:rFonts w:hint="eastAsia"/>
        </w:rPr>
        <w:t>的解决方案，</w:t>
      </w:r>
      <w:r>
        <w:rPr>
          <w:rFonts w:hint="eastAsia"/>
        </w:rPr>
        <w:t>推动了去中心化联邦学习的发展。</w:t>
      </w:r>
    </w:p>
    <w:p w14:paraId="30189BC9" w14:textId="77777777" w:rsidR="001E6BF9" w:rsidRPr="00A74CCC" w:rsidRDefault="001E6BF9" w:rsidP="001E6BF9">
      <w:pPr>
        <w:pStyle w:val="-2"/>
        <w:spacing w:after="312"/>
      </w:pPr>
      <w:bookmarkStart w:id="9" w:name="_Toc136555256"/>
      <w:r>
        <w:t xml:space="preserve">1.5 </w:t>
      </w:r>
      <w:r>
        <w:rPr>
          <w:rFonts w:hint="eastAsia"/>
        </w:rPr>
        <w:t>文章结构</w:t>
      </w:r>
      <w:bookmarkEnd w:id="9"/>
    </w:p>
    <w:p w14:paraId="3B1D2BC3" w14:textId="77777777" w:rsidR="001E6BF9" w:rsidRPr="006B1B00" w:rsidRDefault="001E6BF9" w:rsidP="001E6BF9">
      <w:pPr>
        <w:pStyle w:val="-0"/>
      </w:pPr>
      <w:r w:rsidRPr="00A74CCC">
        <w:rPr>
          <w:rFonts w:hint="eastAsia"/>
        </w:rPr>
        <w:t>第2章介绍了本文框架所涉及的技术，并介绍了它们的原理与优点。第3章</w:t>
      </w:r>
      <w:r>
        <w:rPr>
          <w:rFonts w:hint="eastAsia"/>
        </w:rPr>
        <w:t>从</w:t>
      </w:r>
      <w:r w:rsidRPr="00A74CCC">
        <w:rPr>
          <w:rFonts w:hint="eastAsia"/>
        </w:rPr>
        <w:t>整体的架构、联邦学习算法与各部分功能的设计阐述了本文提出的方案设计。第4章描述了本文框架的具体实现过程，包括实验环境、使用的数据集、模型结构以及具体的实现方法。第5章</w:t>
      </w:r>
      <w:r>
        <w:rPr>
          <w:rFonts w:hint="eastAsia"/>
        </w:rPr>
        <w:t>通过</w:t>
      </w:r>
      <w:r w:rsidRPr="00A74CCC">
        <w:rPr>
          <w:rFonts w:hint="eastAsia"/>
        </w:rPr>
        <w:t>与传统联邦学习对比、差分隐私效果分析与投毒攻击抵抗分析评估了本文框架的具体效果</w:t>
      </w:r>
      <w:r>
        <w:rPr>
          <w:rFonts w:hint="eastAsia"/>
        </w:rPr>
        <w:t>。</w:t>
      </w:r>
    </w:p>
    <w:p w14:paraId="00292EF4" w14:textId="6924A517" w:rsidR="0097416C" w:rsidRPr="001E6BF9" w:rsidRDefault="0097416C">
      <w:pPr>
        <w:rPr>
          <w:rFonts w:hint="eastAsia"/>
        </w:rPr>
      </w:pPr>
    </w:p>
    <w:sectPr w:rsidR="0097416C" w:rsidRPr="001E6B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01EE" w14:textId="77777777" w:rsidR="001E6BF9" w:rsidRDefault="001E6BF9">
    <w:pPr>
      <w:pStyle w:val="af"/>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E479C" w14:textId="77777777" w:rsidR="001E6BF9" w:rsidRDefault="001E6BF9">
    <w:pPr>
      <w:pStyle w:val="af1"/>
    </w:pPr>
    <w:r>
      <w:rPr>
        <w:rFonts w:hint="eastAsia"/>
        <w:snapToGrid w:val="0"/>
        <w:kern w:val="0"/>
      </w:rPr>
      <w:t>北京化工大学毕业设计（论文）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90CC5"/>
    <w:multiLevelType w:val="hybridMultilevel"/>
    <w:tmpl w:val="32A06ABC"/>
    <w:lvl w:ilvl="0" w:tplc="E90E84BE">
      <w:start w:val="1"/>
      <w:numFmt w:val="decimal"/>
      <w:lvlText w:val="[%1]"/>
      <w:lvlJc w:val="left"/>
      <w:pPr>
        <w:ind w:left="920" w:hanging="440"/>
      </w:pPr>
      <w:rPr>
        <w:rFonts w:ascii="Times New Roman" w:eastAsia="宋体" w:hAnsi="Times New Roman" w:hint="default"/>
        <w:b w:val="0"/>
        <w:i w:val="0"/>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074476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17"/>
    <w:rsid w:val="001E6BF9"/>
    <w:rsid w:val="002819C7"/>
    <w:rsid w:val="003062F1"/>
    <w:rsid w:val="0097416C"/>
    <w:rsid w:val="00DD5207"/>
    <w:rsid w:val="00FA2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810D05"/>
  <w15:chartTrackingRefBased/>
  <w15:docId w15:val="{CCBD3764-9BFB-458B-A954-495818A7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6BF9"/>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FA241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24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24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24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241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241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241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41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241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FA24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24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24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2417"/>
    <w:rPr>
      <w:rFonts w:cstheme="majorBidi"/>
      <w:color w:val="0F4761" w:themeColor="accent1" w:themeShade="BF"/>
      <w:sz w:val="28"/>
      <w:szCs w:val="28"/>
    </w:rPr>
  </w:style>
  <w:style w:type="character" w:customStyle="1" w:styleId="50">
    <w:name w:val="标题 5 字符"/>
    <w:basedOn w:val="a0"/>
    <w:link w:val="5"/>
    <w:uiPriority w:val="9"/>
    <w:semiHidden/>
    <w:rsid w:val="00FA2417"/>
    <w:rPr>
      <w:rFonts w:cstheme="majorBidi"/>
      <w:color w:val="0F4761" w:themeColor="accent1" w:themeShade="BF"/>
      <w:sz w:val="24"/>
      <w:szCs w:val="24"/>
    </w:rPr>
  </w:style>
  <w:style w:type="character" w:customStyle="1" w:styleId="60">
    <w:name w:val="标题 6 字符"/>
    <w:basedOn w:val="a0"/>
    <w:link w:val="6"/>
    <w:uiPriority w:val="9"/>
    <w:semiHidden/>
    <w:rsid w:val="00FA2417"/>
    <w:rPr>
      <w:rFonts w:cstheme="majorBidi"/>
      <w:b/>
      <w:bCs/>
      <w:color w:val="0F4761" w:themeColor="accent1" w:themeShade="BF"/>
    </w:rPr>
  </w:style>
  <w:style w:type="character" w:customStyle="1" w:styleId="70">
    <w:name w:val="标题 7 字符"/>
    <w:basedOn w:val="a0"/>
    <w:link w:val="7"/>
    <w:uiPriority w:val="9"/>
    <w:semiHidden/>
    <w:rsid w:val="00FA2417"/>
    <w:rPr>
      <w:rFonts w:cstheme="majorBidi"/>
      <w:b/>
      <w:bCs/>
      <w:color w:val="595959" w:themeColor="text1" w:themeTint="A6"/>
    </w:rPr>
  </w:style>
  <w:style w:type="character" w:customStyle="1" w:styleId="80">
    <w:name w:val="标题 8 字符"/>
    <w:basedOn w:val="a0"/>
    <w:link w:val="8"/>
    <w:uiPriority w:val="9"/>
    <w:semiHidden/>
    <w:rsid w:val="00FA2417"/>
    <w:rPr>
      <w:rFonts w:cstheme="majorBidi"/>
      <w:color w:val="595959" w:themeColor="text1" w:themeTint="A6"/>
    </w:rPr>
  </w:style>
  <w:style w:type="character" w:customStyle="1" w:styleId="90">
    <w:name w:val="标题 9 字符"/>
    <w:basedOn w:val="a0"/>
    <w:link w:val="9"/>
    <w:uiPriority w:val="9"/>
    <w:semiHidden/>
    <w:rsid w:val="00FA2417"/>
    <w:rPr>
      <w:rFonts w:eastAsiaTheme="majorEastAsia" w:cstheme="majorBidi"/>
      <w:color w:val="595959" w:themeColor="text1" w:themeTint="A6"/>
    </w:rPr>
  </w:style>
  <w:style w:type="paragraph" w:styleId="a3">
    <w:name w:val="Title"/>
    <w:basedOn w:val="a"/>
    <w:next w:val="a"/>
    <w:link w:val="a4"/>
    <w:uiPriority w:val="10"/>
    <w:qFormat/>
    <w:rsid w:val="00FA24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4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4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4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417"/>
    <w:pPr>
      <w:spacing w:before="160" w:after="160"/>
      <w:jc w:val="center"/>
    </w:pPr>
    <w:rPr>
      <w:i/>
      <w:iCs/>
      <w:color w:val="404040" w:themeColor="text1" w:themeTint="BF"/>
    </w:rPr>
  </w:style>
  <w:style w:type="character" w:customStyle="1" w:styleId="a8">
    <w:name w:val="引用 字符"/>
    <w:basedOn w:val="a0"/>
    <w:link w:val="a7"/>
    <w:uiPriority w:val="29"/>
    <w:rsid w:val="00FA2417"/>
    <w:rPr>
      <w:i/>
      <w:iCs/>
      <w:color w:val="404040" w:themeColor="text1" w:themeTint="BF"/>
    </w:rPr>
  </w:style>
  <w:style w:type="paragraph" w:styleId="a9">
    <w:name w:val="List Paragraph"/>
    <w:basedOn w:val="a"/>
    <w:uiPriority w:val="99"/>
    <w:qFormat/>
    <w:rsid w:val="00FA2417"/>
    <w:pPr>
      <w:ind w:left="720"/>
      <w:contextualSpacing/>
    </w:pPr>
  </w:style>
  <w:style w:type="character" w:styleId="aa">
    <w:name w:val="Intense Emphasis"/>
    <w:basedOn w:val="a0"/>
    <w:uiPriority w:val="21"/>
    <w:qFormat/>
    <w:rsid w:val="00FA2417"/>
    <w:rPr>
      <w:i/>
      <w:iCs/>
      <w:color w:val="0F4761" w:themeColor="accent1" w:themeShade="BF"/>
    </w:rPr>
  </w:style>
  <w:style w:type="paragraph" w:styleId="ab">
    <w:name w:val="Intense Quote"/>
    <w:basedOn w:val="a"/>
    <w:next w:val="a"/>
    <w:link w:val="ac"/>
    <w:uiPriority w:val="30"/>
    <w:qFormat/>
    <w:rsid w:val="00FA2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2417"/>
    <w:rPr>
      <w:i/>
      <w:iCs/>
      <w:color w:val="0F4761" w:themeColor="accent1" w:themeShade="BF"/>
    </w:rPr>
  </w:style>
  <w:style w:type="character" w:styleId="ad">
    <w:name w:val="Intense Reference"/>
    <w:basedOn w:val="a0"/>
    <w:uiPriority w:val="32"/>
    <w:qFormat/>
    <w:rsid w:val="00FA2417"/>
    <w:rPr>
      <w:b/>
      <w:bCs/>
      <w:smallCaps/>
      <w:color w:val="0F4761" w:themeColor="accent1" w:themeShade="BF"/>
      <w:spacing w:val="5"/>
    </w:rPr>
  </w:style>
  <w:style w:type="paragraph" w:customStyle="1" w:styleId="ae">
    <w:name w:val="摘要"/>
    <w:next w:val="a"/>
    <w:qFormat/>
    <w:rsid w:val="001E6BF9"/>
    <w:pPr>
      <w:jc w:val="center"/>
      <w:outlineLvl w:val="0"/>
    </w:pPr>
    <w:rPr>
      <w:rFonts w:ascii="Times New Roman" w:eastAsia="黑体" w:hAnsi="Times New Roman" w:cs="Times New Roman"/>
      <w:kern w:val="0"/>
      <w:sz w:val="32"/>
      <w:szCs w:val="20"/>
    </w:rPr>
  </w:style>
  <w:style w:type="paragraph" w:styleId="af">
    <w:name w:val="footer"/>
    <w:basedOn w:val="a"/>
    <w:link w:val="af0"/>
    <w:uiPriority w:val="99"/>
    <w:rsid w:val="001E6BF9"/>
    <w:pPr>
      <w:tabs>
        <w:tab w:val="center" w:pos="4153"/>
        <w:tab w:val="right" w:pos="8306"/>
      </w:tabs>
      <w:snapToGrid w:val="0"/>
      <w:jc w:val="left"/>
    </w:pPr>
    <w:rPr>
      <w:sz w:val="18"/>
      <w:lang w:val="zh-CN"/>
    </w:rPr>
  </w:style>
  <w:style w:type="character" w:customStyle="1" w:styleId="af0">
    <w:name w:val="页脚 字符"/>
    <w:basedOn w:val="a0"/>
    <w:link w:val="af"/>
    <w:uiPriority w:val="99"/>
    <w:qFormat/>
    <w:rsid w:val="001E6BF9"/>
    <w:rPr>
      <w:rFonts w:ascii="Times New Roman" w:eastAsia="宋体" w:hAnsi="Times New Roman" w:cs="Times New Roman"/>
      <w:sz w:val="18"/>
      <w:szCs w:val="24"/>
      <w:lang w:val="zh-CN"/>
    </w:rPr>
  </w:style>
  <w:style w:type="paragraph" w:styleId="af1">
    <w:name w:val="header"/>
    <w:basedOn w:val="a"/>
    <w:link w:val="af2"/>
    <w:uiPriority w:val="99"/>
    <w:rsid w:val="001E6BF9"/>
    <w:pPr>
      <w:pBdr>
        <w:bottom w:val="single" w:sz="6" w:space="1" w:color="auto"/>
      </w:pBdr>
      <w:tabs>
        <w:tab w:val="center" w:pos="4153"/>
        <w:tab w:val="right" w:pos="8306"/>
      </w:tabs>
      <w:snapToGrid w:val="0"/>
      <w:jc w:val="center"/>
    </w:pPr>
    <w:rPr>
      <w:sz w:val="18"/>
      <w:szCs w:val="18"/>
      <w:lang w:val="zh-CN"/>
    </w:rPr>
  </w:style>
  <w:style w:type="character" w:customStyle="1" w:styleId="af2">
    <w:name w:val="页眉 字符"/>
    <w:basedOn w:val="a0"/>
    <w:link w:val="af1"/>
    <w:uiPriority w:val="99"/>
    <w:qFormat/>
    <w:rsid w:val="001E6BF9"/>
    <w:rPr>
      <w:rFonts w:ascii="Times New Roman" w:eastAsia="宋体" w:hAnsi="Times New Roman" w:cs="Times New Roman"/>
      <w:sz w:val="18"/>
      <w:szCs w:val="18"/>
      <w:lang w:val="zh-CN"/>
    </w:rPr>
  </w:style>
  <w:style w:type="paragraph" w:styleId="TOC1">
    <w:name w:val="toc 1"/>
    <w:basedOn w:val="a"/>
    <w:next w:val="a"/>
    <w:uiPriority w:val="39"/>
    <w:unhideWhenUsed/>
    <w:qFormat/>
    <w:rsid w:val="001E6BF9"/>
    <w:pPr>
      <w:tabs>
        <w:tab w:val="right" w:leader="dot" w:pos="8834"/>
      </w:tabs>
      <w:spacing w:line="440" w:lineRule="exact"/>
    </w:pPr>
    <w:rPr>
      <w:rFonts w:ascii="黑体" w:eastAsia="黑体" w:hAnsi="黑体"/>
      <w:b/>
      <w:sz w:val="28"/>
      <w:szCs w:val="28"/>
    </w:rPr>
  </w:style>
  <w:style w:type="paragraph" w:styleId="TOC2">
    <w:name w:val="toc 2"/>
    <w:basedOn w:val="a"/>
    <w:next w:val="a"/>
    <w:uiPriority w:val="39"/>
    <w:unhideWhenUsed/>
    <w:qFormat/>
    <w:rsid w:val="001E6BF9"/>
    <w:pPr>
      <w:tabs>
        <w:tab w:val="right" w:leader="dot" w:pos="8834"/>
      </w:tabs>
    </w:pPr>
    <w:rPr>
      <w:sz w:val="24"/>
    </w:rPr>
  </w:style>
  <w:style w:type="character" w:styleId="af3">
    <w:name w:val="Hyperlink"/>
    <w:basedOn w:val="a0"/>
    <w:uiPriority w:val="99"/>
    <w:unhideWhenUsed/>
    <w:qFormat/>
    <w:rsid w:val="001E6BF9"/>
    <w:rPr>
      <w:color w:val="467886" w:themeColor="hyperlink"/>
      <w:u w:val="single"/>
    </w:rPr>
  </w:style>
  <w:style w:type="character" w:customStyle="1" w:styleId="-">
    <w:name w:val="毕设-正文 字符"/>
    <w:link w:val="-0"/>
    <w:rsid w:val="001E6BF9"/>
    <w:rPr>
      <w:bCs/>
      <w:sz w:val="24"/>
      <w:szCs w:val="30"/>
    </w:rPr>
  </w:style>
  <w:style w:type="paragraph" w:customStyle="1" w:styleId="-0">
    <w:name w:val="毕设-正文"/>
    <w:basedOn w:val="-2"/>
    <w:link w:val="-"/>
    <w:qFormat/>
    <w:rsid w:val="001E6BF9"/>
    <w:pPr>
      <w:spacing w:afterLines="0" w:after="0"/>
      <w:ind w:firstLineChars="200" w:firstLine="480"/>
      <w:jc w:val="both"/>
    </w:pPr>
    <w:rPr>
      <w:rFonts w:asciiTheme="minorHAnsi" w:eastAsiaTheme="minorEastAsia" w:hAnsiTheme="minorHAnsi" w:cstheme="minorBidi"/>
    </w:rPr>
  </w:style>
  <w:style w:type="character" w:customStyle="1" w:styleId="2Char">
    <w:name w:val="正文首行缩进2 Char"/>
    <w:link w:val="21"/>
    <w:qFormat/>
    <w:rsid w:val="001E6BF9"/>
    <w:rPr>
      <w:sz w:val="24"/>
    </w:rPr>
  </w:style>
  <w:style w:type="paragraph" w:customStyle="1" w:styleId="21">
    <w:name w:val="正文首行缩进2"/>
    <w:link w:val="2Char"/>
    <w:qFormat/>
    <w:rsid w:val="001E6BF9"/>
    <w:pPr>
      <w:spacing w:line="440" w:lineRule="exact"/>
      <w:ind w:firstLine="420"/>
    </w:pPr>
    <w:rPr>
      <w:sz w:val="24"/>
    </w:rPr>
  </w:style>
  <w:style w:type="paragraph" w:customStyle="1" w:styleId="-2">
    <w:name w:val="毕设-标题2"/>
    <w:basedOn w:val="a"/>
    <w:link w:val="-20"/>
    <w:qFormat/>
    <w:rsid w:val="001E6BF9"/>
    <w:pPr>
      <w:spacing w:afterLines="100" w:after="100" w:line="440" w:lineRule="exact"/>
      <w:jc w:val="left"/>
    </w:pPr>
    <w:rPr>
      <w:rFonts w:eastAsia="黑体"/>
      <w:bCs/>
      <w:sz w:val="24"/>
      <w:szCs w:val="30"/>
    </w:rPr>
  </w:style>
  <w:style w:type="paragraph" w:customStyle="1" w:styleId="-3">
    <w:name w:val="毕设-标题3"/>
    <w:basedOn w:val="a"/>
    <w:link w:val="-30"/>
    <w:qFormat/>
    <w:rsid w:val="001E6BF9"/>
    <w:pPr>
      <w:spacing w:line="440" w:lineRule="exact"/>
      <w:jc w:val="left"/>
    </w:pPr>
    <w:rPr>
      <w:rFonts w:eastAsia="黑体"/>
      <w:bCs/>
      <w:sz w:val="24"/>
    </w:rPr>
  </w:style>
  <w:style w:type="character" w:customStyle="1" w:styleId="-20">
    <w:name w:val="毕设-标题2 字符"/>
    <w:link w:val="-2"/>
    <w:qFormat/>
    <w:rsid w:val="001E6BF9"/>
    <w:rPr>
      <w:rFonts w:ascii="Times New Roman" w:eastAsia="黑体" w:hAnsi="Times New Roman" w:cs="Times New Roman"/>
      <w:bCs/>
      <w:sz w:val="24"/>
      <w:szCs w:val="30"/>
    </w:rPr>
  </w:style>
  <w:style w:type="character" w:customStyle="1" w:styleId="-30">
    <w:name w:val="毕设-标题3 字符"/>
    <w:link w:val="-3"/>
    <w:qFormat/>
    <w:rsid w:val="001E6BF9"/>
    <w:rPr>
      <w:rFonts w:ascii="Times New Roman" w:eastAsia="黑体" w:hAnsi="Times New Roman" w:cs="Times New Roman"/>
      <w:bCs/>
      <w:sz w:val="24"/>
      <w:szCs w:val="24"/>
    </w:rPr>
  </w:style>
  <w:style w:type="paragraph" w:customStyle="1" w:styleId="TOC10">
    <w:name w:val="TOC 标题1"/>
    <w:basedOn w:val="1"/>
    <w:next w:val="a"/>
    <w:uiPriority w:val="39"/>
    <w:unhideWhenUsed/>
    <w:qFormat/>
    <w:rsid w:val="001E6BF9"/>
    <w:pPr>
      <w:widowControl/>
      <w:spacing w:before="240" w:afterLines="200" w:after="0" w:line="259" w:lineRule="auto"/>
      <w:jc w:val="left"/>
      <w:outlineLvl w:val="9"/>
    </w:pPr>
    <w:rPr>
      <w:b/>
      <w:kern w:val="0"/>
      <w:sz w:val="32"/>
      <w:szCs w:val="32"/>
    </w:rPr>
  </w:style>
  <w:style w:type="character" w:customStyle="1" w:styleId="-1">
    <w:name w:val="毕设-关键词"/>
    <w:basedOn w:val="-"/>
    <w:qFormat/>
    <w:rsid w:val="001E6BF9"/>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4413</Words>
  <Characters>6048</Characters>
  <Application>Microsoft Office Word</Application>
  <DocSecurity>0</DocSecurity>
  <Lines>216</Lines>
  <Paragraphs>156</Paragraphs>
  <ScaleCrop>false</ScaleCrop>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皓寒 君</dc:creator>
  <cp:keywords/>
  <dc:description/>
  <cp:lastModifiedBy>皓寒 君</cp:lastModifiedBy>
  <cp:revision>2</cp:revision>
  <dcterms:created xsi:type="dcterms:W3CDTF">2026-08-22T12:45:00Z</dcterms:created>
  <dcterms:modified xsi:type="dcterms:W3CDTF">2026-08-22T12:53:00Z</dcterms:modified>
</cp:coreProperties>
</file>