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6779F" w14:textId="5DBA255F" w:rsidR="002D6100" w:rsidRDefault="00E1560D" w:rsidP="002D6100">
      <w:r>
        <w:t>4.4</w:t>
      </w:r>
      <w:r w:rsidR="002D6100">
        <w:t>. N</w:t>
      </w:r>
      <w:r w:rsidR="002D6100">
        <w:rPr>
          <w:rFonts w:hint="eastAsia"/>
        </w:rPr>
        <w:t>e</w:t>
      </w:r>
      <w:r w:rsidR="002D6100">
        <w:t>ural Network</w:t>
      </w:r>
    </w:p>
    <w:p w14:paraId="6727F483" w14:textId="77777777" w:rsidR="002D6100" w:rsidRDefault="002D6100" w:rsidP="002D6100">
      <w:r>
        <w:rPr>
          <w:rFonts w:hint="eastAsia"/>
        </w:rPr>
        <w:t>인공 신경망</w:t>
      </w:r>
      <w:r>
        <w:t>(NN)</w:t>
      </w:r>
      <w:r>
        <w:rPr>
          <w:rFonts w:hint="eastAsia"/>
        </w:rPr>
        <w:t>은 최근 재조명받고 있는 머신러닝 기법 중 하나</w:t>
      </w:r>
      <w:r>
        <w:t xml:space="preserve">로, </w:t>
      </w:r>
      <w:r>
        <w:rPr>
          <w:rFonts w:hint="eastAsia"/>
        </w:rPr>
        <w:t>뇌세포의 활동을 모방하여 데이터를 처리한다.</w:t>
      </w:r>
      <w:r>
        <w:t xml:space="preserve"> </w:t>
      </w:r>
      <w:r>
        <w:rPr>
          <w:rFonts w:hint="eastAsia"/>
        </w:rPr>
        <w:t xml:space="preserve">입력 뉴런의 상태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가 주어질 때</w:t>
      </w:r>
      <w:r>
        <w:t xml:space="preserve">, </w:t>
      </w:r>
      <w:r>
        <w:rPr>
          <w:rFonts w:hint="eastAsia"/>
        </w:rPr>
        <w:t>현재 뉴런의 상태는 다음과 같이 계산된다.</w:t>
      </w:r>
    </w:p>
    <w:p w14:paraId="02DC390F" w14:textId="77777777" w:rsidR="002D6100" w:rsidRDefault="002D6100" w:rsidP="002D6100">
      <m:oMathPara>
        <m:oMath>
          <m:r>
            <m:rPr>
              <m:sty m:val="p"/>
            </m:rP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585A467" w14:textId="77777777" w:rsidR="002D6100" w:rsidRDefault="002D6100" w:rsidP="002D6100">
      <w:r>
        <w:rPr>
          <w:rFonts w:hint="eastAsia"/>
        </w:rPr>
        <w:t>여기서</w:t>
      </w:r>
      <w:r>
        <w:t xml:space="preserve"> </w:t>
      </w:r>
      <m:oMath>
        <m:r>
          <w:rPr>
            <w:rFonts w:ascii="Cambria Math" w:hAnsi="Cambria Math"/>
          </w:rPr>
          <m:t>w,b,f</m:t>
        </m:r>
      </m:oMath>
      <w:r>
        <w:rPr>
          <w:rFonts w:hint="eastAsia"/>
        </w:rPr>
        <w:t xml:space="preserve">는 각각 </w:t>
      </w:r>
      <w:r>
        <w:t xml:space="preserve">weight, bias, </w:t>
      </w:r>
      <w:r>
        <w:rPr>
          <w:rFonts w:hint="eastAsia"/>
        </w:rPr>
        <w:t xml:space="preserve">그리고 </w:t>
      </w:r>
      <w:r>
        <w:t>activation function</w:t>
      </w:r>
      <w:r>
        <w:rPr>
          <w:rFonts w:hint="eastAsia"/>
        </w:rPr>
        <w:t>을 의미한다.</w:t>
      </w:r>
      <w:r>
        <w:t xml:space="preserve"> Weight</w:t>
      </w:r>
      <w:r>
        <w:rPr>
          <w:rFonts w:hint="eastAsia"/>
        </w:rPr>
        <w:t>와</w:t>
      </w:r>
      <w:r>
        <w:t xml:space="preserve"> bias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처음 무작위로 설정된 후,</w:t>
      </w:r>
      <w:r>
        <w:t xml:space="preserve"> </w:t>
      </w:r>
      <w:r>
        <w:rPr>
          <w:rFonts w:hint="eastAsia"/>
        </w:rPr>
        <w:t>학습 과정에서 b</w:t>
      </w:r>
      <w:r>
        <w:t xml:space="preserve">ack-propagation </w:t>
      </w:r>
      <w:r>
        <w:rPr>
          <w:rFonts w:hint="eastAsia"/>
        </w:rPr>
        <w:t>식을 직접 계산하거나 최적화 알고리즘을 수행함으로써 개선되어 나간다.</w:t>
      </w:r>
      <w:r>
        <w:t xml:space="preserve"> </w:t>
      </w:r>
      <w:r>
        <w:rPr>
          <w:rFonts w:hint="eastAsia"/>
        </w:rPr>
        <w:t>이러한 뉴런이 모여 전체 모델을 구성하는데,</w:t>
      </w:r>
      <w:r>
        <w:t xml:space="preserve"> </w:t>
      </w:r>
      <w:r>
        <w:rPr>
          <w:rFonts w:hint="eastAsia"/>
        </w:rPr>
        <w:t xml:space="preserve">편의를 위해 뉴런들의 </w:t>
      </w:r>
      <w:r>
        <w:t>layer</w:t>
      </w:r>
      <w:r>
        <w:rPr>
          <w:rFonts w:hint="eastAsia"/>
        </w:rPr>
        <w:t>가 주로 사용된다.</w:t>
      </w:r>
    </w:p>
    <w:p w14:paraId="0300E6DB" w14:textId="77777777" w:rsidR="002D6100" w:rsidRDefault="002D6100" w:rsidP="002D6100">
      <w:r>
        <w:rPr>
          <w:rFonts w:hint="eastAsia"/>
        </w:rPr>
        <w:t xml:space="preserve">최근 연구자들은 이미지 인식 등을 위한 </w:t>
      </w:r>
      <w:r>
        <w:t>Convolutional NN</w:t>
      </w:r>
      <w:r>
        <w:rPr>
          <w:rFonts w:hint="eastAsia"/>
        </w:rPr>
        <w:t xml:space="preserve">과 순차 데이터 분석을 위한 </w:t>
      </w:r>
      <w:r>
        <w:t xml:space="preserve">Recurrent NN </w:t>
      </w:r>
      <w:r>
        <w:rPr>
          <w:rFonts w:hint="eastAsia"/>
        </w:rPr>
        <w:t xml:space="preserve">등 여러 변형된 </w:t>
      </w:r>
      <w:r>
        <w:t xml:space="preserve">layer </w:t>
      </w:r>
      <w:r>
        <w:rPr>
          <w:rFonts w:hint="eastAsia"/>
        </w:rPr>
        <w:t>구성을 활용하고 있다.</w:t>
      </w:r>
      <w:r>
        <w:t xml:space="preserve"> </w:t>
      </w:r>
      <w:r>
        <w:rPr>
          <w:rFonts w:hint="eastAsia"/>
        </w:rPr>
        <w:t xml:space="preserve">그러나 이러한 모델은 각각 입력 </w:t>
      </w:r>
      <w:r>
        <w:t>layer</w:t>
      </w:r>
      <w:r>
        <w:rPr>
          <w:rFonts w:hint="eastAsia"/>
        </w:rPr>
        <w:t>의 공간적,</w:t>
      </w:r>
      <w:r>
        <w:t xml:space="preserve"> </w:t>
      </w:r>
      <w:r>
        <w:rPr>
          <w:rFonts w:hint="eastAsia"/>
        </w:rPr>
        <w:t xml:space="preserve">시간적 </w:t>
      </w:r>
      <w:r>
        <w:t>locality</w:t>
      </w:r>
      <w:r>
        <w:rPr>
          <w:rFonts w:hint="eastAsia"/>
        </w:rPr>
        <w:t>를 가정하고 있으므로,</w:t>
      </w:r>
      <w:r>
        <w:t xml:space="preserve"> </w:t>
      </w:r>
      <w:r>
        <w:rPr>
          <w:rFonts w:hint="eastAsia"/>
        </w:rPr>
        <w:t xml:space="preserve">그러한 연관이 없는 여러 </w:t>
      </w:r>
      <w:r>
        <w:t>feature</w:t>
      </w:r>
      <w:r>
        <w:rPr>
          <w:rFonts w:hint="eastAsia"/>
        </w:rPr>
        <w:t>들을 분석하는 우리 프로젝트에는 적절하지 않다.</w:t>
      </w:r>
      <w:r>
        <w:t xml:space="preserve"> </w:t>
      </w:r>
      <w:r>
        <w:rPr>
          <w:rFonts w:hint="eastAsia"/>
        </w:rPr>
        <w:t xml:space="preserve">이 프로젝트는 </w:t>
      </w:r>
      <w:r>
        <w:t>layer</w:t>
      </w:r>
      <w:r>
        <w:rPr>
          <w:rFonts w:hint="eastAsia"/>
        </w:rPr>
        <w:t xml:space="preserve">간의 모든 뉴런이 연결된 </w:t>
      </w:r>
      <w:r>
        <w:t xml:space="preserve">dense network </w:t>
      </w:r>
      <w:r>
        <w:rPr>
          <w:rFonts w:hint="eastAsia"/>
        </w:rPr>
        <w:t>구성을 사용하였다.</w:t>
      </w:r>
    </w:p>
    <w:p w14:paraId="54A50519" w14:textId="77777777" w:rsidR="002D6100" w:rsidRDefault="002D6100" w:rsidP="002D6100">
      <w:r>
        <w:t>Tensorflow</w:t>
      </w:r>
      <w:r>
        <w:rPr>
          <w:rFonts w:hint="eastAsia"/>
        </w:rPr>
        <w:t>와</w:t>
      </w:r>
      <w:r>
        <w:t xml:space="preserve"> Theano </w:t>
      </w:r>
      <w:r>
        <w:rPr>
          <w:rFonts w:hint="eastAsia"/>
        </w:rPr>
        <w:t xml:space="preserve">등의 몇몇 파이썬 라이브러리가 </w:t>
      </w:r>
      <w:r>
        <w:t>NN</w:t>
      </w:r>
      <w:r>
        <w:rPr>
          <w:rFonts w:hint="eastAsia"/>
        </w:rPr>
        <w:t xml:space="preserve"> 구현에 초점이 맞추어져 있다.</w:t>
      </w:r>
      <w:r>
        <w:t xml:space="preserve"> </w:t>
      </w:r>
      <w:r>
        <w:rPr>
          <w:rFonts w:hint="eastAsia"/>
        </w:rPr>
        <w:t xml:space="preserve">이 중 </w:t>
      </w:r>
      <w:r>
        <w:t>GPU</w:t>
      </w:r>
      <w:r>
        <w:rPr>
          <w:rFonts w:hint="eastAsia"/>
        </w:rPr>
        <w:t>를 활용하는</w:t>
      </w:r>
      <w:r>
        <w:t xml:space="preserve"> Tensorflow </w:t>
      </w:r>
      <w:r>
        <w:rPr>
          <w:rFonts w:hint="eastAsia"/>
        </w:rPr>
        <w:t>버전을 이번 프로젝트에 사용하였다.</w:t>
      </w:r>
    </w:p>
    <w:p w14:paraId="59C169FF" w14:textId="041FB0B8" w:rsidR="002D6100" w:rsidRDefault="00E1560D" w:rsidP="002D6100">
      <w:pPr>
        <w:widowControl/>
        <w:wordWrap/>
        <w:autoSpaceDE/>
        <w:autoSpaceDN/>
      </w:pPr>
      <w:r>
        <w:t>4.4</w:t>
      </w:r>
      <w:r w:rsidR="002D6100">
        <w:t xml:space="preserve">.1. </w:t>
      </w:r>
      <w:r w:rsidR="002D6100">
        <w:rPr>
          <w:rFonts w:hint="eastAsia"/>
        </w:rPr>
        <w:t>데이터 전처리</w:t>
      </w:r>
    </w:p>
    <w:p w14:paraId="6C0C4B47" w14:textId="1C5FF514" w:rsidR="002D6100" w:rsidRDefault="002D6100" w:rsidP="002D6100">
      <w:pPr>
        <w:widowControl/>
        <w:wordWrap/>
        <w:autoSpaceDE/>
        <w:autoSpaceDN/>
      </w:pPr>
      <w:r>
        <w:rPr>
          <w:rFonts w:hint="eastAsia"/>
        </w:rPr>
        <w:t>4</w:t>
      </w:r>
      <w:r w:rsidR="00E1560D">
        <w:t>.4</w:t>
      </w:r>
      <w:r>
        <w:t xml:space="preserve">.1.1. </w:t>
      </w:r>
      <w:r>
        <w:rPr>
          <w:rFonts w:hint="eastAsia"/>
        </w:rPr>
        <w:t>분류 데이터의 처리</w:t>
      </w:r>
    </w:p>
    <w:p w14:paraId="2EB0D55C" w14:textId="77777777" w:rsidR="002D6100" w:rsidRDefault="002D6100" w:rsidP="002D6100">
      <w:r>
        <w:rPr>
          <w:rFonts w:hint="eastAsia"/>
        </w:rPr>
        <w:t>각각의 뉴런은 활성 상태를 숫자로 나타내며 모든 계산이 수치로 이루어지므로,</w:t>
      </w:r>
      <w:r>
        <w:t xml:space="preserve"> </w:t>
      </w:r>
      <w:r>
        <w:rPr>
          <w:rFonts w:hint="eastAsia"/>
        </w:rPr>
        <w:t>분류</w:t>
      </w:r>
      <w:r>
        <w:t xml:space="preserve"> </w:t>
      </w:r>
      <w:r>
        <w:rPr>
          <w:rFonts w:hint="eastAsia"/>
        </w:rPr>
        <w:t xml:space="preserve">데이터를 다루기에 </w:t>
      </w:r>
      <w:r>
        <w:t>NN</w:t>
      </w:r>
      <w:r>
        <w:rPr>
          <w:rFonts w:hint="eastAsia"/>
        </w:rPr>
        <w:t>은 비교적 부적합하다.</w:t>
      </w:r>
      <w:r>
        <w:t xml:space="preserve"> NN</w:t>
      </w:r>
      <w:r>
        <w:rPr>
          <w:rFonts w:hint="eastAsia"/>
        </w:rPr>
        <w:t xml:space="preserve">을 </w:t>
      </w:r>
      <w:r>
        <w:t>nominal data</w:t>
      </w:r>
      <w:r>
        <w:rPr>
          <w:rFonts w:hint="eastAsia"/>
        </w:rPr>
        <w:t>에 사용하기 위해서는,</w:t>
      </w:r>
      <w:r>
        <w:t xml:space="preserve"> </w:t>
      </w:r>
      <w:r>
        <w:rPr>
          <w:rFonts w:hint="eastAsia"/>
        </w:rPr>
        <w:t>다음의 과정을 거쳐 데이터를 숫자로 변환해 주어야 한다.</w:t>
      </w:r>
    </w:p>
    <w:p w14:paraId="50F5F9EC" w14:textId="77777777" w:rsidR="002D6100" w:rsidRDefault="002D6100" w:rsidP="002D6100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 xml:space="preserve">성별과 같은 </w:t>
      </w:r>
      <w:r>
        <w:t>Binary Data</w:t>
      </w:r>
      <w:r>
        <w:rPr>
          <w:rFonts w:hint="eastAsia"/>
        </w:rPr>
        <w:t xml:space="preserve">는 </w:t>
      </w:r>
      <w:r>
        <w:t>(male=1, female=0)</w:t>
      </w:r>
      <w:r>
        <w:rPr>
          <w:rFonts w:hint="eastAsia"/>
        </w:rPr>
        <w:t>처럼 바로 변환할 수 있다</w:t>
      </w:r>
      <w:r>
        <w:t xml:space="preserve">. </w:t>
      </w:r>
      <w:r>
        <w:rPr>
          <w:rFonts w:hint="eastAsia"/>
        </w:rPr>
        <w:t xml:space="preserve">이 경우 </w:t>
      </w:r>
      <w:r>
        <w:t xml:space="preserve">Null </w:t>
      </w:r>
      <w:r>
        <w:rPr>
          <w:rFonts w:hint="eastAsia"/>
        </w:rPr>
        <w:t xml:space="preserve">값은 단순히 </w:t>
      </w:r>
      <w:r>
        <w:t>0.5</w:t>
      </w:r>
      <w:r>
        <w:rPr>
          <w:rFonts w:hint="eastAsia"/>
        </w:rPr>
        <w:t>로 매핑하거나</w:t>
      </w:r>
      <w:r>
        <w:t xml:space="preserve">, </w:t>
      </w:r>
      <w:r>
        <w:rPr>
          <w:rFonts w:hint="eastAsia"/>
        </w:rPr>
        <w:t>성별이 알려진 사람 중 남성의 비율을 사용해도 된다.</w:t>
      </w:r>
    </w:p>
    <w:p w14:paraId="0781A1DD" w14:textId="351A52E8" w:rsidR="002D6100" w:rsidRDefault="002D6100" w:rsidP="002D6100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>D</w:t>
      </w:r>
      <w:r w:rsidR="00621420">
        <w:t>ummy variable</w:t>
      </w:r>
    </w:p>
    <w:p w14:paraId="132B4792" w14:textId="5CDF81D2" w:rsidR="002D6100" w:rsidRDefault="00621420" w:rsidP="002D6100">
      <w:pPr>
        <w:pStyle w:val="a6"/>
        <w:ind w:leftChars="0" w:left="760"/>
      </w:pPr>
      <w:r>
        <w:rPr>
          <w:rFonts w:hint="eastAsia"/>
        </w:rPr>
        <w:t>Dummy Variable</w:t>
      </w:r>
      <w:r>
        <w:t>(Indicator variable)</w:t>
      </w:r>
      <w:r>
        <w:rPr>
          <w:rFonts w:hint="eastAsia"/>
        </w:rPr>
        <w:t xml:space="preserve">은 특정 조건을 만족하는지의 여부를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나타낸 값이다.</w:t>
      </w:r>
      <w:r w:rsidR="002D6100">
        <w:rPr>
          <w:rFonts w:hint="eastAsia"/>
        </w:rPr>
        <w:t xml:space="preserve"> </w:t>
      </w:r>
      <w:r>
        <w:rPr>
          <w:rFonts w:hint="eastAsia"/>
        </w:rPr>
        <w:t xml:space="preserve">분류 데이터를 </w:t>
      </w:r>
      <w:r>
        <w:t>Dummy Variable</w:t>
      </w:r>
      <w:r>
        <w:rPr>
          <w:rFonts w:hint="eastAsia"/>
        </w:rPr>
        <w:t xml:space="preserve">로 나타내기 위해서는 </w:t>
      </w:r>
      <w:r w:rsidR="002D6100">
        <w:rPr>
          <w:rFonts w:hint="eastAsia"/>
        </w:rPr>
        <w:t>각각의 분류마다 하나씩의 열을 만들어서,</w:t>
      </w:r>
      <w:r w:rsidR="002D6100">
        <w:t xml:space="preserve"> </w:t>
      </w:r>
      <w:r w:rsidR="002D6100">
        <w:rPr>
          <w:rFonts w:hint="eastAsia"/>
        </w:rPr>
        <w:t xml:space="preserve">값이 현재 열이 나타내는 분류와 같으면 </w:t>
      </w:r>
      <w:r w:rsidR="002D6100">
        <w:t xml:space="preserve">1, </w:t>
      </w:r>
      <w:r w:rsidR="002D6100">
        <w:rPr>
          <w:rFonts w:hint="eastAsia"/>
        </w:rPr>
        <w:t xml:space="preserve">다르면 </w:t>
      </w:r>
      <w:r w:rsidR="002D6100">
        <w:t>0</w:t>
      </w:r>
      <w:r w:rsidR="002D6100">
        <w:rPr>
          <w:rFonts w:hint="eastAsia"/>
        </w:rPr>
        <w:t xml:space="preserve">을 </w:t>
      </w:r>
      <w:r>
        <w:rPr>
          <w:rFonts w:hint="eastAsia"/>
        </w:rPr>
        <w:t>부여한</w:t>
      </w:r>
      <w:r w:rsidR="002D6100">
        <w:rPr>
          <w:rFonts w:hint="eastAsia"/>
        </w:rPr>
        <w:t>다.</w:t>
      </w:r>
    </w:p>
    <w:tbl>
      <w:tblPr>
        <w:tblStyle w:val="a5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653"/>
        <w:gridCol w:w="1680"/>
        <w:gridCol w:w="871"/>
        <w:gridCol w:w="567"/>
        <w:gridCol w:w="1276"/>
        <w:gridCol w:w="1276"/>
        <w:gridCol w:w="1843"/>
      </w:tblGrid>
      <w:tr w:rsidR="002D6100" w14:paraId="2B16EB61" w14:textId="77777777" w:rsidTr="001344CD">
        <w:tc>
          <w:tcPr>
            <w:tcW w:w="653" w:type="dxa"/>
            <w:shd w:val="clear" w:color="auto" w:fill="D9D9D9" w:themeFill="background1" w:themeFillShade="D9"/>
          </w:tcPr>
          <w:p w14:paraId="7E656CEC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14:paraId="1410A57B" w14:textId="77777777" w:rsidR="002D6100" w:rsidRDefault="002D6100" w:rsidP="001344CD">
            <w:pPr>
              <w:pStyle w:val="a6"/>
              <w:ind w:leftChars="0" w:left="0"/>
            </w:pPr>
            <w:r>
              <w:t>Genre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5DA90A04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14:paraId="38F22D58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DC26668" w14:textId="77777777" w:rsidR="002D6100" w:rsidRDefault="002D6100" w:rsidP="001344CD">
            <w:pPr>
              <w:pStyle w:val="a6"/>
              <w:ind w:leftChars="0" w:left="0"/>
            </w:pPr>
            <w:r>
              <w:t>Genre_Pop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5DF6AA9" w14:textId="77777777" w:rsidR="002D6100" w:rsidRDefault="002D6100" w:rsidP="001344CD">
            <w:pPr>
              <w:pStyle w:val="a6"/>
              <w:ind w:leftChars="0" w:left="0"/>
            </w:pPr>
            <w:r>
              <w:t>Genre_Rock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70BCF27" w14:textId="77777777" w:rsidR="002D6100" w:rsidRDefault="002D6100" w:rsidP="001344CD">
            <w:pPr>
              <w:pStyle w:val="a6"/>
              <w:ind w:leftChars="0" w:left="0"/>
            </w:pPr>
            <w:r>
              <w:t>Genre_Electronic</w:t>
            </w:r>
          </w:p>
        </w:tc>
      </w:tr>
      <w:tr w:rsidR="002D6100" w14:paraId="6A6BD5C7" w14:textId="77777777" w:rsidTr="001344CD">
        <w:tc>
          <w:tcPr>
            <w:tcW w:w="653" w:type="dxa"/>
          </w:tcPr>
          <w:p w14:paraId="2950A468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80" w:type="dxa"/>
          </w:tcPr>
          <w:p w14:paraId="15BFFE27" w14:textId="77777777" w:rsidR="002D6100" w:rsidRDefault="002D6100" w:rsidP="001344CD">
            <w:pPr>
              <w:pStyle w:val="a6"/>
              <w:ind w:leftChars="0" w:left="0"/>
            </w:pPr>
            <w:r>
              <w:t>Pop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0185E5E1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</w:tcPr>
          <w:p w14:paraId="08D095B3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50BA6E8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B0EDE12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346A3B25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2D6100" w14:paraId="4341F9AA" w14:textId="77777777" w:rsidTr="001344CD">
        <w:tc>
          <w:tcPr>
            <w:tcW w:w="653" w:type="dxa"/>
          </w:tcPr>
          <w:p w14:paraId="45F51D3E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80" w:type="dxa"/>
          </w:tcPr>
          <w:p w14:paraId="676FA737" w14:textId="77777777" w:rsidR="002D6100" w:rsidRDefault="002D6100" w:rsidP="001344CD">
            <w:pPr>
              <w:pStyle w:val="a6"/>
              <w:ind w:leftChars="0" w:left="0"/>
            </w:pPr>
            <w:r>
              <w:t>Rock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416EE510" w14:textId="77777777" w:rsidR="002D6100" w:rsidRDefault="002D6100" w:rsidP="001344CD">
            <w:pPr>
              <w:pStyle w:val="a6"/>
              <w:ind w:leftChars="0" w:left="0"/>
              <w:jc w:val="center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567" w:type="dxa"/>
          </w:tcPr>
          <w:p w14:paraId="565668DC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C0195CA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3DC465D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451C6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2D6100" w14:paraId="623A3FB8" w14:textId="77777777" w:rsidTr="001344CD">
        <w:tc>
          <w:tcPr>
            <w:tcW w:w="653" w:type="dxa"/>
          </w:tcPr>
          <w:p w14:paraId="5513B557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680" w:type="dxa"/>
          </w:tcPr>
          <w:p w14:paraId="7020A87D" w14:textId="77777777" w:rsidR="002D6100" w:rsidRDefault="002D6100" w:rsidP="001344CD">
            <w:pPr>
              <w:pStyle w:val="a6"/>
              <w:ind w:leftChars="0" w:left="0"/>
            </w:pPr>
            <w:r>
              <w:t>Pop|Electronic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2FECB41B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</w:tcPr>
          <w:p w14:paraId="26C62A7B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B586CC7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A51DBB2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2166077E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2D6100" w14:paraId="76DE52AA" w14:textId="77777777" w:rsidTr="001344CD">
        <w:tc>
          <w:tcPr>
            <w:tcW w:w="653" w:type="dxa"/>
          </w:tcPr>
          <w:p w14:paraId="6FAB529A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80" w:type="dxa"/>
          </w:tcPr>
          <w:p w14:paraId="1A8CD934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(</w:t>
            </w:r>
            <w:r>
              <w:t>null)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 w14:paraId="28757217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</w:tcPr>
          <w:p w14:paraId="3CA699CC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E66FED9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04BBF92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65011DBA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14:paraId="4A164BC1" w14:textId="66FC09BF" w:rsidR="002D6100" w:rsidRDefault="002D6100" w:rsidP="002D6100">
      <w:pPr>
        <w:pStyle w:val="a6"/>
        <w:ind w:leftChars="0" w:left="760"/>
      </w:pPr>
      <w:r>
        <w:rPr>
          <w:rFonts w:hint="eastAsia"/>
        </w:rPr>
        <w:t>N</w:t>
      </w:r>
      <w:r>
        <w:t>ull(ID 4)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다중 값 처리</w:t>
      </w:r>
      <w:r>
        <w:t>(ID 3)</w:t>
      </w:r>
      <w:r>
        <w:rPr>
          <w:rFonts w:hint="eastAsia"/>
        </w:rPr>
        <w:t>의 세부사항은 방법마다 다를 수 있다</w:t>
      </w:r>
      <w:r>
        <w:t>.</w:t>
      </w:r>
      <w:r w:rsidR="00621420">
        <w:t xml:space="preserve"> Null</w:t>
      </w:r>
      <w:r w:rsidR="00621420">
        <w:rPr>
          <w:rFonts w:hint="eastAsia"/>
        </w:rPr>
        <w:t>이나 다중 값이</w:t>
      </w:r>
      <w:r w:rsidR="00621420">
        <w:t xml:space="preserve"> </w:t>
      </w:r>
      <w:r w:rsidR="00621420">
        <w:rPr>
          <w:rFonts w:hint="eastAsia"/>
        </w:rPr>
        <w:lastRenderedPageBreak/>
        <w:t>없어서</w:t>
      </w:r>
      <w:r w:rsidR="0013256E">
        <w:rPr>
          <w:rFonts w:hint="eastAsia"/>
        </w:rPr>
        <w:t xml:space="preserve"> </w:t>
      </w:r>
      <w:r w:rsidR="00621420">
        <w:rPr>
          <w:rFonts w:hint="eastAsia"/>
        </w:rPr>
        <w:t xml:space="preserve">각 행에 하나씩의 </w:t>
      </w:r>
      <w:r w:rsidR="00621420">
        <w:t>1</w:t>
      </w:r>
      <w:r w:rsidR="00621420">
        <w:rPr>
          <w:rFonts w:hint="eastAsia"/>
        </w:rPr>
        <w:t>이 존재한다면,</w:t>
      </w:r>
      <w:r w:rsidR="00621420">
        <w:t xml:space="preserve"> </w:t>
      </w:r>
      <w:r w:rsidR="00621420">
        <w:rPr>
          <w:rFonts w:hint="eastAsia"/>
        </w:rPr>
        <w:t xml:space="preserve">이를 </w:t>
      </w:r>
      <w:r w:rsidR="00621420">
        <w:t>Complete Disjunctive T</w:t>
      </w:r>
      <w:r w:rsidR="00621420" w:rsidRPr="00A5502D">
        <w:t>able</w:t>
      </w:r>
      <w:r w:rsidR="00621420">
        <w:t>(</w:t>
      </w:r>
      <w:r w:rsidR="00621420">
        <w:rPr>
          <w:rFonts w:hint="eastAsia"/>
        </w:rPr>
        <w:t>CDT)</w:t>
      </w:r>
      <w:r w:rsidR="0013256E">
        <w:rPr>
          <w:rFonts w:hint="eastAsia"/>
        </w:rPr>
        <w:t>라</w:t>
      </w:r>
      <w:r w:rsidR="00621420">
        <w:rPr>
          <w:rFonts w:hint="eastAsia"/>
        </w:rPr>
        <w:t xml:space="preserve"> </w:t>
      </w:r>
      <w:r w:rsidR="0013256E">
        <w:rPr>
          <w:rFonts w:hint="eastAsia"/>
        </w:rPr>
        <w:t>한</w:t>
      </w:r>
      <w:r w:rsidR="00621420">
        <w:rPr>
          <w:rFonts w:hint="eastAsia"/>
        </w:rPr>
        <w:t>다.</w:t>
      </w:r>
    </w:p>
    <w:p w14:paraId="5464F8AA" w14:textId="1D4EF7E5" w:rsidR="002D6100" w:rsidRDefault="00621420" w:rsidP="002D6100">
      <w:pPr>
        <w:pStyle w:val="a6"/>
        <w:ind w:leftChars="0" w:left="760"/>
      </w:pPr>
      <w:r>
        <w:rPr>
          <w:rFonts w:hint="eastAsia"/>
        </w:rPr>
        <w:t>Dummy Variable은</w:t>
      </w:r>
      <w:r w:rsidR="002D6100">
        <w:rPr>
          <w:rFonts w:hint="eastAsia"/>
        </w:rPr>
        <w:t xml:space="preserve"> 분류 데이터를 인코딩하는 가장 간단한 방법 중 하나이며,</w:t>
      </w:r>
      <w:r w:rsidR="002D6100">
        <w:t xml:space="preserve"> </w:t>
      </w:r>
      <w:r w:rsidR="002D6100">
        <w:rPr>
          <w:rFonts w:hint="eastAsia"/>
        </w:rPr>
        <w:t>다른 분류 데이터 처리 방법의 기반이 되기도 한다.</w:t>
      </w:r>
      <w:r w:rsidR="002D6100">
        <w:t xml:space="preserve"> </w:t>
      </w:r>
      <w:r w:rsidR="002D6100">
        <w:rPr>
          <w:rFonts w:hint="eastAsia"/>
        </w:rPr>
        <w:t xml:space="preserve">서로 다른 분류의 수만큼의 열이 생성되므로 분류의 수가 많은 경우 </w:t>
      </w:r>
      <w:r>
        <w:t>Feature</w:t>
      </w:r>
      <w:r>
        <w:rPr>
          <w:rFonts w:hint="eastAsia"/>
        </w:rPr>
        <w:t>의 수가 그만큼 많아질 수</w:t>
      </w:r>
      <w:r w:rsidR="002D6100">
        <w:rPr>
          <w:rFonts w:hint="eastAsia"/>
        </w:rPr>
        <w:t xml:space="preserve"> 있으며,</w:t>
      </w:r>
      <w:r w:rsidR="002D6100">
        <w:t xml:space="preserve"> </w:t>
      </w:r>
      <w:r w:rsidR="002D6100">
        <w:rPr>
          <w:rFonts w:hint="eastAsia"/>
        </w:rPr>
        <w:t xml:space="preserve">이를 피하기 위해 상위 </w:t>
      </w:r>
      <w:r w:rsidR="002D6100">
        <w:t>n</w:t>
      </w:r>
      <w:r w:rsidR="002D6100">
        <w:rPr>
          <w:rFonts w:hint="eastAsia"/>
        </w:rPr>
        <w:t>개의 분류</w:t>
      </w:r>
      <w:r w:rsidR="002D6100">
        <w:t xml:space="preserve">에 </w:t>
      </w:r>
      <w:r w:rsidR="002D6100">
        <w:rPr>
          <w:rFonts w:hint="eastAsia"/>
        </w:rPr>
        <w:t>대해서만 열을 생성하는 등의 방법을 사용할 수 있다.</w:t>
      </w:r>
    </w:p>
    <w:p w14:paraId="40A46B86" w14:textId="77777777" w:rsidR="002D6100" w:rsidRDefault="002D6100" w:rsidP="002D6100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>M</w:t>
      </w:r>
      <w:r>
        <w:t>ultiple Correspondence Analysis(MCA)</w:t>
      </w:r>
    </w:p>
    <w:p w14:paraId="7EBDBE61" w14:textId="77777777" w:rsidR="002D6100" w:rsidRDefault="002D6100" w:rsidP="002D6100">
      <w:pPr>
        <w:pStyle w:val="a6"/>
        <w:ind w:leftChars="0" w:left="760"/>
      </w:pPr>
      <w:r>
        <w:rPr>
          <w:rFonts w:hint="eastAsia"/>
        </w:rPr>
        <w:t>분류 데이터가 여러 개 있는 경우</w:t>
      </w:r>
      <w:r>
        <w:t>, MCA</w:t>
      </w:r>
      <w:r>
        <w:rPr>
          <w:rFonts w:hint="eastAsia"/>
        </w:rPr>
        <w:t>는 데이터들을 실수로 변환한다.</w:t>
      </w:r>
      <w:r>
        <w:t xml:space="preserve"> </w:t>
      </w:r>
      <w:r>
        <w:rPr>
          <w:rFonts w:hint="eastAsia"/>
        </w:rPr>
        <w:t>내부적으로</w:t>
      </w:r>
      <w:r>
        <w:t xml:space="preserve">는 </w:t>
      </w:r>
      <w:r>
        <w:rPr>
          <w:rFonts w:hint="eastAsia"/>
        </w:rPr>
        <w:t xml:space="preserve">분류 데이터에 대한 </w:t>
      </w:r>
      <w:r>
        <w:t>CDT</w:t>
      </w:r>
      <w:r>
        <w:rPr>
          <w:rFonts w:hint="eastAsia"/>
        </w:rPr>
        <w:t xml:space="preserve">를 생성한 후 변환을 거쳐 </w:t>
      </w:r>
      <w:r>
        <w:t>PCA</w:t>
      </w:r>
      <w:r>
        <w:rPr>
          <w:rFonts w:hint="eastAsia"/>
        </w:rPr>
        <w:t>에 넣는 방식으로 계산한다.</w:t>
      </w:r>
    </w:p>
    <w:tbl>
      <w:tblPr>
        <w:tblStyle w:val="a5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653"/>
        <w:gridCol w:w="1276"/>
        <w:gridCol w:w="1559"/>
        <w:gridCol w:w="1701"/>
        <w:gridCol w:w="567"/>
        <w:gridCol w:w="567"/>
        <w:gridCol w:w="921"/>
        <w:gridCol w:w="922"/>
      </w:tblGrid>
      <w:tr w:rsidR="002D6100" w14:paraId="0CDA4E96" w14:textId="77777777" w:rsidTr="001344CD">
        <w:tc>
          <w:tcPr>
            <w:tcW w:w="653" w:type="dxa"/>
            <w:shd w:val="clear" w:color="auto" w:fill="D9D9D9" w:themeFill="background1" w:themeFillShade="D9"/>
          </w:tcPr>
          <w:p w14:paraId="503D931D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5418D62" w14:textId="77777777" w:rsidR="002D6100" w:rsidRDefault="002D6100" w:rsidP="001344CD">
            <w:pPr>
              <w:pStyle w:val="a6"/>
              <w:ind w:leftChars="0" w:left="0"/>
            </w:pPr>
            <w:r>
              <w:t>Source1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ED9DE3E" w14:textId="77777777" w:rsidR="002D6100" w:rsidRDefault="002D6100" w:rsidP="001344CD">
            <w:pPr>
              <w:pStyle w:val="a6"/>
              <w:ind w:leftChars="0" w:left="0"/>
            </w:pPr>
            <w:r>
              <w:t>Source2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2FAABF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ource3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61A08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118B08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0FA1DA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C0E9E9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</w:tr>
      <w:tr w:rsidR="002D6100" w14:paraId="1B7DB78E" w14:textId="77777777" w:rsidTr="001344CD">
        <w:tc>
          <w:tcPr>
            <w:tcW w:w="653" w:type="dxa"/>
          </w:tcPr>
          <w:p w14:paraId="2E059A26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F76C7D" w14:textId="77777777" w:rsidR="002D6100" w:rsidRDefault="002D6100" w:rsidP="001344CD">
            <w:pPr>
              <w:pStyle w:val="a6"/>
              <w:ind w:leftChars="0" w:left="0"/>
            </w:pPr>
            <w:r>
              <w:t>My Library</w:t>
            </w:r>
          </w:p>
        </w:tc>
        <w:tc>
          <w:tcPr>
            <w:tcW w:w="1559" w:type="dxa"/>
          </w:tcPr>
          <w:p w14:paraId="5A09B23A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M</w:t>
            </w:r>
            <w:r>
              <w:t>y Profile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1074B77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M</w:t>
            </w:r>
            <w:r>
              <w:t>y Profile more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6D963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2E9DE7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6C9930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79FD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.79</w:t>
            </w:r>
          </w:p>
        </w:tc>
      </w:tr>
      <w:tr w:rsidR="002D6100" w14:paraId="30FD2CB6" w14:textId="77777777" w:rsidTr="001344CD">
        <w:tc>
          <w:tcPr>
            <w:tcW w:w="653" w:type="dxa"/>
          </w:tcPr>
          <w:p w14:paraId="40F7717E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FC9BD5F" w14:textId="77777777" w:rsidR="002D6100" w:rsidRDefault="002D6100" w:rsidP="001344CD">
            <w:pPr>
              <w:pStyle w:val="a6"/>
              <w:ind w:leftChars="0" w:left="0"/>
            </w:pPr>
            <w:r>
              <w:t>Radio</w:t>
            </w:r>
          </w:p>
        </w:tc>
        <w:tc>
          <w:tcPr>
            <w:tcW w:w="1559" w:type="dxa"/>
          </w:tcPr>
          <w:p w14:paraId="2972D41C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>
              <w:t>adio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3FED8B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L</w:t>
            </w:r>
            <w:r>
              <w:t>isten to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8D040" w14:textId="77777777" w:rsidR="002D6100" w:rsidRDefault="002D6100" w:rsidP="001344CD">
            <w:pPr>
              <w:pStyle w:val="a6"/>
              <w:ind w:leftChars="0" w:left="0"/>
              <w:jc w:val="center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AA1086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8C676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848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.17</w:t>
            </w:r>
          </w:p>
        </w:tc>
      </w:tr>
      <w:tr w:rsidR="002D6100" w14:paraId="1413AB25" w14:textId="77777777" w:rsidTr="001344CD">
        <w:tc>
          <w:tcPr>
            <w:tcW w:w="653" w:type="dxa"/>
          </w:tcPr>
          <w:p w14:paraId="7BA911B0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0188965" w14:textId="77777777" w:rsidR="002D6100" w:rsidRDefault="002D6100" w:rsidP="001344CD">
            <w:pPr>
              <w:pStyle w:val="a6"/>
              <w:ind w:leftChars="0" w:left="0"/>
            </w:pPr>
            <w:r>
              <w:t>Playlist</w:t>
            </w:r>
          </w:p>
        </w:tc>
        <w:tc>
          <w:tcPr>
            <w:tcW w:w="1559" w:type="dxa"/>
          </w:tcPr>
          <w:p w14:paraId="685BB64A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O</w:t>
            </w:r>
            <w:r>
              <w:t>thers Profile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6D237B" w14:textId="77777777" w:rsidR="002D6100" w:rsidRDefault="002D6100" w:rsidP="001344CD">
            <w:pPr>
              <w:pStyle w:val="a6"/>
              <w:ind w:leftChars="0" w:left="0"/>
            </w:pPr>
            <w:r>
              <w:t>Purchase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6DD0E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8B44D8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DCD588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8BB1" w14:textId="77777777" w:rsidR="002D6100" w:rsidRDefault="002D6100" w:rsidP="001344CD">
            <w:pPr>
              <w:pStyle w:val="a6"/>
              <w:ind w:leftChars="0" w:left="0"/>
            </w:pPr>
            <w:r>
              <w:rPr>
                <w:rFonts w:hint="eastAsia"/>
              </w:rPr>
              <w:t>0</w:t>
            </w:r>
            <w:r>
              <w:t>.23</w:t>
            </w:r>
          </w:p>
        </w:tc>
      </w:tr>
      <w:tr w:rsidR="002D6100" w14:paraId="054ED45E" w14:textId="77777777" w:rsidTr="001344CD">
        <w:tc>
          <w:tcPr>
            <w:tcW w:w="653" w:type="dxa"/>
          </w:tcPr>
          <w:p w14:paraId="51995381" w14:textId="77777777" w:rsidR="002D6100" w:rsidRDefault="002D6100" w:rsidP="001344CD">
            <w:pPr>
              <w:pStyle w:val="a6"/>
              <w:ind w:leftChars="0" w:left="0"/>
            </w:pPr>
            <w:r>
              <w:t>…</w:t>
            </w:r>
          </w:p>
        </w:tc>
        <w:tc>
          <w:tcPr>
            <w:tcW w:w="1276" w:type="dxa"/>
          </w:tcPr>
          <w:p w14:paraId="02255B07" w14:textId="77777777" w:rsidR="002D6100" w:rsidRDefault="002D6100" w:rsidP="001344CD">
            <w:pPr>
              <w:pStyle w:val="a6"/>
              <w:ind w:leftChars="0" w:left="0"/>
            </w:pPr>
            <w:r>
              <w:t>…</w:t>
            </w:r>
          </w:p>
        </w:tc>
        <w:tc>
          <w:tcPr>
            <w:tcW w:w="1559" w:type="dxa"/>
          </w:tcPr>
          <w:p w14:paraId="6E21C2E1" w14:textId="77777777" w:rsidR="002D6100" w:rsidRDefault="002D6100" w:rsidP="001344CD">
            <w:pPr>
              <w:pStyle w:val="a6"/>
              <w:ind w:leftChars="0" w:left="0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3E1972" w14:textId="77777777" w:rsidR="002D6100" w:rsidRDefault="002D6100" w:rsidP="001344CD">
            <w:pPr>
              <w:pStyle w:val="a6"/>
              <w:ind w:leftChars="0" w:left="0"/>
            </w:pPr>
            <w:r>
              <w:t>…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2DD98" w14:textId="77777777" w:rsidR="002D6100" w:rsidRDefault="002D6100" w:rsidP="001344CD">
            <w:pPr>
              <w:pStyle w:val="a6"/>
              <w:ind w:leftChars="0" w:left="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DBC605" w14:textId="77777777" w:rsidR="002D6100" w:rsidRDefault="002D6100" w:rsidP="001344CD">
            <w:pPr>
              <w:pStyle w:val="a6"/>
              <w:ind w:leftChars="0" w:left="0"/>
            </w:pPr>
            <w:r>
              <w:t>…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87153" w14:textId="77777777" w:rsidR="002D6100" w:rsidRDefault="002D6100" w:rsidP="001344CD">
            <w:pPr>
              <w:pStyle w:val="a6"/>
              <w:ind w:leftChars="0" w:left="0"/>
            </w:pPr>
            <w:r>
              <w:t>…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703E" w14:textId="77777777" w:rsidR="002D6100" w:rsidRDefault="002D6100" w:rsidP="001344CD">
            <w:pPr>
              <w:pStyle w:val="a6"/>
              <w:ind w:leftChars="0" w:left="0"/>
            </w:pPr>
            <w:r>
              <w:t>…</w:t>
            </w:r>
          </w:p>
        </w:tc>
      </w:tr>
    </w:tbl>
    <w:p w14:paraId="3C35C575" w14:textId="62BF2963" w:rsidR="002D6100" w:rsidRDefault="002D6100" w:rsidP="002D6100">
      <w:pPr>
        <w:pStyle w:val="a6"/>
        <w:ind w:leftChars="0" w:left="760"/>
      </w:pPr>
      <w:r>
        <w:rPr>
          <w:rFonts w:hint="eastAsia"/>
        </w:rPr>
        <w:t>M</w:t>
      </w:r>
      <w:r>
        <w:t>CA</w:t>
      </w:r>
      <w:r w:rsidR="00621420">
        <w:rPr>
          <w:rFonts w:hint="eastAsia"/>
        </w:rPr>
        <w:t>의 결과를</w:t>
      </w:r>
      <w:r>
        <w:rPr>
          <w:rFonts w:hint="eastAsia"/>
        </w:rPr>
        <w:t xml:space="preserve"> 좌표로 시각화</w:t>
      </w:r>
      <w:r w:rsidR="00621420">
        <w:rPr>
          <w:rFonts w:hint="eastAsia"/>
        </w:rPr>
        <w:t>하</w:t>
      </w:r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 xml:space="preserve">데이터의 </w:t>
      </w:r>
      <w:r w:rsidR="00621420">
        <w:rPr>
          <w:rFonts w:hint="eastAsia"/>
        </w:rPr>
        <w:t>구조</w:t>
      </w:r>
      <w:r>
        <w:rPr>
          <w:rFonts w:hint="eastAsia"/>
        </w:rPr>
        <w:t xml:space="preserve">에 </w:t>
      </w:r>
      <w:r w:rsidR="00621420">
        <w:rPr>
          <w:rFonts w:hint="eastAsia"/>
        </w:rPr>
        <w:t>대해</w:t>
      </w:r>
      <w:r>
        <w:rPr>
          <w:rFonts w:hint="eastAsia"/>
        </w:rPr>
        <w:t xml:space="preserve"> 추가 정보를 얻을 수도 있다.</w:t>
      </w:r>
    </w:p>
    <w:p w14:paraId="75E4F2E4" w14:textId="25E19CD1" w:rsidR="002D6100" w:rsidRDefault="002D6100" w:rsidP="002D6100">
      <w:r>
        <w:rPr>
          <w:rFonts w:hint="eastAsia"/>
        </w:rPr>
        <w:t xml:space="preserve">분석 과정에서 </w:t>
      </w:r>
      <w:r w:rsidR="00BA2E06">
        <w:rPr>
          <w:rFonts w:hint="eastAsia"/>
        </w:rPr>
        <w:t>청취</w:t>
      </w:r>
      <w:r>
        <w:rPr>
          <w:rFonts w:hint="eastAsia"/>
        </w:rPr>
        <w:t xml:space="preserve"> 경로와 장르를 제외한 다른 분류 데이터(</w:t>
      </w:r>
      <w:r>
        <w:t>city, registered_via, language, and artists)</w:t>
      </w:r>
      <w:r>
        <w:rPr>
          <w:rFonts w:hint="eastAsia"/>
        </w:rPr>
        <w:t>는 N</w:t>
      </w:r>
      <w:r>
        <w:t xml:space="preserve">N </w:t>
      </w:r>
      <w:r>
        <w:rPr>
          <w:rFonts w:hint="eastAsia"/>
        </w:rPr>
        <w:t>모델에서 입력값으로 사용되지 않았다.</w:t>
      </w:r>
      <w:r>
        <w:t xml:space="preserve"> </w:t>
      </w:r>
      <w:r>
        <w:rPr>
          <w:rFonts w:hint="eastAsia"/>
        </w:rPr>
        <w:t>이는 데이터 분석 및 다른 모델의 수행 과정에서 이들을 사용했을 때 처리 과정에 비해 정확도의 향상이 높지 않은 수준이라 추정했기 때문이다.</w:t>
      </w:r>
      <w:r>
        <w:t xml:space="preserve"> </w:t>
      </w:r>
      <w:r>
        <w:rPr>
          <w:rFonts w:hint="eastAsia"/>
        </w:rPr>
        <w:t xml:space="preserve">상위 </w:t>
      </w:r>
      <w:r>
        <w:t>32</w:t>
      </w:r>
      <w:r>
        <w:rPr>
          <w:rFonts w:hint="eastAsia"/>
        </w:rPr>
        <w:t xml:space="preserve">개 장르와 </w:t>
      </w:r>
      <w:r w:rsidR="00BA2E06">
        <w:rPr>
          <w:rFonts w:hint="eastAsia"/>
        </w:rPr>
        <w:t>청취</w:t>
      </w:r>
      <w:r>
        <w:rPr>
          <w:rFonts w:hint="eastAsia"/>
        </w:rPr>
        <w:t xml:space="preserve"> </w:t>
      </w:r>
      <w:r w:rsidR="00C64FE8">
        <w:rPr>
          <w:rFonts w:hint="eastAsia"/>
        </w:rPr>
        <w:t>경로</w:t>
      </w:r>
      <w:bookmarkStart w:id="0" w:name="_GoBack"/>
      <w:bookmarkEnd w:id="0"/>
      <w:r>
        <w:rPr>
          <w:rFonts w:hint="eastAsia"/>
        </w:rPr>
        <w:t xml:space="preserve">는 </w:t>
      </w:r>
      <w:r w:rsidR="00C64FE8">
        <w:t>Dummy Variable</w:t>
      </w:r>
      <w:r w:rsidR="00C64FE8">
        <w:rPr>
          <w:rFonts w:hint="eastAsia"/>
        </w:rPr>
        <w:t>로 변환</w:t>
      </w:r>
      <w:r>
        <w:rPr>
          <w:rFonts w:hint="eastAsia"/>
        </w:rPr>
        <w:t xml:space="preserve"> 후 모델의 입력으로 사용했다.</w:t>
      </w:r>
    </w:p>
    <w:p w14:paraId="7148B41B" w14:textId="11ACFB4B" w:rsidR="00A250C3" w:rsidRDefault="002D6100" w:rsidP="0013256E">
      <w:r>
        <w:t>4.</w:t>
      </w:r>
      <w:r w:rsidR="00E1560D">
        <w:t>4</w:t>
      </w:r>
      <w:r>
        <w:t xml:space="preserve">.1.2. </w:t>
      </w:r>
      <w:r>
        <w:rPr>
          <w:rFonts w:hint="eastAsia"/>
        </w:rPr>
        <w:t>데이터 변환 및 정규화</w:t>
      </w:r>
    </w:p>
    <w:p w14:paraId="5EA786CF" w14:textId="1F6D62B4" w:rsidR="00A250C3" w:rsidRDefault="00A250C3" w:rsidP="00A250C3">
      <w:pPr>
        <w:jc w:val="center"/>
      </w:pPr>
      <w:r>
        <w:t>“</w:t>
      </w:r>
      <w:r>
        <w:rPr>
          <w:rFonts w:hint="eastAsia"/>
        </w:rPr>
        <w:t>분류 데이터의 인코딩뿐만 아니라,</w:t>
      </w:r>
      <w:r>
        <w:t xml:space="preserve"> x</w:t>
      </w:r>
      <w:r>
        <w:rPr>
          <w:rFonts w:hint="eastAsia"/>
        </w:rPr>
        <w:t>값들</w:t>
      </w:r>
      <w:r w:rsidR="0013256E">
        <w:rPr>
          <w:rFonts w:hint="eastAsia"/>
        </w:rPr>
        <w:t>이</w:t>
      </w:r>
      <w:r>
        <w:rPr>
          <w:rFonts w:hint="eastAsia"/>
        </w:rPr>
        <w:t xml:space="preserve"> 규모가 조정되거나 정규화되어 비슷한 크기를 가질 때 N</w:t>
      </w:r>
      <w:r>
        <w:t>N</w:t>
      </w:r>
      <w:r>
        <w:rPr>
          <w:rFonts w:hint="eastAsia"/>
        </w:rPr>
        <w:t>은 경험적으로 더</w:t>
      </w:r>
      <w:r w:rsidR="0013256E">
        <w:rPr>
          <w:rFonts w:hint="eastAsia"/>
        </w:rPr>
        <w:t>욱</w:t>
      </w:r>
      <w:r>
        <w:rPr>
          <w:rFonts w:hint="eastAsia"/>
        </w:rPr>
        <w:t xml:space="preserve"> 효과적이다.</w:t>
      </w:r>
      <w:r>
        <w:t>”</w:t>
      </w:r>
      <w:r w:rsidR="0013256E">
        <w:t xml:space="preserve">[1] - </w:t>
      </w:r>
      <w:r w:rsidR="0013256E" w:rsidRPr="00A250C3">
        <w:t>James McCaffrey</w:t>
      </w:r>
      <w:r w:rsidR="0013256E">
        <w:t>, Visual Studio M</w:t>
      </w:r>
      <w:r w:rsidR="0013256E" w:rsidRPr="0013256E">
        <w:t>agazine</w:t>
      </w:r>
      <w:r w:rsidR="0013256E">
        <w:rPr>
          <w:rFonts w:hint="eastAsia"/>
        </w:rPr>
        <w:t>에서</w:t>
      </w:r>
    </w:p>
    <w:p w14:paraId="1F4119A0" w14:textId="64073CAA" w:rsidR="002D6100" w:rsidRPr="000360DB" w:rsidRDefault="00A250C3" w:rsidP="002D6100">
      <w:r>
        <w:rPr>
          <w:rFonts w:hint="eastAsia"/>
        </w:rPr>
        <w:t xml:space="preserve">우리는 </w:t>
      </w:r>
      <w:r w:rsidR="002D6100">
        <w:rPr>
          <w:rFonts w:hint="eastAsia"/>
        </w:rPr>
        <w:t>입력값을 비슷한 크기(예:</w:t>
      </w:r>
      <w:r w:rsidR="002D6100">
        <w:t xml:space="preserve"> 0</w:t>
      </w:r>
      <w:r w:rsidR="002D6100">
        <w:rPr>
          <w:rFonts w:hint="eastAsia"/>
        </w:rPr>
        <w:t xml:space="preserve">과 </w:t>
      </w:r>
      <w:r w:rsidR="002D6100">
        <w:t xml:space="preserve">1 </w:t>
      </w:r>
      <w:r w:rsidR="002D6100">
        <w:rPr>
          <w:rFonts w:hint="eastAsia"/>
        </w:rPr>
        <w:t>사이)로 조정</w:t>
      </w:r>
      <w:r w:rsidR="0013256E">
        <w:rPr>
          <w:rFonts w:hint="eastAsia"/>
        </w:rPr>
        <w:t>하고 모델의 성능을 향상시키기</w:t>
      </w:r>
      <w:r w:rsidR="002D6100">
        <w:rPr>
          <w:rFonts w:hint="eastAsia"/>
        </w:rPr>
        <w:t xml:space="preserve"> 위해 데이터의 특성을 반영하고 s</w:t>
      </w:r>
      <w:r w:rsidR="002D6100">
        <w:t>kewness</w:t>
      </w:r>
      <w:r w:rsidR="002D6100">
        <w:rPr>
          <w:rFonts w:hint="eastAsia"/>
        </w:rPr>
        <w:t>를 완화시키는 비선형 변환을 사용하였다</w:t>
      </w:r>
      <w:r w:rsidR="002D6100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1276"/>
        <w:gridCol w:w="1417"/>
        <w:gridCol w:w="3209"/>
      </w:tblGrid>
      <w:tr w:rsidR="002D6100" w14:paraId="2D653533" w14:textId="77777777" w:rsidTr="001344CD">
        <w:tc>
          <w:tcPr>
            <w:tcW w:w="9016" w:type="dxa"/>
            <w:gridSpan w:val="5"/>
          </w:tcPr>
          <w:p w14:paraId="1F80DB2E" w14:textId="77777777" w:rsidR="002D6100" w:rsidRDefault="002D6100" w:rsidP="001344C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710121">
              <w:rPr>
                <w:b/>
              </w:rPr>
              <w:t>Normalizer</w:t>
            </w:r>
            <w:r>
              <w:rPr>
                <w:rFonts w:hint="eastAsia"/>
              </w:rPr>
              <w:t xml:space="preserve">는 비선형 함수 </w:t>
            </w:r>
            <w:r>
              <w:t>func</w:t>
            </w:r>
            <w:r>
              <w:rPr>
                <w:rFonts w:hint="eastAsia"/>
              </w:rPr>
              <w:t>를 적용한 뒤,</w:t>
            </w:r>
            <w:r>
              <w:t xml:space="preserve"> min_value</w:t>
            </w:r>
            <w:r>
              <w:rPr>
                <w:rFonts w:hint="eastAsia"/>
              </w:rPr>
              <w:t>를</w:t>
            </w:r>
            <w:r>
              <w:t xml:space="preserve"> 0</w:t>
            </w:r>
            <w:r>
              <w:rPr>
                <w:rFonts w:hint="eastAsia"/>
              </w:rPr>
              <w:t>으로,</w:t>
            </w:r>
            <w:r>
              <w:t xml:space="preserve"> max_value</w:t>
            </w:r>
            <w:r>
              <w:rPr>
                <w:rFonts w:hint="eastAsia"/>
              </w:rPr>
              <w:t>를</w:t>
            </w:r>
            <w:r>
              <w:t xml:space="preserve"> 1</w:t>
            </w:r>
            <w:r>
              <w:rPr>
                <w:rFonts w:hint="eastAsia"/>
              </w:rPr>
              <w:t>로 맞추어 주는 변환 함수를 생성한다</w:t>
            </w:r>
            <w:r>
              <w:t xml:space="preserve">. </w:t>
            </w:r>
            <w:r>
              <w:rPr>
                <w:rFonts w:hint="eastAsia"/>
              </w:rPr>
              <w:t xml:space="preserve">유효한 변환을 하기 위해서 </w:t>
            </w:r>
            <w:r>
              <w:t>func</w:t>
            </w:r>
            <w:r>
              <w:rPr>
                <w:rFonts w:hint="eastAsia"/>
              </w:rPr>
              <w:t>는 증가함수여야 한다.</w:t>
            </w:r>
          </w:p>
        </w:tc>
      </w:tr>
      <w:tr w:rsidR="002D6100" w14:paraId="4EA338D1" w14:textId="77777777" w:rsidTr="001344CD">
        <w:tc>
          <w:tcPr>
            <w:tcW w:w="9016" w:type="dxa"/>
            <w:gridSpan w:val="5"/>
          </w:tcPr>
          <w:p w14:paraId="1EB6B5EE" w14:textId="77777777" w:rsidR="002D6100" w:rsidRDefault="002D6100" w:rsidP="001344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trimmer(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</w:p>
          <w:p w14:paraId="626E1B1D" w14:textId="77777777" w:rsidR="002D6100" w:rsidRDefault="002D6100" w:rsidP="001344C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&lt;0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</w:p>
          <w:p w14:paraId="35131575" w14:textId="77777777" w:rsidR="002D6100" w:rsidRDefault="002D6100" w:rsidP="001344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normalizer(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positive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unknown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=0.5):</w:t>
            </w:r>
          </w:p>
          <w:p w14:paraId="382AEEE3" w14:textId="77777777" w:rsidR="002D6100" w:rsidRDefault="002D6100" w:rsidP="001344CD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unknown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.isnan(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positive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&lt;=0) \</w:t>
            </w:r>
          </w:p>
          <w:p w14:paraId="621B5BF2" w14:textId="77777777" w:rsidR="002D6100" w:rsidRDefault="002D6100" w:rsidP="001344CD">
            <w:pPr>
              <w:ind w:firstLineChars="550" w:firstLine="1045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trimmer((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))-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))/(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)))</w:t>
            </w:r>
          </w:p>
        </w:tc>
      </w:tr>
      <w:tr w:rsidR="002D6100" w14:paraId="62710FF6" w14:textId="77777777" w:rsidTr="001344CD">
        <w:tc>
          <w:tcPr>
            <w:tcW w:w="2122" w:type="dxa"/>
            <w:shd w:val="clear" w:color="auto" w:fill="D9D9D9" w:themeFill="background1" w:themeFillShade="D9"/>
          </w:tcPr>
          <w:p w14:paraId="66C784F6" w14:textId="77777777" w:rsidR="002D6100" w:rsidRDefault="002D6100" w:rsidP="001344CD"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F44C5CF" w14:textId="77777777" w:rsidR="002D6100" w:rsidRDefault="002D6100" w:rsidP="001344CD">
            <w:r>
              <w:rPr>
                <w:rFonts w:hint="eastAsia"/>
              </w:rPr>
              <w:t>f</w:t>
            </w:r>
            <w:r>
              <w:t>unc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C655403" w14:textId="77777777" w:rsidR="002D6100" w:rsidRDefault="002D6100" w:rsidP="001344CD">
            <w:r>
              <w:rPr>
                <w:rFonts w:hint="eastAsia"/>
              </w:rPr>
              <w:t>m</w:t>
            </w:r>
            <w:r>
              <w:t>in_value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654F1AC" w14:textId="77777777" w:rsidR="002D6100" w:rsidRDefault="002D6100" w:rsidP="001344CD">
            <w:r>
              <w:rPr>
                <w:rFonts w:hint="eastAsia"/>
              </w:rPr>
              <w:t>m</w:t>
            </w:r>
            <w:r>
              <w:t>ax_value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73C8339D" w14:textId="77777777" w:rsidR="002D6100" w:rsidRDefault="002D6100" w:rsidP="001344CD">
            <w:r>
              <w:rPr>
                <w:rFonts w:hint="eastAsia"/>
              </w:rPr>
              <w:t>N</w:t>
            </w:r>
            <w:r>
              <w:t>otes</w:t>
            </w:r>
          </w:p>
        </w:tc>
      </w:tr>
      <w:tr w:rsidR="002D6100" w14:paraId="45C9C591" w14:textId="77777777" w:rsidTr="001344CD">
        <w:tc>
          <w:tcPr>
            <w:tcW w:w="2122" w:type="dxa"/>
          </w:tcPr>
          <w:p w14:paraId="267E2902" w14:textId="77777777" w:rsidR="002D6100" w:rsidRDefault="002D6100" w:rsidP="001344CD">
            <w:r>
              <w:t>bd (age, yr)</w:t>
            </w:r>
          </w:p>
        </w:tc>
        <w:tc>
          <w:tcPr>
            <w:tcW w:w="992" w:type="dxa"/>
          </w:tcPr>
          <w:p w14:paraId="50F806FF" w14:textId="77777777" w:rsidR="002D6100" w:rsidRDefault="002D6100" w:rsidP="001344CD">
            <w:r>
              <w:t>Sqrt</w:t>
            </w:r>
          </w:p>
        </w:tc>
        <w:tc>
          <w:tcPr>
            <w:tcW w:w="1276" w:type="dxa"/>
          </w:tcPr>
          <w:p w14:paraId="5631333C" w14:textId="77777777" w:rsidR="002D6100" w:rsidRDefault="002D6100" w:rsidP="001344CD"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14:paraId="38877364" w14:textId="77777777" w:rsidR="002D6100" w:rsidRDefault="002D6100" w:rsidP="001344CD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3209" w:type="dxa"/>
          </w:tcPr>
          <w:p w14:paraId="3F62A110" w14:textId="723623D2" w:rsidR="002D6100" w:rsidRDefault="002D6100" w:rsidP="001344CD">
            <w:r>
              <w:rPr>
                <w:rFonts w:hint="eastAsia"/>
              </w:rPr>
              <w:t>A</w:t>
            </w:r>
            <w:r w:rsidR="00380E17">
              <w:t>djusting m</w:t>
            </w:r>
            <w:r w:rsidR="00380E17">
              <w:rPr>
                <w:rFonts w:hint="eastAsia"/>
              </w:rPr>
              <w:t>o</w:t>
            </w:r>
            <w:r w:rsidR="00380E17">
              <w:t>de(25) into</w:t>
            </w:r>
            <w:r>
              <w:t xml:space="preserve"> 0.5</w:t>
            </w:r>
          </w:p>
        </w:tc>
      </w:tr>
      <w:tr w:rsidR="002D6100" w14:paraId="333676F0" w14:textId="77777777" w:rsidTr="001344CD">
        <w:tc>
          <w:tcPr>
            <w:tcW w:w="2122" w:type="dxa"/>
          </w:tcPr>
          <w:p w14:paraId="68AD34F3" w14:textId="77777777" w:rsidR="002D6100" w:rsidRDefault="002D6100" w:rsidP="001344CD">
            <w:r>
              <w:t>song_length (ms)</w:t>
            </w:r>
          </w:p>
        </w:tc>
        <w:tc>
          <w:tcPr>
            <w:tcW w:w="992" w:type="dxa"/>
          </w:tcPr>
          <w:p w14:paraId="57D52FFC" w14:textId="77777777" w:rsidR="002D6100" w:rsidRDefault="002D6100" w:rsidP="001344CD">
            <w:r>
              <w:t>Log</w:t>
            </w:r>
          </w:p>
        </w:tc>
        <w:tc>
          <w:tcPr>
            <w:tcW w:w="1276" w:type="dxa"/>
          </w:tcPr>
          <w:p w14:paraId="289EAAFE" w14:textId="77777777" w:rsidR="002D6100" w:rsidRDefault="002D6100" w:rsidP="001344CD">
            <w:r>
              <w:rPr>
                <w:rFonts w:hint="eastAsia"/>
              </w:rPr>
              <w:t>3</w:t>
            </w:r>
            <w:r>
              <w:t>2768</w:t>
            </w:r>
          </w:p>
        </w:tc>
        <w:tc>
          <w:tcPr>
            <w:tcW w:w="1417" w:type="dxa"/>
          </w:tcPr>
          <w:p w14:paraId="6A12A0F2" w14:textId="77777777" w:rsidR="002D6100" w:rsidRDefault="002D6100" w:rsidP="001344CD">
            <w:r>
              <w:rPr>
                <w:rFonts w:hint="eastAsia"/>
              </w:rPr>
              <w:t>1</w:t>
            </w:r>
            <w:r>
              <w:t>048576</w:t>
            </w:r>
          </w:p>
        </w:tc>
        <w:tc>
          <w:tcPr>
            <w:tcW w:w="3209" w:type="dxa"/>
          </w:tcPr>
          <w:p w14:paraId="67B55979" w14:textId="77777777" w:rsidR="002D6100" w:rsidRDefault="002D6100" w:rsidP="001344CD"/>
        </w:tc>
      </w:tr>
      <w:tr w:rsidR="002D6100" w14:paraId="1004BACA" w14:textId="77777777" w:rsidTr="001344CD">
        <w:tc>
          <w:tcPr>
            <w:tcW w:w="2122" w:type="dxa"/>
          </w:tcPr>
          <w:p w14:paraId="4B7D91F4" w14:textId="77777777" w:rsidR="002D6100" w:rsidRDefault="002D6100" w:rsidP="001344CD">
            <w:r>
              <w:t>member_duration (s)</w:t>
            </w:r>
          </w:p>
        </w:tc>
        <w:tc>
          <w:tcPr>
            <w:tcW w:w="992" w:type="dxa"/>
          </w:tcPr>
          <w:p w14:paraId="2B552365" w14:textId="77777777" w:rsidR="002D6100" w:rsidRDefault="002D6100" w:rsidP="001344CD"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1276" w:type="dxa"/>
          </w:tcPr>
          <w:p w14:paraId="7C3BA6CA" w14:textId="77777777" w:rsidR="002D6100" w:rsidRDefault="002D6100" w:rsidP="001344CD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177A9011" w14:textId="77777777" w:rsidR="002D6100" w:rsidRDefault="002D6100" w:rsidP="001344CD">
            <w:r>
              <w:rPr>
                <w:rFonts w:hint="eastAsia"/>
              </w:rPr>
              <w:t>4</w:t>
            </w:r>
            <w:r>
              <w:t>44873600</w:t>
            </w:r>
          </w:p>
        </w:tc>
        <w:tc>
          <w:tcPr>
            <w:tcW w:w="3209" w:type="dxa"/>
          </w:tcPr>
          <w:p w14:paraId="53F5993E" w14:textId="77777777" w:rsidR="002D6100" w:rsidRDefault="002D6100" w:rsidP="001344CD">
            <w:r>
              <w:t>reg</w:t>
            </w:r>
            <w:r w:rsidRPr="00CC7659">
              <w:t>_init_time</w:t>
            </w:r>
            <w:r>
              <w:t xml:space="preserve"> – expiration_date</w:t>
            </w:r>
          </w:p>
        </w:tc>
      </w:tr>
    </w:tbl>
    <w:p w14:paraId="207E9401" w14:textId="77777777" w:rsidR="002D6100" w:rsidRDefault="002D6100" w:rsidP="002D610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1583"/>
        <w:gridCol w:w="2925"/>
      </w:tblGrid>
      <w:tr w:rsidR="002D6100" w14:paraId="39667645" w14:textId="77777777" w:rsidTr="001344CD">
        <w:tc>
          <w:tcPr>
            <w:tcW w:w="9016" w:type="dxa"/>
            <w:gridSpan w:val="4"/>
          </w:tcPr>
          <w:p w14:paraId="33009BD1" w14:textId="77777777" w:rsidR="002D6100" w:rsidRDefault="002D6100" w:rsidP="001344C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710121">
              <w:rPr>
                <w:b/>
              </w:rPr>
              <w:lastRenderedPageBreak/>
              <w:t>Decayer</w:t>
            </w:r>
            <w:r>
              <w:rPr>
                <w:rFonts w:hint="eastAsia"/>
              </w:rPr>
              <w:t xml:space="preserve">는 현재 시점을 </w:t>
            </w:r>
            <w:r>
              <w:t>1</w:t>
            </w:r>
            <w:r>
              <w:rPr>
                <w:rFonts w:hint="eastAsia"/>
              </w:rPr>
              <w:t>로 할 때,</w:t>
            </w:r>
            <w:r>
              <w:t xml:space="preserve"> </w:t>
            </w:r>
            <w:r>
              <w:rPr>
                <w:rFonts w:hint="eastAsia"/>
              </w:rPr>
              <w:t>지수 함수에 따라 해당 시점의 감소한 값을 계산하는 함수를 생성한다.</w:t>
            </w:r>
            <w:r>
              <w:t xml:space="preserve"> </w:t>
            </w:r>
            <w:r>
              <w:rPr>
                <w:rFonts w:hint="eastAsia"/>
              </w:rPr>
              <w:t>이 때 인자로 주어진 반감기가 적용된다</w:t>
            </w:r>
            <w:r>
              <w:t>.</w:t>
            </w:r>
          </w:p>
        </w:tc>
      </w:tr>
      <w:tr w:rsidR="002D6100" w14:paraId="4530EA93" w14:textId="77777777" w:rsidTr="001344CD">
        <w:tc>
          <w:tcPr>
            <w:tcW w:w="9016" w:type="dxa"/>
            <w:gridSpan w:val="4"/>
          </w:tcPr>
          <w:p w14:paraId="2AD40AA3" w14:textId="77777777" w:rsidR="002D6100" w:rsidRDefault="002D6100" w:rsidP="001344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decayer(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halflife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unknown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=0.5):</w:t>
            </w:r>
          </w:p>
          <w:p w14:paraId="23A8D354" w14:textId="77777777" w:rsidR="002D6100" w:rsidRDefault="002D6100" w:rsidP="001344CD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unknown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.isnan(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)&gt;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\</w:t>
            </w:r>
          </w:p>
          <w:p w14:paraId="1EBFF544" w14:textId="77777777" w:rsidR="002D6100" w:rsidRPr="000201E1" w:rsidRDefault="002D6100" w:rsidP="001344CD">
            <w:pPr>
              <w:ind w:firstLineChars="550" w:firstLine="1045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.pow(0.5,(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current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))/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halflife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D6100" w14:paraId="25ADF60B" w14:textId="77777777" w:rsidTr="001344CD">
        <w:tc>
          <w:tcPr>
            <w:tcW w:w="2830" w:type="dxa"/>
            <w:shd w:val="clear" w:color="auto" w:fill="D9D9D9" w:themeFill="background1" w:themeFillShade="D9"/>
          </w:tcPr>
          <w:p w14:paraId="00A3DE13" w14:textId="77777777" w:rsidR="002D6100" w:rsidRDefault="002D6100" w:rsidP="001344CD"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98B3C1F" w14:textId="77777777" w:rsidR="002D6100" w:rsidRDefault="002D6100" w:rsidP="001344CD">
            <w:r>
              <w:rPr>
                <w:rFonts w:hint="eastAsia"/>
              </w:rPr>
              <w:t>c</w:t>
            </w:r>
            <w:r>
              <w:t>urrent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5D8E3419" w14:textId="77777777" w:rsidR="002D6100" w:rsidRDefault="002D6100" w:rsidP="001344CD">
            <w:r>
              <w:rPr>
                <w:rFonts w:hint="eastAsia"/>
              </w:rPr>
              <w:t>h</w:t>
            </w:r>
            <w:r>
              <w:t>alflife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33718953" w14:textId="77777777" w:rsidR="002D6100" w:rsidRDefault="002D6100" w:rsidP="001344CD">
            <w:r>
              <w:rPr>
                <w:rFonts w:hint="eastAsia"/>
              </w:rPr>
              <w:t>N</w:t>
            </w:r>
            <w:r>
              <w:t>otes</w:t>
            </w:r>
          </w:p>
        </w:tc>
      </w:tr>
      <w:tr w:rsidR="002D6100" w14:paraId="14215650" w14:textId="77777777" w:rsidTr="001344CD">
        <w:tc>
          <w:tcPr>
            <w:tcW w:w="2830" w:type="dxa"/>
          </w:tcPr>
          <w:p w14:paraId="1DC4C303" w14:textId="77777777" w:rsidR="002D6100" w:rsidRDefault="002D6100" w:rsidP="001344CD">
            <w:r>
              <w:t>song_year (yr)</w:t>
            </w:r>
          </w:p>
        </w:tc>
        <w:tc>
          <w:tcPr>
            <w:tcW w:w="1678" w:type="dxa"/>
          </w:tcPr>
          <w:p w14:paraId="207A1AB7" w14:textId="77777777" w:rsidR="002D6100" w:rsidRDefault="002D6100" w:rsidP="001344CD"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583" w:type="dxa"/>
          </w:tcPr>
          <w:p w14:paraId="075FA30B" w14:textId="77777777" w:rsidR="002D6100" w:rsidRDefault="002D6100" w:rsidP="001344C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7AFE9830" w14:textId="77777777" w:rsidR="002D6100" w:rsidRDefault="002D6100" w:rsidP="001344CD">
            <w:r>
              <w:t>Data from isrc</w:t>
            </w:r>
          </w:p>
        </w:tc>
      </w:tr>
      <w:tr w:rsidR="002D6100" w14:paraId="0AE89B58" w14:textId="77777777" w:rsidTr="001344CD">
        <w:tc>
          <w:tcPr>
            <w:tcW w:w="2830" w:type="dxa"/>
          </w:tcPr>
          <w:p w14:paraId="5DF8EBB1" w14:textId="77777777" w:rsidR="002D6100" w:rsidRDefault="002D6100" w:rsidP="001344CD">
            <w:r w:rsidRPr="00CC7659">
              <w:t>registration_init_time</w:t>
            </w:r>
            <w:r>
              <w:t xml:space="preserve"> (s)</w:t>
            </w:r>
          </w:p>
        </w:tc>
        <w:tc>
          <w:tcPr>
            <w:tcW w:w="1678" w:type="dxa"/>
          </w:tcPr>
          <w:p w14:paraId="3176BAB8" w14:textId="77777777" w:rsidR="002D6100" w:rsidRDefault="002D6100" w:rsidP="001344CD">
            <w:r w:rsidRPr="00CC7659">
              <w:t>1488258000</w:t>
            </w:r>
          </w:p>
        </w:tc>
        <w:tc>
          <w:tcPr>
            <w:tcW w:w="1583" w:type="dxa"/>
          </w:tcPr>
          <w:p w14:paraId="32E60162" w14:textId="77777777" w:rsidR="002D6100" w:rsidRDefault="002D6100" w:rsidP="001344CD">
            <w:r w:rsidRPr="00CC7659">
              <w:t>100000000</w:t>
            </w:r>
          </w:p>
        </w:tc>
        <w:tc>
          <w:tcPr>
            <w:tcW w:w="2925" w:type="dxa"/>
          </w:tcPr>
          <w:p w14:paraId="3CCFCC97" w14:textId="77777777" w:rsidR="002D6100" w:rsidRDefault="002D6100" w:rsidP="001344CD">
            <w:r>
              <w:rPr>
                <w:rFonts w:hint="eastAsia"/>
              </w:rPr>
              <w:t>c</w:t>
            </w:r>
            <w:r>
              <w:t>urrent: Feb 28, 2017</w:t>
            </w:r>
          </w:p>
        </w:tc>
      </w:tr>
    </w:tbl>
    <w:p w14:paraId="189C3452" w14:textId="4D283B6A" w:rsidR="002D6100" w:rsidRDefault="002D6100" w:rsidP="002D6100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최신 곡은 과거의 곡들에 비해 </w:t>
      </w:r>
      <w:r w:rsidR="00BA2E06">
        <w:rPr>
          <w:rFonts w:hint="eastAsia"/>
        </w:rPr>
        <w:t>청취</w:t>
      </w:r>
      <w:r>
        <w:rPr>
          <w:rFonts w:hint="eastAsia"/>
        </w:rPr>
        <w:t xml:space="preserve"> 빈도가 더 높을 것이며,</w:t>
      </w:r>
      <w:r>
        <w:t xml:space="preserve"> </w:t>
      </w:r>
      <w:r>
        <w:rPr>
          <w:rFonts w:hint="eastAsia"/>
        </w:rPr>
        <w:t>노래의 인기는 보통 지수적 감소 패턴을 보인다.</w:t>
      </w:r>
      <w:r>
        <w:t xml:space="preserve"> </w:t>
      </w:r>
      <w:r>
        <w:rPr>
          <w:rFonts w:hint="eastAsia"/>
        </w:rPr>
        <w:t>따라서 곡의 발매 연도를 D</w:t>
      </w:r>
      <w:r>
        <w:t>ecayer(</w:t>
      </w:r>
      <w:r>
        <w:rPr>
          <w:rFonts w:hint="eastAsia"/>
        </w:rPr>
        <w:t xml:space="preserve">여기에서는 반감기 </w:t>
      </w:r>
      <w:r>
        <w:t>10</w:t>
      </w:r>
      <w:r>
        <w:rPr>
          <w:rFonts w:hint="eastAsia"/>
        </w:rPr>
        <w:t>년을 사용함)로 전처리할 수 있으며,</w:t>
      </w:r>
      <w:r>
        <w:t xml:space="preserve"> </w:t>
      </w:r>
      <w:r>
        <w:rPr>
          <w:rFonts w:hint="eastAsia"/>
        </w:rPr>
        <w:t>이렇게 하면 최신 곡들의 수치가 퍼지는 대신 과거 곡들의 수치가 비교적 비슷한 값으로 바뀌어 최신 곡들에 대해 더 민감한 분석을 할 수 있게 된다.</w:t>
      </w:r>
    </w:p>
    <w:p w14:paraId="3B8FEDDA" w14:textId="77777777" w:rsidR="002D6100" w:rsidRPr="000360DB" w:rsidRDefault="002D6100" w:rsidP="002D6100"/>
    <w:p w14:paraId="1BA4A9A7" w14:textId="32670D1D" w:rsidR="002D6100" w:rsidRDefault="002D6100" w:rsidP="002D6100">
      <w:r>
        <w:rPr>
          <w:rFonts w:hint="eastAsia"/>
        </w:rPr>
        <w:t>4</w:t>
      </w:r>
      <w:r>
        <w:t>.</w:t>
      </w:r>
      <w:r w:rsidR="00E1560D">
        <w:t>4</w:t>
      </w:r>
      <w:r>
        <w:t xml:space="preserve">.2. Network </w:t>
      </w:r>
      <w:r>
        <w:rPr>
          <w:rFonts w:hint="eastAsia"/>
        </w:rPr>
        <w:t>디자인</w:t>
      </w:r>
    </w:p>
    <w:p w14:paraId="170D1CE6" w14:textId="77777777" w:rsidR="002D6100" w:rsidRDefault="002D6100" w:rsidP="002D6100"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>조정에 대한 효과를 알아보기 위해,</w:t>
      </w:r>
      <w:r>
        <w:t xml:space="preserve">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를 여러 다른 방법으로 구성하였다.</w:t>
      </w:r>
      <w:r>
        <w:t xml:space="preserve"> </w:t>
      </w:r>
      <w:r>
        <w:rPr>
          <w:rFonts w:hint="eastAsia"/>
        </w:rPr>
        <w:t xml:space="preserve">기준이 되는 </w:t>
      </w:r>
      <w:r>
        <w:t>network(Baseline)</w:t>
      </w:r>
      <w:r>
        <w:rPr>
          <w:rFonts w:hint="eastAsia"/>
        </w:rPr>
        <w:t>는 d</w:t>
      </w:r>
      <w:r>
        <w:t>ropout</w:t>
      </w:r>
      <w:r>
        <w:rPr>
          <w:rFonts w:hint="eastAsia"/>
        </w:rPr>
        <w:t xml:space="preserve">이 없는 </w:t>
      </w:r>
      <w:r>
        <w:t>3-</w:t>
      </w:r>
      <w:r>
        <w:rPr>
          <w:rFonts w:hint="eastAsia"/>
        </w:rPr>
        <w:t>l</w:t>
      </w:r>
      <w:r>
        <w:t>ayer network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 xml:space="preserve">를 </w:t>
      </w:r>
      <w:r>
        <w:t>activation functio</w:t>
      </w:r>
      <w:r>
        <w:rPr>
          <w:rFonts w:hint="eastAsia"/>
        </w:rPr>
        <w:t>n으로 사용한다.</w:t>
      </w:r>
      <w:r>
        <w:t xml:space="preserve"> </w:t>
      </w:r>
      <w:r>
        <w:rPr>
          <w:rFonts w:hint="eastAsia"/>
        </w:rPr>
        <w:t>뉴런의 수,</w:t>
      </w:r>
      <w:r>
        <w:t xml:space="preserve"> layer</w:t>
      </w:r>
      <w:r>
        <w:rPr>
          <w:rFonts w:hint="eastAsia"/>
        </w:rPr>
        <w:t>의 수,</w:t>
      </w:r>
      <w:r>
        <w:t xml:space="preserve"> dropout </w:t>
      </w:r>
      <w:r>
        <w:rPr>
          <w:rFonts w:hint="eastAsia"/>
        </w:rPr>
        <w:t>비율,</w:t>
      </w:r>
      <w:r>
        <w:t xml:space="preserve"> activation function </w:t>
      </w:r>
      <w:r>
        <w:rPr>
          <w:rFonts w:hint="eastAsia"/>
        </w:rPr>
        <w:t>등을 변화시켜 정확도를 확인했으며,</w:t>
      </w:r>
      <w:r>
        <w:t xml:space="preserve"> input</w:t>
      </w:r>
      <w:r>
        <w:rPr>
          <w:rFonts w:hint="eastAsia"/>
        </w:rPr>
        <w:t>을 분할해 보기도 하였다.</w:t>
      </w:r>
    </w:p>
    <w:p w14:paraId="6D1A63FE" w14:textId="77777777" w:rsidR="002D6100" w:rsidRDefault="002D6100" w:rsidP="002D6100">
      <w:r w:rsidRPr="00680F6B">
        <w:rPr>
          <w:noProof/>
        </w:rPr>
        <w:drawing>
          <wp:inline distT="0" distB="0" distL="0" distR="0" wp14:anchorId="29C66B79" wp14:editId="3C15B81B">
            <wp:extent cx="5731510" cy="26873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E935" w14:textId="77777777" w:rsidR="002D6100" w:rsidRDefault="002D6100" w:rsidP="002D6100">
      <w:r>
        <w:rPr>
          <w:rFonts w:hint="eastAsia"/>
        </w:rPr>
        <w:t>N</w:t>
      </w:r>
      <w:r>
        <w:t>etwork</w:t>
      </w:r>
      <w:r>
        <w:rPr>
          <w:rFonts w:hint="eastAsia"/>
        </w:rPr>
        <w:t>의 형태와는 별도로,</w:t>
      </w:r>
      <w:r>
        <w:t xml:space="preserve"> 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반복 횟수도 조정하였다.</w:t>
      </w:r>
      <w:r>
        <w:t xml:space="preserve"> </w:t>
      </w:r>
      <w:r>
        <w:rPr>
          <w:rFonts w:hint="eastAsia"/>
        </w:rPr>
        <w:t>B</w:t>
      </w:r>
      <w:r>
        <w:t>aseline</w:t>
      </w:r>
      <w:r>
        <w:rPr>
          <w:rFonts w:hint="eastAsia"/>
        </w:rPr>
        <w:t xml:space="preserve">의 경우 </w:t>
      </w:r>
      <w:r>
        <w:t xml:space="preserve">50000 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을 사용했으며,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30000(Train-) </w:t>
      </w:r>
      <w:r>
        <w:rPr>
          <w:rFonts w:hint="eastAsia"/>
        </w:rPr>
        <w:t xml:space="preserve">및 </w:t>
      </w:r>
      <w:r>
        <w:t>100000(Train+)</w:t>
      </w:r>
      <w:r>
        <w:rPr>
          <w:rFonts w:hint="eastAsia"/>
        </w:rPr>
        <w:t>으로 조정한 모델도 분석해 보았다.</w:t>
      </w:r>
    </w:p>
    <w:p w14:paraId="0E515951" w14:textId="77777777" w:rsidR="002D6100" w:rsidRDefault="002D6100" w:rsidP="002D6100">
      <w:pPr>
        <w:widowControl/>
        <w:wordWrap/>
        <w:autoSpaceDE/>
        <w:autoSpaceDN/>
      </w:pPr>
      <w:r>
        <w:br w:type="page"/>
      </w:r>
    </w:p>
    <w:p w14:paraId="61DC41B4" w14:textId="57E3F812" w:rsidR="002D6100" w:rsidRDefault="002D6100" w:rsidP="002D6100">
      <w:r>
        <w:lastRenderedPageBreak/>
        <w:t>4.</w:t>
      </w:r>
      <w:r w:rsidR="00E1560D">
        <w:t>4</w:t>
      </w:r>
      <w:r>
        <w:t xml:space="preserve">.3. </w:t>
      </w:r>
      <w:r>
        <w:rPr>
          <w:rFonts w:hint="eastAsia"/>
        </w:rPr>
        <w:t>결과</w:t>
      </w:r>
    </w:p>
    <w:p w14:paraId="59D188F4" w14:textId="77777777" w:rsidR="002D6100" w:rsidRDefault="002D6100" w:rsidP="002D6100">
      <w:r>
        <w:t>NN</w:t>
      </w:r>
      <w:r>
        <w:rPr>
          <w:rFonts w:hint="eastAsia"/>
        </w:rPr>
        <w:t>으로 분류 데이터를 처리하기 어렵다는 점에서 예상했듯이,</w:t>
      </w:r>
      <w:r>
        <w:t xml:space="preserve"> </w:t>
      </w:r>
      <w:r>
        <w:rPr>
          <w:rFonts w:hint="eastAsia"/>
        </w:rPr>
        <w:t xml:space="preserve">전체적인 </w:t>
      </w:r>
      <w:r>
        <w:t xml:space="preserve">validation </w:t>
      </w:r>
      <w:r>
        <w:rPr>
          <w:rFonts w:hint="eastAsia"/>
        </w:rPr>
        <w:t xml:space="preserve">결과는 약 </w:t>
      </w:r>
      <w:r>
        <w:t xml:space="preserve">70% </w:t>
      </w:r>
      <w:r>
        <w:rPr>
          <w:rFonts w:hint="eastAsia"/>
        </w:rPr>
        <w:t xml:space="preserve">정도의 정확도를 보여 </w:t>
      </w:r>
      <w:r>
        <w:t>LightGBM</w:t>
      </w:r>
      <w:r>
        <w:rPr>
          <w:rFonts w:hint="eastAsia"/>
        </w:rPr>
        <w:t>에 비해 부정확한 것으로 나타났다</w:t>
      </w:r>
      <w:r>
        <w:t>.</w:t>
      </w:r>
    </w:p>
    <w:p w14:paraId="567FEE6D" w14:textId="77777777" w:rsidR="002D6100" w:rsidRDefault="002D6100" w:rsidP="002D6100">
      <w:pPr>
        <w:jc w:val="center"/>
      </w:pPr>
      <w:r>
        <w:rPr>
          <w:noProof/>
        </w:rPr>
        <w:drawing>
          <wp:inline distT="0" distB="0" distL="0" distR="0" wp14:anchorId="2844B1A9" wp14:editId="6E606FAB">
            <wp:extent cx="4054191" cy="2522439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ra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BA1F" w14:textId="053BCB25" w:rsidR="002D6100" w:rsidRPr="00CD0F7A" w:rsidRDefault="002D6100" w:rsidP="002D6100">
      <w:r>
        <w:t>다만</w:t>
      </w:r>
      <w:r>
        <w:rPr>
          <w:rFonts w:hint="eastAsia"/>
        </w:rPr>
        <w:t xml:space="preserve"> 뉴런과 </w:t>
      </w:r>
      <w:r>
        <w:t>layer</w:t>
      </w:r>
      <w:r>
        <w:rPr>
          <w:rFonts w:hint="eastAsia"/>
        </w:rPr>
        <w:t>의 수,</w:t>
      </w:r>
      <w:r>
        <w:t xml:space="preserve"> Train </w:t>
      </w:r>
      <w:r>
        <w:rPr>
          <w:rFonts w:hint="eastAsia"/>
        </w:rPr>
        <w:t>기간 등에 따른 정확도 변화의 경향은 확인할 수 있었다.</w:t>
      </w:r>
      <w:r>
        <w:t xml:space="preserve"> </w:t>
      </w:r>
      <w:r>
        <w:rPr>
          <w:rFonts w:hint="eastAsia"/>
        </w:rPr>
        <w:t xml:space="preserve">뉴런이나 </w:t>
      </w:r>
      <w:r>
        <w:t>layer</w:t>
      </w:r>
      <w:r>
        <w:rPr>
          <w:rFonts w:hint="eastAsia"/>
        </w:rPr>
        <w:t>의 추가,</w:t>
      </w:r>
      <w:r>
        <w:t xml:space="preserve"> </w:t>
      </w:r>
      <w:r>
        <w:rPr>
          <w:rFonts w:hint="eastAsia"/>
        </w:rPr>
        <w:t>긴 학습이 정확도를 향상시킴과 달리,</w:t>
      </w:r>
      <w:r>
        <w:t xml:space="preserve"> </w:t>
      </w:r>
      <w:r>
        <w:rPr>
          <w:rFonts w:hint="eastAsia"/>
        </w:rPr>
        <w:t>D</w:t>
      </w:r>
      <w:r>
        <w:t xml:space="preserve">ropout </w:t>
      </w:r>
      <w:r>
        <w:rPr>
          <w:rFonts w:hint="eastAsia"/>
        </w:rPr>
        <w:t>기법은 그에 방해가 되는 것으로 나타났다.</w:t>
      </w:r>
      <w:r>
        <w:t xml:space="preserve"> </w:t>
      </w:r>
      <w:r>
        <w:rPr>
          <w:rFonts w:hint="eastAsia"/>
        </w:rPr>
        <w:t xml:space="preserve">데이터를 </w:t>
      </w:r>
      <w:r w:rsidR="00BA2E06">
        <w:rPr>
          <w:rFonts w:hint="eastAsia"/>
        </w:rPr>
        <w:t>청취</w:t>
      </w:r>
      <w:r>
        <w:rPr>
          <w:rFonts w:hint="eastAsia"/>
        </w:rPr>
        <w:t xml:space="preserve"> 경로와 그 외의 데이터로 분리해서 처리한 결과(S</w:t>
      </w:r>
      <w:r>
        <w:t>plit)</w:t>
      </w:r>
      <w:r>
        <w:rPr>
          <w:rFonts w:hint="eastAsia"/>
        </w:rPr>
        <w:t>,</w:t>
      </w:r>
      <w:r>
        <w:t xml:space="preserve"> 24</w:t>
      </w:r>
      <w:r>
        <w:rPr>
          <w:rFonts w:hint="eastAsia"/>
        </w:rPr>
        <w:t xml:space="preserve">개의 뉴런을 사용했음에도 불구하고 </w:t>
      </w:r>
      <w:r>
        <w:t>Neurons-(28</w:t>
      </w:r>
      <w:r>
        <w:rPr>
          <w:rFonts w:hint="eastAsia"/>
        </w:rPr>
        <w:t>개</w:t>
      </w:r>
      <w:r>
        <w:t>)</w:t>
      </w:r>
      <w:r>
        <w:rPr>
          <w:rFonts w:hint="eastAsia"/>
        </w:rPr>
        <w:t>와</w:t>
      </w:r>
      <w:r>
        <w:t xml:space="preserve"> Layers-(30</w:t>
      </w:r>
      <w:r>
        <w:rPr>
          <w:rFonts w:hint="eastAsia"/>
        </w:rPr>
        <w:t>개</w:t>
      </w:r>
      <w:r>
        <w:t>)</w:t>
      </w:r>
      <w:r>
        <w:rPr>
          <w:rFonts w:hint="eastAsia"/>
        </w:rPr>
        <w:t>보다 좋은 결과를 얻을 수 있었다.</w:t>
      </w:r>
    </w:p>
    <w:p w14:paraId="3BF2E7AA" w14:textId="77777777" w:rsidR="002D6100" w:rsidRDefault="002D6100" w:rsidP="002D6100">
      <w:r>
        <w:t>Kaggle</w:t>
      </w:r>
      <w:r>
        <w:rPr>
          <w:rFonts w:hint="eastAsia"/>
        </w:rPr>
        <w:t xml:space="preserve">에 업로드한 결과 점수는 </w:t>
      </w:r>
      <w:r>
        <w:t>validation</w:t>
      </w:r>
      <w:r>
        <w:rPr>
          <w:rFonts w:hint="eastAsia"/>
        </w:rPr>
        <w:t>에서 얻은 정확도보다 낮은 것이 일반적이며,</w:t>
      </w:r>
      <w:r>
        <w:t xml:space="preserve"> </w:t>
      </w:r>
      <w:r>
        <w:rPr>
          <w:rFonts w:hint="eastAsia"/>
        </w:rPr>
        <w:t xml:space="preserve">그 차이는 대략적으로 모델이 데이터를 얼마나 </w:t>
      </w:r>
      <w:r>
        <w:t>overfitting</w:t>
      </w:r>
      <w:r>
        <w:rPr>
          <w:rFonts w:hint="eastAsia"/>
        </w:rPr>
        <w:t>하고 있나를 나타낸다.</w:t>
      </w:r>
      <w:r>
        <w:t xml:space="preserve"> Neurons+ </w:t>
      </w:r>
      <w:r>
        <w:rPr>
          <w:rFonts w:hint="eastAsia"/>
        </w:rPr>
        <w:t>모델로부터 얻은 결과를 업로드하여</w:t>
      </w:r>
      <w:r>
        <w:t xml:space="preserve"> 62.172%</w:t>
      </w:r>
      <w:r>
        <w:rPr>
          <w:rFonts w:hint="eastAsia"/>
        </w:rPr>
        <w:t>의 점수를 얻었으며,</w:t>
      </w:r>
      <w:r>
        <w:t xml:space="preserve"> validation </w:t>
      </w:r>
      <w:r>
        <w:rPr>
          <w:rFonts w:hint="eastAsia"/>
        </w:rPr>
        <w:t>정확도</w:t>
      </w:r>
      <w:r>
        <w:t xml:space="preserve"> 70.652%</w:t>
      </w:r>
      <w:r>
        <w:rPr>
          <w:rFonts w:hint="eastAsia"/>
        </w:rPr>
        <w:t>와 비교했을 때</w:t>
      </w:r>
      <w:r>
        <w:t xml:space="preserve"> </w:t>
      </w:r>
      <w:r>
        <w:rPr>
          <w:rFonts w:hint="eastAsia"/>
        </w:rPr>
        <w:t xml:space="preserve">그 차이는 약 </w:t>
      </w:r>
      <w:r>
        <w:t xml:space="preserve">8.5%p </w:t>
      </w:r>
      <w:r>
        <w:rPr>
          <w:rFonts w:hint="eastAsia"/>
        </w:rPr>
        <w:t>정도이다</w:t>
      </w:r>
      <w:r>
        <w:t>.</w:t>
      </w:r>
    </w:p>
    <w:p w14:paraId="70AE4BA2" w14:textId="77777777" w:rsidR="002D6100" w:rsidRDefault="002D6100" w:rsidP="002D6100">
      <w:r>
        <w:rPr>
          <w:rFonts w:hint="eastAsia"/>
        </w:rPr>
        <w:t xml:space="preserve">학습을 반복하면서 </w:t>
      </w:r>
      <w:r>
        <w:t>loss</w:t>
      </w:r>
      <w:r>
        <w:rPr>
          <w:rFonts w:hint="eastAsia"/>
        </w:rPr>
        <w:t>의 변화를 관찰하면 다음 그림(T</w:t>
      </w:r>
      <w:r>
        <w:t xml:space="preserve">rain+ </w:t>
      </w:r>
      <w:r>
        <w:rPr>
          <w:rFonts w:hint="eastAsia"/>
        </w:rPr>
        <w:t xml:space="preserve">모델)과 같은 </w:t>
      </w:r>
      <w:r>
        <w:t>loss</w:t>
      </w:r>
      <w:r>
        <w:rPr>
          <w:rFonts w:hint="eastAsia"/>
        </w:rPr>
        <w:t>의 감소를 확인할 수 있다</w:t>
      </w:r>
      <w:r>
        <w:t>.</w:t>
      </w:r>
    </w:p>
    <w:p w14:paraId="69986EC0" w14:textId="77777777" w:rsidR="002D6100" w:rsidRDefault="002D6100" w:rsidP="002D6100">
      <w:pPr>
        <w:jc w:val="center"/>
      </w:pPr>
      <w:r w:rsidRPr="00DC20E5">
        <w:rPr>
          <w:noProof/>
        </w:rPr>
        <w:drawing>
          <wp:inline distT="0" distB="0" distL="0" distR="0" wp14:anchorId="04A8D3B5" wp14:editId="5BCE7F79">
            <wp:extent cx="3687944" cy="2446020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712" cy="24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A0FB" w14:textId="1AEBDD62" w:rsidR="002D6100" w:rsidRDefault="002D6100" w:rsidP="002D6100">
      <w:r>
        <w:rPr>
          <w:rFonts w:hint="eastAsia"/>
        </w:rPr>
        <w:lastRenderedPageBreak/>
        <w:t>4</w:t>
      </w:r>
      <w:r>
        <w:t>.</w:t>
      </w:r>
      <w:r w:rsidR="00E1560D">
        <w:t>4</w:t>
      </w:r>
      <w:r>
        <w:t>.4. Voting</w:t>
      </w:r>
      <w:r>
        <w:rPr>
          <w:rFonts w:hint="eastAsia"/>
        </w:rPr>
        <w:t xml:space="preserve">을 통한 여러 </w:t>
      </w:r>
      <w:r>
        <w:t xml:space="preserve">NN </w:t>
      </w:r>
      <w:r>
        <w:rPr>
          <w:rFonts w:hint="eastAsia"/>
        </w:rPr>
        <w:t>결과의 통합</w:t>
      </w:r>
    </w:p>
    <w:p w14:paraId="2C757FDF" w14:textId="41D651EA" w:rsidR="002D6100" w:rsidRPr="005C27C0" w:rsidRDefault="002D6100" w:rsidP="002D6100">
      <w:r>
        <w:t>Voting</w:t>
      </w:r>
      <w:r>
        <w:rPr>
          <w:rFonts w:hint="eastAsia"/>
        </w:rPr>
        <w:t>은 가장 간단한 앙상블 모델 중 하나로,</w:t>
      </w:r>
      <w:r>
        <w:t xml:space="preserve"> </w:t>
      </w:r>
      <w:r>
        <w:rPr>
          <w:rFonts w:hint="eastAsia"/>
        </w:rPr>
        <w:t>여러 모델의 결과를 모아 그 중 가장 많은 모델이 나타내는 결과를 선택하는 방법이다.</w:t>
      </w:r>
      <w:r w:rsidR="005C27C0">
        <w:t xml:space="preserve"> </w:t>
      </w:r>
      <w:r>
        <w:t xml:space="preserve">Voting </w:t>
      </w:r>
      <w:r>
        <w:rPr>
          <w:rFonts w:hint="eastAsia"/>
        </w:rPr>
        <w:t xml:space="preserve">과정은 사용된 모델들이 </w:t>
      </w:r>
      <w:r w:rsidR="005C27C0">
        <w:rPr>
          <w:rFonts w:hint="eastAsia"/>
        </w:rPr>
        <w:t xml:space="preserve">동일한 작업을 하지만 모델의 인자나 Network의 구조가 달라 </w:t>
      </w:r>
      <w:r>
        <w:rPr>
          <w:rFonts w:hint="eastAsia"/>
        </w:rPr>
        <w:t xml:space="preserve">서로 다른 </w:t>
      </w:r>
      <w:r w:rsidR="005C27C0">
        <w:rPr>
          <w:rFonts w:hint="eastAsia"/>
        </w:rPr>
        <w:t>결과로 수렴하</w:t>
      </w:r>
      <w:r>
        <w:rPr>
          <w:rFonts w:hint="eastAsia"/>
        </w:rPr>
        <w:t>는 상황에서 효과적으로 사용될 수 있다.</w:t>
      </w:r>
      <w:r w:rsidR="005C27C0">
        <w:t>[2]</w:t>
      </w:r>
    </w:p>
    <w:p w14:paraId="32B75AD0" w14:textId="77777777" w:rsidR="002D6100" w:rsidRDefault="002D6100" w:rsidP="002D6100">
      <w:r>
        <w:rPr>
          <w:rFonts w:hint="eastAsia"/>
        </w:rPr>
        <w:t xml:space="preserve">동일한 </w:t>
      </w:r>
      <w:r>
        <w:t xml:space="preserve">NN </w:t>
      </w:r>
      <w:r>
        <w:rPr>
          <w:rFonts w:hint="eastAsia"/>
        </w:rPr>
        <w:t>모델(</w:t>
      </w:r>
      <w:r>
        <w:t>Baseline)</w:t>
      </w:r>
      <w:r>
        <w:rPr>
          <w:rFonts w:hint="eastAsia"/>
        </w:rPr>
        <w:t xml:space="preserve">을 </w:t>
      </w:r>
      <w:r>
        <w:t xml:space="preserve">5회 </w:t>
      </w:r>
      <w:r>
        <w:rPr>
          <w:rFonts w:hint="eastAsia"/>
        </w:rPr>
        <w:t>수행한 결과와 서로 다른 모델(</w:t>
      </w:r>
      <w:r>
        <w:t>Baseline 2</w:t>
      </w:r>
      <w:r>
        <w:rPr>
          <w:rFonts w:hint="eastAsia"/>
        </w:rPr>
        <w:t>회</w:t>
      </w:r>
      <w:r>
        <w:t>, Neurons+, Layers+, Split)</w:t>
      </w:r>
      <w:r>
        <w:rPr>
          <w:rFonts w:hint="eastAsia"/>
        </w:rPr>
        <w:t>을 수행한 결과를 이용하여</w:t>
      </w:r>
      <w:r>
        <w:t xml:space="preserve"> </w:t>
      </w:r>
      <w:r>
        <w:rPr>
          <w:rFonts w:hint="eastAsia"/>
        </w:rPr>
        <w:t>V</w:t>
      </w:r>
      <w:r>
        <w:t>oting</w:t>
      </w:r>
      <w:r>
        <w:rPr>
          <w:rFonts w:hint="eastAsia"/>
        </w:rPr>
        <w:t>을 적용하였다.</w:t>
      </w:r>
    </w:p>
    <w:p w14:paraId="3F23BE5F" w14:textId="77777777" w:rsidR="002D6100" w:rsidRDefault="002D6100" w:rsidP="002D6100">
      <w:pPr>
        <w:jc w:val="center"/>
      </w:pPr>
      <w:r>
        <w:rPr>
          <w:noProof/>
        </w:rPr>
        <w:drawing>
          <wp:inline distT="0" distB="0" distL="0" distR="0" wp14:anchorId="1BFD320E" wp14:editId="5B76088B">
            <wp:extent cx="5113463" cy="21947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o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1010" w14:textId="5831E10A" w:rsidR="002D6100" w:rsidRDefault="002D6100" w:rsidP="002D6100">
      <w:r>
        <w:rPr>
          <w:rFonts w:hint="eastAsia"/>
        </w:rPr>
        <w:t>그</w:t>
      </w:r>
      <w:r w:rsidR="005C27C0">
        <w:rPr>
          <w:rFonts w:hint="eastAsia"/>
        </w:rPr>
        <w:t xml:space="preserve">래프에서 </w:t>
      </w:r>
      <w:r w:rsidR="005C27C0">
        <w:t>0</w:t>
      </w:r>
      <w:r w:rsidR="005C27C0">
        <w:rPr>
          <w:rFonts w:hint="eastAsia"/>
        </w:rPr>
        <w:t xml:space="preserve">표와 </w:t>
      </w:r>
      <w:r w:rsidR="005C27C0">
        <w:t>5</w:t>
      </w:r>
      <w:r w:rsidR="005C27C0">
        <w:rPr>
          <w:rFonts w:hint="eastAsia"/>
        </w:rPr>
        <w:t>표의 비율이 높은 것에서 볼 때</w:t>
      </w:r>
      <w:r>
        <w:rPr>
          <w:rFonts w:hint="eastAsia"/>
        </w:rPr>
        <w:t>,</w:t>
      </w:r>
      <w:r>
        <w:t xml:space="preserve"> </w:t>
      </w:r>
      <w:r w:rsidR="005C27C0">
        <w:rPr>
          <w:rFonts w:hint="eastAsia"/>
        </w:rPr>
        <w:t xml:space="preserve">모델의 수렴 양상이 </w:t>
      </w:r>
      <w:r>
        <w:rPr>
          <w:rFonts w:hint="eastAsia"/>
        </w:rPr>
        <w:t xml:space="preserve">서로 다른 모델에서조차 </w:t>
      </w:r>
      <w:r w:rsidR="005C27C0">
        <w:rPr>
          <w:rFonts w:hint="eastAsia"/>
        </w:rPr>
        <w:t>비슷하게 나타나</w:t>
      </w:r>
      <w:r w:rsidR="005C27C0">
        <w:t xml:space="preserve"> </w:t>
      </w:r>
      <w:r w:rsidR="00E41E8A">
        <w:rPr>
          <w:rFonts w:hint="eastAsia"/>
        </w:rPr>
        <w:t xml:space="preserve">이 프로젝트에서는 </w:t>
      </w:r>
      <w:r w:rsidR="005C27C0">
        <w:t>voting</w:t>
      </w:r>
      <w:r w:rsidR="005C27C0">
        <w:rPr>
          <w:rFonts w:hint="eastAsia"/>
        </w:rPr>
        <w:t xml:space="preserve">의 효과가 크지 않은 </w:t>
      </w:r>
      <w:r>
        <w:rPr>
          <w:rFonts w:hint="eastAsia"/>
        </w:rPr>
        <w:t>것으로 확인되었다.</w:t>
      </w:r>
      <w:r>
        <w:t xml:space="preserve"> </w:t>
      </w:r>
      <w:r>
        <w:rPr>
          <w:rFonts w:hint="eastAsia"/>
        </w:rPr>
        <w:t>정확도는</w:t>
      </w:r>
      <w:r>
        <w:t xml:space="preserve"> </w:t>
      </w:r>
      <w:r w:rsidR="005C27C0">
        <w:rPr>
          <w:rFonts w:hint="eastAsia"/>
        </w:rPr>
        <w:t>유효표의 평균 수치를 기준으로 했을 때,</w:t>
      </w:r>
      <w:r w:rsidR="005C27C0">
        <w:t xml:space="preserve"> </w:t>
      </w:r>
      <w:r>
        <w:t xml:space="preserve">Kaggle </w:t>
      </w:r>
      <w:r>
        <w:rPr>
          <w:rFonts w:hint="eastAsia"/>
        </w:rPr>
        <w:t>업로드</w:t>
      </w:r>
      <w:r w:rsidR="005C27C0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61.262%(Baseline 5회), 61.983%(</w:t>
      </w:r>
      <w:r>
        <w:rPr>
          <w:rFonts w:hint="eastAsia"/>
        </w:rPr>
        <w:t xml:space="preserve">서로 다른 모델 </w:t>
      </w:r>
      <w:r>
        <w:t>5</w:t>
      </w:r>
      <w:r>
        <w:rPr>
          <w:rFonts w:hint="eastAsia"/>
        </w:rPr>
        <w:t>회)</w:t>
      </w:r>
      <w:r>
        <w:t xml:space="preserve"> </w:t>
      </w:r>
      <w:r w:rsidR="005C27C0">
        <w:rPr>
          <w:rFonts w:hint="eastAsia"/>
        </w:rPr>
        <w:t>정도였다.</w:t>
      </w:r>
      <w:r w:rsidR="005C27C0">
        <w:t xml:space="preserve"> </w:t>
      </w:r>
      <w:r w:rsidR="005C27C0">
        <w:rPr>
          <w:rFonts w:hint="eastAsia"/>
        </w:rPr>
        <w:t xml:space="preserve">이는 </w:t>
      </w:r>
      <w:r w:rsidR="005C27C0">
        <w:t xml:space="preserve">8.5%p </w:t>
      </w:r>
      <w:r w:rsidR="005C27C0">
        <w:rPr>
          <w:rFonts w:hint="eastAsia"/>
        </w:rPr>
        <w:t xml:space="preserve">정도의 overfitting rate를 고려했을 때 </w:t>
      </w:r>
      <w:r>
        <w:rPr>
          <w:rFonts w:hint="eastAsia"/>
        </w:rPr>
        <w:t>B</w:t>
      </w:r>
      <w:r>
        <w:t xml:space="preserve">aseline </w:t>
      </w:r>
      <w:r>
        <w:rPr>
          <w:rFonts w:hint="eastAsia"/>
        </w:rPr>
        <w:t>단독 수행</w:t>
      </w:r>
      <w:r>
        <w:t xml:space="preserve">과 </w:t>
      </w:r>
      <w:r>
        <w:rPr>
          <w:rFonts w:hint="eastAsia"/>
        </w:rPr>
        <w:t>크게 다르지 않은 것으로 보인다.</w:t>
      </w:r>
    </w:p>
    <w:p w14:paraId="2FB40F94" w14:textId="77777777" w:rsidR="002D6100" w:rsidRDefault="002D6100" w:rsidP="002D6100"/>
    <w:p w14:paraId="450E4100" w14:textId="3061B1DD" w:rsidR="002D6100" w:rsidRDefault="002D6100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0B55A79A" w14:textId="34175213" w:rsidR="001A1ACB" w:rsidRDefault="001A1ACB" w:rsidP="000C2D4D">
      <w:pPr>
        <w:ind w:rightChars="100" w:right="200"/>
        <w:rPr>
          <w:rFonts w:eastAsiaTheme="minorHAnsi"/>
        </w:rPr>
      </w:pPr>
      <w:r>
        <w:rPr>
          <w:rFonts w:eastAsiaTheme="minorHAnsi"/>
        </w:rPr>
        <w:lastRenderedPageBreak/>
        <w:t>References</w:t>
      </w:r>
    </w:p>
    <w:p w14:paraId="7DB48189" w14:textId="1F97F3BB" w:rsidR="0062495F" w:rsidRDefault="0013256E" w:rsidP="0013256E">
      <w:pPr>
        <w:ind w:rightChars="100" w:right="200"/>
        <w:jc w:val="left"/>
        <w:rPr>
          <w:rFonts w:eastAsiaTheme="minorHAnsi"/>
        </w:rPr>
      </w:pPr>
      <w:r>
        <w:rPr>
          <w:rFonts w:eastAsiaTheme="minorHAnsi"/>
        </w:rPr>
        <w:t xml:space="preserve">[1] </w:t>
      </w:r>
      <w:r w:rsidRPr="0013256E">
        <w:rPr>
          <w:rFonts w:eastAsiaTheme="minorHAnsi"/>
        </w:rPr>
        <w:t>James McCaffrey</w:t>
      </w:r>
      <w:r>
        <w:rPr>
          <w:rFonts w:eastAsiaTheme="minorHAnsi"/>
        </w:rPr>
        <w:t xml:space="preserve">. (2014). How </w:t>
      </w:r>
      <w:r>
        <w:rPr>
          <w:rFonts w:eastAsiaTheme="minorHAnsi" w:hint="eastAsia"/>
        </w:rPr>
        <w:t>t</w:t>
      </w:r>
      <w:r w:rsidRPr="0013256E">
        <w:rPr>
          <w:rFonts w:eastAsiaTheme="minorHAnsi"/>
        </w:rPr>
        <w:t>o Standardize Data for Neural Networks</w:t>
      </w:r>
      <w:r>
        <w:rPr>
          <w:rFonts w:eastAsiaTheme="minorHAnsi"/>
        </w:rPr>
        <w:t xml:space="preserve">. Retrieved from </w:t>
      </w:r>
      <w:hyperlink r:id="rId12" w:history="1">
        <w:r w:rsidRPr="002E13FF">
          <w:rPr>
            <w:rStyle w:val="aa"/>
            <w:rFonts w:eastAsiaTheme="minorHAnsi"/>
          </w:rPr>
          <w:t>https://visualstudiomagazine.com/articles/2014/01/01/how-to-standardize-data-for-neural-networks.aspx</w:t>
        </w:r>
      </w:hyperlink>
    </w:p>
    <w:p w14:paraId="41485698" w14:textId="6443A521" w:rsidR="0013256E" w:rsidRPr="00E41E8A" w:rsidRDefault="0013256E" w:rsidP="0013256E">
      <w:pPr>
        <w:ind w:rightChars="100" w:right="200"/>
        <w:jc w:val="left"/>
        <w:rPr>
          <w:rFonts w:eastAsiaTheme="minorHAnsi"/>
        </w:rPr>
      </w:pPr>
      <w:r>
        <w:rPr>
          <w:rFonts w:eastAsiaTheme="minorHAnsi"/>
        </w:rPr>
        <w:t xml:space="preserve">[2] </w:t>
      </w:r>
      <w:r w:rsidR="00E41E8A" w:rsidRPr="00E41E8A">
        <w:rPr>
          <w:rFonts w:eastAsiaTheme="minorHAnsi"/>
        </w:rPr>
        <w:t>E. Alpaydin</w:t>
      </w:r>
      <w:r w:rsidR="00E41E8A">
        <w:rPr>
          <w:rFonts w:eastAsiaTheme="minorHAnsi"/>
        </w:rPr>
        <w:t xml:space="preserve">. (1992). </w:t>
      </w:r>
      <w:r w:rsidR="00E41E8A" w:rsidRPr="00E41E8A">
        <w:rPr>
          <w:rFonts w:eastAsiaTheme="minorHAnsi"/>
        </w:rPr>
        <w:t>Multiple neural networks and weighted voting</w:t>
      </w:r>
      <w:r w:rsidR="00E41E8A">
        <w:rPr>
          <w:rFonts w:eastAsiaTheme="minorHAnsi"/>
        </w:rPr>
        <w:t xml:space="preserve">. </w:t>
      </w:r>
      <w:r w:rsidR="00E41E8A" w:rsidRPr="00E41E8A">
        <w:rPr>
          <w:rFonts w:eastAsiaTheme="minorHAnsi"/>
        </w:rPr>
        <w:t>Conference B: Pattern Recognition Methodology and Systems, Proceedings., 11th IAPR International Conference on</w:t>
      </w:r>
      <w:r w:rsidR="00E41E8A">
        <w:rPr>
          <w:rFonts w:eastAsiaTheme="minorHAnsi"/>
        </w:rPr>
        <w:t xml:space="preserve"> </w:t>
      </w:r>
      <w:r w:rsidR="00E41E8A" w:rsidRPr="00E41E8A">
        <w:rPr>
          <w:rFonts w:eastAsiaTheme="minorHAnsi"/>
        </w:rPr>
        <w:t>Pattern Recognition</w:t>
      </w:r>
      <w:r w:rsidR="00E41E8A">
        <w:rPr>
          <w:rFonts w:eastAsiaTheme="minorHAnsi"/>
        </w:rPr>
        <w:t>.</w:t>
      </w:r>
    </w:p>
    <w:sectPr w:rsidR="0013256E" w:rsidRPr="00E41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92E86" w14:textId="77777777" w:rsidR="00426757" w:rsidRDefault="00426757" w:rsidP="00FA155C">
      <w:pPr>
        <w:spacing w:after="0" w:line="240" w:lineRule="auto"/>
      </w:pPr>
      <w:r>
        <w:separator/>
      </w:r>
    </w:p>
  </w:endnote>
  <w:endnote w:type="continuationSeparator" w:id="0">
    <w:p w14:paraId="2EFFB232" w14:textId="77777777" w:rsidR="00426757" w:rsidRDefault="00426757" w:rsidP="00FA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'regression', 'binary(Classfic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3AF73" w14:textId="77777777" w:rsidR="00426757" w:rsidRDefault="00426757" w:rsidP="00FA155C">
      <w:pPr>
        <w:spacing w:after="0" w:line="240" w:lineRule="auto"/>
      </w:pPr>
      <w:r>
        <w:separator/>
      </w:r>
    </w:p>
  </w:footnote>
  <w:footnote w:type="continuationSeparator" w:id="0">
    <w:p w14:paraId="6FCB4AE4" w14:textId="77777777" w:rsidR="00426757" w:rsidRDefault="00426757" w:rsidP="00FA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3FC"/>
    <w:multiLevelType w:val="multilevel"/>
    <w:tmpl w:val="36585DE4"/>
    <w:lvl w:ilvl="0">
      <w:start w:val="4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1B07650"/>
    <w:multiLevelType w:val="multilevel"/>
    <w:tmpl w:val="667AE9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25763"/>
    <w:multiLevelType w:val="hybridMultilevel"/>
    <w:tmpl w:val="339668CC"/>
    <w:lvl w:ilvl="0" w:tplc="5650C362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E48F4BE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4A0ADCA">
      <w:start w:val="1"/>
      <w:numFmt w:val="lowerLetter"/>
      <w:lvlText w:val="%7."/>
      <w:lvlJc w:val="left"/>
      <w:pPr>
        <w:ind w:left="3160" w:hanging="360"/>
      </w:pPr>
      <w:rPr>
        <w:rFonts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5E62DC"/>
    <w:multiLevelType w:val="multilevel"/>
    <w:tmpl w:val="DC0A2158"/>
    <w:lvl w:ilvl="0">
      <w:start w:val="4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14164589"/>
    <w:multiLevelType w:val="hybridMultilevel"/>
    <w:tmpl w:val="B61E515C"/>
    <w:lvl w:ilvl="0" w:tplc="CE204494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 w:tplc="725CCC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E895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80B8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A40F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6EE7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429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C21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2D1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241C7"/>
    <w:multiLevelType w:val="hybridMultilevel"/>
    <w:tmpl w:val="3DF4450A"/>
    <w:lvl w:ilvl="0" w:tplc="1C0670BC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 w:tplc="567080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8C6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EE9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A8A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252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607D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660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45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7470A"/>
    <w:multiLevelType w:val="multilevel"/>
    <w:tmpl w:val="0130E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B44A6"/>
    <w:multiLevelType w:val="hybridMultilevel"/>
    <w:tmpl w:val="AAF64754"/>
    <w:lvl w:ilvl="0" w:tplc="9048B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E48F4BE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4A0ADCA">
      <w:start w:val="1"/>
      <w:numFmt w:val="lowerLetter"/>
      <w:lvlText w:val="%7."/>
      <w:lvlJc w:val="left"/>
      <w:pPr>
        <w:ind w:left="3160" w:hanging="360"/>
      </w:pPr>
      <w:rPr>
        <w:rFonts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E87E2E"/>
    <w:multiLevelType w:val="multilevel"/>
    <w:tmpl w:val="0130E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457D7"/>
    <w:multiLevelType w:val="hybridMultilevel"/>
    <w:tmpl w:val="5E2AE9FE"/>
    <w:lvl w:ilvl="0" w:tplc="736A069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9D3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52536B"/>
    <w:multiLevelType w:val="multilevel"/>
    <w:tmpl w:val="D632B67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2" w15:restartNumberingAfterBreak="0">
    <w:nsid w:val="44A00396"/>
    <w:multiLevelType w:val="hybridMultilevel"/>
    <w:tmpl w:val="788039EC"/>
    <w:lvl w:ilvl="0" w:tplc="0DD86EB4">
      <w:start w:val="1"/>
      <w:numFmt w:val="bullet"/>
      <w:lvlText w:val="-"/>
      <w:lvlJc w:val="left"/>
      <w:pPr>
        <w:ind w:left="555" w:hanging="152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3" w15:restartNumberingAfterBreak="0">
    <w:nsid w:val="460D2F7C"/>
    <w:multiLevelType w:val="hybridMultilevel"/>
    <w:tmpl w:val="2D3A8B30"/>
    <w:lvl w:ilvl="0" w:tplc="27ECDD7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4" w15:restartNumberingAfterBreak="0">
    <w:nsid w:val="462B2C30"/>
    <w:multiLevelType w:val="hybridMultilevel"/>
    <w:tmpl w:val="52EA5BBC"/>
    <w:lvl w:ilvl="0" w:tplc="01C4020E">
      <w:start w:val="1"/>
      <w:numFmt w:val="bullet"/>
      <w:suff w:val="space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91851F6"/>
    <w:multiLevelType w:val="hybridMultilevel"/>
    <w:tmpl w:val="D9B0E9B6"/>
    <w:lvl w:ilvl="0" w:tplc="125464DC">
      <w:numFmt w:val="bullet"/>
      <w:lvlText w:val="-"/>
      <w:lvlJc w:val="left"/>
      <w:pPr>
        <w:ind w:left="720" w:hanging="360"/>
      </w:pPr>
      <w:rPr>
        <w:rFonts w:ascii="'regression', 'binary(Classfica" w:eastAsiaTheme="minorEastAsia" w:hAnsi="'regression', 'binary(Classf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F2AF0"/>
    <w:multiLevelType w:val="hybridMultilevel"/>
    <w:tmpl w:val="591855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5B2BEF"/>
    <w:multiLevelType w:val="hybridMultilevel"/>
    <w:tmpl w:val="B282C168"/>
    <w:lvl w:ilvl="0" w:tplc="A408700A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8" w15:restartNumberingAfterBreak="0">
    <w:nsid w:val="597A6D83"/>
    <w:multiLevelType w:val="hybridMultilevel"/>
    <w:tmpl w:val="AAF279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2D6E26"/>
    <w:multiLevelType w:val="multilevel"/>
    <w:tmpl w:val="DD34CAC8"/>
    <w:lvl w:ilvl="0">
      <w:start w:val="1"/>
      <w:numFmt w:val="decimal"/>
      <w:suff w:val="space"/>
      <w:lvlText w:val="%1."/>
      <w:lvlJc w:val="left"/>
      <w:pPr>
        <w:ind w:left="1417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C25D6"/>
    <w:multiLevelType w:val="hybridMultilevel"/>
    <w:tmpl w:val="A65E02A6"/>
    <w:lvl w:ilvl="0" w:tplc="E8FA480E">
      <w:start w:val="1"/>
      <w:numFmt w:val="bullet"/>
      <w:suff w:val="space"/>
      <w:lvlText w:val=""/>
      <w:lvlJc w:val="left"/>
      <w:pPr>
        <w:ind w:left="800" w:hanging="8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CF4B44"/>
    <w:multiLevelType w:val="multilevel"/>
    <w:tmpl w:val="8B0E2EE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eastAsia"/>
      </w:rPr>
    </w:lvl>
  </w:abstractNum>
  <w:abstractNum w:abstractNumId="22" w15:restartNumberingAfterBreak="0">
    <w:nsid w:val="7067632E"/>
    <w:multiLevelType w:val="multilevel"/>
    <w:tmpl w:val="DC0A2158"/>
    <w:lvl w:ilvl="0">
      <w:start w:val="4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3" w15:restartNumberingAfterBreak="0">
    <w:nsid w:val="73D911CC"/>
    <w:multiLevelType w:val="hybridMultilevel"/>
    <w:tmpl w:val="D3667330"/>
    <w:lvl w:ilvl="0" w:tplc="B480496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DB793C"/>
    <w:multiLevelType w:val="hybridMultilevel"/>
    <w:tmpl w:val="778A6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DD58D3"/>
    <w:multiLevelType w:val="multilevel"/>
    <w:tmpl w:val="B4A47B1C"/>
    <w:lvl w:ilvl="0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97762C"/>
    <w:multiLevelType w:val="hybridMultilevel"/>
    <w:tmpl w:val="3B4A1568"/>
    <w:lvl w:ilvl="0" w:tplc="9A808B2A">
      <w:start w:val="1"/>
      <w:numFmt w:val="bullet"/>
      <w:suff w:val="space"/>
      <w:lvlText w:val=""/>
      <w:lvlJc w:val="left"/>
      <w:pPr>
        <w:ind w:left="800" w:hanging="8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C32410"/>
    <w:multiLevelType w:val="multilevel"/>
    <w:tmpl w:val="0130E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16A1A"/>
    <w:multiLevelType w:val="multilevel"/>
    <w:tmpl w:val="0130E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8266F4"/>
    <w:multiLevelType w:val="hybridMultilevel"/>
    <w:tmpl w:val="B7467F40"/>
    <w:lvl w:ilvl="0" w:tplc="02ACDD98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4"/>
  </w:num>
  <w:num w:numId="9">
    <w:abstractNumId w:val="18"/>
  </w:num>
  <w:num w:numId="10">
    <w:abstractNumId w:val="7"/>
  </w:num>
  <w:num w:numId="11">
    <w:abstractNumId w:val="11"/>
  </w:num>
  <w:num w:numId="12">
    <w:abstractNumId w:val="17"/>
  </w:num>
  <w:num w:numId="13">
    <w:abstractNumId w:val="29"/>
  </w:num>
  <w:num w:numId="14">
    <w:abstractNumId w:val="13"/>
  </w:num>
  <w:num w:numId="15">
    <w:abstractNumId w:val="23"/>
  </w:num>
  <w:num w:numId="16">
    <w:abstractNumId w:val="12"/>
  </w:num>
  <w:num w:numId="17">
    <w:abstractNumId w:val="20"/>
  </w:num>
  <w:num w:numId="18">
    <w:abstractNumId w:val="14"/>
  </w:num>
  <w:num w:numId="19">
    <w:abstractNumId w:val="26"/>
  </w:num>
  <w:num w:numId="20">
    <w:abstractNumId w:val="16"/>
  </w:num>
  <w:num w:numId="21">
    <w:abstractNumId w:val="10"/>
  </w:num>
  <w:num w:numId="22">
    <w:abstractNumId w:val="15"/>
  </w:num>
  <w:num w:numId="23">
    <w:abstractNumId w:val="27"/>
  </w:num>
  <w:num w:numId="24">
    <w:abstractNumId w:val="28"/>
  </w:num>
  <w:num w:numId="25">
    <w:abstractNumId w:val="6"/>
  </w:num>
  <w:num w:numId="26">
    <w:abstractNumId w:val="9"/>
  </w:num>
  <w:num w:numId="27">
    <w:abstractNumId w:val="21"/>
  </w:num>
  <w:num w:numId="28">
    <w:abstractNumId w:val="0"/>
  </w:num>
  <w:num w:numId="29">
    <w:abstractNumId w:val="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E2"/>
    <w:rsid w:val="00016EFF"/>
    <w:rsid w:val="00021613"/>
    <w:rsid w:val="00027B0D"/>
    <w:rsid w:val="00044BB9"/>
    <w:rsid w:val="00053DD7"/>
    <w:rsid w:val="000632D4"/>
    <w:rsid w:val="0007666E"/>
    <w:rsid w:val="00076A9A"/>
    <w:rsid w:val="00082534"/>
    <w:rsid w:val="000A68B2"/>
    <w:rsid w:val="000B018F"/>
    <w:rsid w:val="000C19E2"/>
    <w:rsid w:val="000C297A"/>
    <w:rsid w:val="000C2D4D"/>
    <w:rsid w:val="000C2E5D"/>
    <w:rsid w:val="000D7D11"/>
    <w:rsid w:val="000F756A"/>
    <w:rsid w:val="00103D96"/>
    <w:rsid w:val="001078FB"/>
    <w:rsid w:val="00113C1A"/>
    <w:rsid w:val="0013256E"/>
    <w:rsid w:val="001344CD"/>
    <w:rsid w:val="00153100"/>
    <w:rsid w:val="001651C1"/>
    <w:rsid w:val="0018407D"/>
    <w:rsid w:val="0018787F"/>
    <w:rsid w:val="00191201"/>
    <w:rsid w:val="001A1ACB"/>
    <w:rsid w:val="001B5919"/>
    <w:rsid w:val="001F4559"/>
    <w:rsid w:val="001F5750"/>
    <w:rsid w:val="00204A45"/>
    <w:rsid w:val="0020542B"/>
    <w:rsid w:val="00210E78"/>
    <w:rsid w:val="00211891"/>
    <w:rsid w:val="0021256D"/>
    <w:rsid w:val="00234AB1"/>
    <w:rsid w:val="00235CC3"/>
    <w:rsid w:val="00242FED"/>
    <w:rsid w:val="0025145B"/>
    <w:rsid w:val="00252543"/>
    <w:rsid w:val="00264D9E"/>
    <w:rsid w:val="00266B01"/>
    <w:rsid w:val="00283EFC"/>
    <w:rsid w:val="002843A3"/>
    <w:rsid w:val="002849CA"/>
    <w:rsid w:val="002977DC"/>
    <w:rsid w:val="00297FB8"/>
    <w:rsid w:val="002A0003"/>
    <w:rsid w:val="002A12F9"/>
    <w:rsid w:val="002A3D1A"/>
    <w:rsid w:val="002A3E98"/>
    <w:rsid w:val="002B4082"/>
    <w:rsid w:val="002C42EE"/>
    <w:rsid w:val="002D17BD"/>
    <w:rsid w:val="002D4479"/>
    <w:rsid w:val="002D53B2"/>
    <w:rsid w:val="002D6100"/>
    <w:rsid w:val="002F1320"/>
    <w:rsid w:val="00300FA5"/>
    <w:rsid w:val="003011A9"/>
    <w:rsid w:val="00301BBB"/>
    <w:rsid w:val="003034E1"/>
    <w:rsid w:val="00321395"/>
    <w:rsid w:val="00357CBF"/>
    <w:rsid w:val="00377DD4"/>
    <w:rsid w:val="00380607"/>
    <w:rsid w:val="00380E17"/>
    <w:rsid w:val="00390858"/>
    <w:rsid w:val="003A23D7"/>
    <w:rsid w:val="003B15A6"/>
    <w:rsid w:val="003B6101"/>
    <w:rsid w:val="003D32B2"/>
    <w:rsid w:val="003F4448"/>
    <w:rsid w:val="00403F5A"/>
    <w:rsid w:val="004051C6"/>
    <w:rsid w:val="004059DA"/>
    <w:rsid w:val="00426757"/>
    <w:rsid w:val="00431731"/>
    <w:rsid w:val="00432309"/>
    <w:rsid w:val="00440F10"/>
    <w:rsid w:val="00442315"/>
    <w:rsid w:val="00450CA3"/>
    <w:rsid w:val="00455C6C"/>
    <w:rsid w:val="00483639"/>
    <w:rsid w:val="004851D9"/>
    <w:rsid w:val="00487B33"/>
    <w:rsid w:val="004B10D8"/>
    <w:rsid w:val="004D0095"/>
    <w:rsid w:val="004E2F86"/>
    <w:rsid w:val="004F2C42"/>
    <w:rsid w:val="00505E00"/>
    <w:rsid w:val="005221EF"/>
    <w:rsid w:val="00561935"/>
    <w:rsid w:val="00561A75"/>
    <w:rsid w:val="00567EC0"/>
    <w:rsid w:val="005769CD"/>
    <w:rsid w:val="00577112"/>
    <w:rsid w:val="00595421"/>
    <w:rsid w:val="005A144E"/>
    <w:rsid w:val="005A1B88"/>
    <w:rsid w:val="005A2F58"/>
    <w:rsid w:val="005A5510"/>
    <w:rsid w:val="005C27C0"/>
    <w:rsid w:val="005C33E6"/>
    <w:rsid w:val="005E5684"/>
    <w:rsid w:val="005F3E1E"/>
    <w:rsid w:val="00616CF7"/>
    <w:rsid w:val="00620D5A"/>
    <w:rsid w:val="00621420"/>
    <w:rsid w:val="0062495F"/>
    <w:rsid w:val="00634E64"/>
    <w:rsid w:val="0065017E"/>
    <w:rsid w:val="00657790"/>
    <w:rsid w:val="00673F49"/>
    <w:rsid w:val="006747C5"/>
    <w:rsid w:val="00685909"/>
    <w:rsid w:val="006C1258"/>
    <w:rsid w:val="006D4E1D"/>
    <w:rsid w:val="006D592A"/>
    <w:rsid w:val="006F2CF2"/>
    <w:rsid w:val="00712CF9"/>
    <w:rsid w:val="00717A9C"/>
    <w:rsid w:val="00722FCA"/>
    <w:rsid w:val="00735ED5"/>
    <w:rsid w:val="007533F4"/>
    <w:rsid w:val="00767E0D"/>
    <w:rsid w:val="00772BAE"/>
    <w:rsid w:val="00780F72"/>
    <w:rsid w:val="007A207C"/>
    <w:rsid w:val="007B7D4E"/>
    <w:rsid w:val="007C398C"/>
    <w:rsid w:val="007E2116"/>
    <w:rsid w:val="007F00F9"/>
    <w:rsid w:val="007F12E1"/>
    <w:rsid w:val="007F2B07"/>
    <w:rsid w:val="007F35CF"/>
    <w:rsid w:val="007F57A3"/>
    <w:rsid w:val="00807F95"/>
    <w:rsid w:val="00832C52"/>
    <w:rsid w:val="00834413"/>
    <w:rsid w:val="00862494"/>
    <w:rsid w:val="00867081"/>
    <w:rsid w:val="00880BAD"/>
    <w:rsid w:val="008963A3"/>
    <w:rsid w:val="008A24BE"/>
    <w:rsid w:val="008A6B27"/>
    <w:rsid w:val="008B1AB1"/>
    <w:rsid w:val="008D02D2"/>
    <w:rsid w:val="008F4707"/>
    <w:rsid w:val="00900D4F"/>
    <w:rsid w:val="00914F0D"/>
    <w:rsid w:val="00925D20"/>
    <w:rsid w:val="009323DD"/>
    <w:rsid w:val="00934B87"/>
    <w:rsid w:val="00943A55"/>
    <w:rsid w:val="00947A15"/>
    <w:rsid w:val="00961809"/>
    <w:rsid w:val="009619A6"/>
    <w:rsid w:val="009672B6"/>
    <w:rsid w:val="00971A74"/>
    <w:rsid w:val="009865F1"/>
    <w:rsid w:val="009922DD"/>
    <w:rsid w:val="00993B71"/>
    <w:rsid w:val="00996F0A"/>
    <w:rsid w:val="009976B3"/>
    <w:rsid w:val="009D43D2"/>
    <w:rsid w:val="009E431A"/>
    <w:rsid w:val="009E5381"/>
    <w:rsid w:val="009E73B3"/>
    <w:rsid w:val="009F6B1D"/>
    <w:rsid w:val="00A04367"/>
    <w:rsid w:val="00A250C3"/>
    <w:rsid w:val="00A33FDC"/>
    <w:rsid w:val="00A431D6"/>
    <w:rsid w:val="00A646A4"/>
    <w:rsid w:val="00A71449"/>
    <w:rsid w:val="00A84C3F"/>
    <w:rsid w:val="00AB10A7"/>
    <w:rsid w:val="00AB26C9"/>
    <w:rsid w:val="00AC6331"/>
    <w:rsid w:val="00AC64C6"/>
    <w:rsid w:val="00AE7CA7"/>
    <w:rsid w:val="00AF1068"/>
    <w:rsid w:val="00B03B25"/>
    <w:rsid w:val="00B13627"/>
    <w:rsid w:val="00B33D4C"/>
    <w:rsid w:val="00B41655"/>
    <w:rsid w:val="00B51E0B"/>
    <w:rsid w:val="00B67A1B"/>
    <w:rsid w:val="00B83D85"/>
    <w:rsid w:val="00BA2E06"/>
    <w:rsid w:val="00BA3C21"/>
    <w:rsid w:val="00BA52F7"/>
    <w:rsid w:val="00BA6DF7"/>
    <w:rsid w:val="00BB08C4"/>
    <w:rsid w:val="00BE0DC1"/>
    <w:rsid w:val="00BE3644"/>
    <w:rsid w:val="00BF2BF0"/>
    <w:rsid w:val="00BF442F"/>
    <w:rsid w:val="00BF4D46"/>
    <w:rsid w:val="00C134B1"/>
    <w:rsid w:val="00C16844"/>
    <w:rsid w:val="00C31F83"/>
    <w:rsid w:val="00C3513B"/>
    <w:rsid w:val="00C4471D"/>
    <w:rsid w:val="00C44E35"/>
    <w:rsid w:val="00C51E95"/>
    <w:rsid w:val="00C64FE8"/>
    <w:rsid w:val="00C65F6F"/>
    <w:rsid w:val="00C72B57"/>
    <w:rsid w:val="00C74743"/>
    <w:rsid w:val="00C83CD4"/>
    <w:rsid w:val="00C859A6"/>
    <w:rsid w:val="00C9192C"/>
    <w:rsid w:val="00CA4B67"/>
    <w:rsid w:val="00CA7D1E"/>
    <w:rsid w:val="00CB51F2"/>
    <w:rsid w:val="00CE5F68"/>
    <w:rsid w:val="00CF03A4"/>
    <w:rsid w:val="00D14A14"/>
    <w:rsid w:val="00D15227"/>
    <w:rsid w:val="00D33DE9"/>
    <w:rsid w:val="00D41450"/>
    <w:rsid w:val="00D47E76"/>
    <w:rsid w:val="00D6623C"/>
    <w:rsid w:val="00D81A62"/>
    <w:rsid w:val="00D91B52"/>
    <w:rsid w:val="00DA195A"/>
    <w:rsid w:val="00DA2CE1"/>
    <w:rsid w:val="00DB2436"/>
    <w:rsid w:val="00DC15EB"/>
    <w:rsid w:val="00DE28E2"/>
    <w:rsid w:val="00DF67B3"/>
    <w:rsid w:val="00E110ED"/>
    <w:rsid w:val="00E1560D"/>
    <w:rsid w:val="00E215BE"/>
    <w:rsid w:val="00E41E8A"/>
    <w:rsid w:val="00E527B3"/>
    <w:rsid w:val="00E62F01"/>
    <w:rsid w:val="00E77650"/>
    <w:rsid w:val="00E8146C"/>
    <w:rsid w:val="00E85F40"/>
    <w:rsid w:val="00E979FC"/>
    <w:rsid w:val="00EB0905"/>
    <w:rsid w:val="00EB326A"/>
    <w:rsid w:val="00F0380C"/>
    <w:rsid w:val="00F11F8D"/>
    <w:rsid w:val="00F13A6A"/>
    <w:rsid w:val="00F20F36"/>
    <w:rsid w:val="00F3018E"/>
    <w:rsid w:val="00F31620"/>
    <w:rsid w:val="00F35D8C"/>
    <w:rsid w:val="00F36A19"/>
    <w:rsid w:val="00F412B7"/>
    <w:rsid w:val="00F910C6"/>
    <w:rsid w:val="00F9112E"/>
    <w:rsid w:val="00FA155C"/>
    <w:rsid w:val="00FC779D"/>
    <w:rsid w:val="00FD64FA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01C91"/>
  <w15:docId w15:val="{976DEFEC-082F-438A-8685-4E752F76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B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E28E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DE28E2"/>
    <w:pPr>
      <w:widowControl/>
      <w:shd w:val="clear" w:color="auto" w:fill="FFFFFF"/>
      <w:wordWrap/>
      <w:spacing w:after="0" w:line="273" w:lineRule="auto"/>
      <w:jc w:val="left"/>
      <w:textAlignment w:val="baseline"/>
    </w:pPr>
    <w:rPr>
      <w:rFonts w:ascii="Arial" w:eastAsia="굴림" w:hAnsi="굴림" w:cs="굴림"/>
      <w:color w:val="000000"/>
      <w:kern w:val="0"/>
      <w:sz w:val="22"/>
    </w:rPr>
  </w:style>
  <w:style w:type="paragraph" w:customStyle="1" w:styleId="1">
    <w:name w:val="개요 1"/>
    <w:basedOn w:val="a"/>
    <w:rsid w:val="00DE28E2"/>
    <w:pPr>
      <w:shd w:val="clear" w:color="auto" w:fill="FFFFFF"/>
      <w:snapToGrid w:val="0"/>
      <w:spacing w:after="0" w:line="384" w:lineRule="auto"/>
      <w:ind w:left="200"/>
      <w:textAlignment w:val="baseline"/>
      <w:outlineLvl w:val="0"/>
    </w:pPr>
    <w:rPr>
      <w:rFonts w:ascii="맑은 고딕" w:eastAsia="굴림" w:hAnsi="굴림" w:cs="굴림"/>
      <w:b/>
      <w:bCs/>
      <w:color w:val="000000"/>
      <w:kern w:val="0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DE28E2"/>
    <w:pPr>
      <w:shd w:val="clear" w:color="auto" w:fill="FFFFFF"/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DE28E2"/>
    <w:rPr>
      <w:rFonts w:ascii="함초롬바탕" w:eastAsia="굴림" w:hAnsi="굴림" w:cs="굴림"/>
      <w:color w:val="000000"/>
      <w:kern w:val="0"/>
      <w:szCs w:val="20"/>
      <w:shd w:val="clear" w:color="auto" w:fill="FFFFFF"/>
    </w:rPr>
  </w:style>
  <w:style w:type="paragraph" w:customStyle="1" w:styleId="MsoListParagraph0">
    <w:name w:val="MsoListParagraph"/>
    <w:basedOn w:val="a"/>
    <w:rsid w:val="00DE28E2"/>
    <w:pPr>
      <w:shd w:val="clear" w:color="auto" w:fill="FFFFFF"/>
      <w:spacing w:line="256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8F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F4707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FA1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A155C"/>
  </w:style>
  <w:style w:type="paragraph" w:styleId="a8">
    <w:name w:val="footer"/>
    <w:basedOn w:val="a"/>
    <w:link w:val="Char1"/>
    <w:uiPriority w:val="99"/>
    <w:unhideWhenUsed/>
    <w:rsid w:val="00FA15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A155C"/>
  </w:style>
  <w:style w:type="paragraph" w:styleId="a9">
    <w:name w:val="No Spacing"/>
    <w:uiPriority w:val="1"/>
    <w:qFormat/>
    <w:rsid w:val="00FA155C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Hyperlink"/>
    <w:basedOn w:val="a0"/>
    <w:uiPriority w:val="99"/>
    <w:unhideWhenUsed/>
    <w:rsid w:val="007A207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2C4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2C42E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01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011A9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7B0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studiomagazine.com/articles/2014/01/01/how-to-standardize-data-for-neural-networks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88891-B23F-4540-9625-DD24A159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</dc:creator>
  <cp:lastModifiedBy>Windows 사용자</cp:lastModifiedBy>
  <cp:revision>3</cp:revision>
  <dcterms:created xsi:type="dcterms:W3CDTF">2017-12-11T22:45:00Z</dcterms:created>
  <dcterms:modified xsi:type="dcterms:W3CDTF">2017-12-11T22:48:00Z</dcterms:modified>
</cp:coreProperties>
</file>