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240" w:afterAutospacing="0"/>
        <w:ind w:left="0" w:right="0" w:firstLine="0"/>
        <w:jc w:val="right"/>
        <w:rPr>
          <w:rFonts w:hint="eastAsia" w:ascii="楷体" w:hAnsi="楷体" w:eastAsia="楷体" w:cs="楷体"/>
          <w:i w:val="0"/>
          <w:caps w:val="0"/>
          <w:color w:val="0F1115"/>
          <w:spacing w:val="0"/>
          <w:sz w:val="36"/>
          <w:szCs w:val="36"/>
        </w:rPr>
      </w:pPr>
      <w:r>
        <w:rPr>
          <w:rFonts w:hint="eastAsia" w:ascii="楷体" w:hAnsi="楷体" w:eastAsia="楷体" w:cs="楷体"/>
          <w:i w:val="0"/>
          <w:caps w:val="0"/>
          <w:color w:val="0F1115"/>
          <w:spacing w:val="0"/>
          <w:sz w:val="36"/>
          <w:szCs w:val="36"/>
          <w:shd w:val="clear" w:fill="FFFFFF"/>
          <w:lang w:val="en-US" w:eastAsia="zh-CN"/>
        </w:rPr>
        <w:t>AI辅助生成</w:t>
      </w:r>
      <w:r>
        <w:rPr>
          <w:rFonts w:hint="eastAsia" w:ascii="楷体" w:hAnsi="楷体" w:eastAsia="楷体" w:cs="楷体"/>
          <w:i w:val="0"/>
          <w:caps w:val="0"/>
          <w:color w:val="0F1115"/>
          <w:spacing w:val="0"/>
          <w:sz w:val="36"/>
          <w:szCs w:val="36"/>
          <w:shd w:val="clear" w:fill="FFFFFF"/>
        </w:rPr>
        <w:t>网上竞价系统采购项目投标文件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 目 名 称：</w:t>
      </w:r>
      <w:r>
        <w:rPr>
          <w:rFonts w:hint="eastAsia" w:ascii="楷体" w:hAnsi="楷体" w:eastAsia="楷体" w:cs="楷体"/>
          <w:i w:val="0"/>
          <w:caps w:val="0"/>
          <w:color w:val="0F1115"/>
          <w:spacing w:val="0"/>
          <w:sz w:val="24"/>
          <w:szCs w:val="24"/>
          <w:shd w:val="clear" w:fill="FFFFFF"/>
        </w:rPr>
        <w:t> 网上竞价系统采购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 目 编 号：</w:t>
      </w:r>
      <w:r>
        <w:rPr>
          <w:rFonts w:hint="eastAsia" w:ascii="楷体" w:hAnsi="楷体" w:eastAsia="楷体" w:cs="楷体"/>
          <w:i w:val="0"/>
          <w:caps w:val="0"/>
          <w:color w:val="0F1115"/>
          <w:spacing w:val="0"/>
          <w:sz w:val="24"/>
          <w:szCs w:val="24"/>
          <w:shd w:val="clear" w:fill="FFFFFF"/>
        </w:rPr>
        <w:t> JSZC-320000-XXXX</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投 标 人 名 称：</w:t>
      </w:r>
      <w:r>
        <w:rPr>
          <w:rFonts w:hint="eastAsia" w:ascii="楷体" w:hAnsi="楷体" w:eastAsia="楷体" w:cs="楷体"/>
          <w:i w:val="0"/>
          <w:caps w:val="0"/>
          <w:color w:val="0F1115"/>
          <w:spacing w:val="0"/>
          <w:sz w:val="24"/>
          <w:szCs w:val="24"/>
          <w:shd w:val="clear" w:fill="FFFFFF"/>
        </w:rPr>
        <w:t> [投标人全称]（加盖CA电子公章）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日 期：</w:t>
      </w:r>
      <w:r>
        <w:rPr>
          <w:rFonts w:hint="eastAsia" w:ascii="楷体" w:hAnsi="楷体" w:eastAsia="楷体" w:cs="楷体"/>
          <w:i w:val="0"/>
          <w:caps w:val="0"/>
          <w:color w:val="0F1115"/>
          <w:spacing w:val="0"/>
          <w:sz w:val="24"/>
          <w:szCs w:val="24"/>
          <w:shd w:val="clear" w:fill="FFFFFF"/>
        </w:rPr>
        <w:t> 年 月 日</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投标文件目录</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第一部分 基本目录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开标一览表（附件1）</w:t>
      </w:r>
      <w:bookmarkStart w:id="0" w:name="_GoBack"/>
      <w:bookmarkEnd w:id="0"/>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投标分项报价表（附件2）</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技术要求响应及偏离表（附件3）</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商务要求响应及偏离表（附件4）</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第二部分 资格审查内容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法人或者其他组织的营业执照等证明文件，自然人的身份证明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上一年度的财务状况报告</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依法缴纳税收和社会保障资金的相关材料</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具备履行合同所必需的设备和专业技术能力的书面声明（附件5）</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参加政府采购活动前3年内在经营活动中没有重大违法记录的书面声明（附件6）</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特定资格要求的证明文件（本项目无特定资格要求）</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法人授权书（附件7）</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8、</w:t>
      </w:r>
      <w:r>
        <w:rPr>
          <w:rFonts w:hint="eastAsia" w:ascii="楷体" w:hAnsi="楷体" w:eastAsia="楷体" w:cs="楷体"/>
          <w:i w:val="0"/>
          <w:caps w:val="0"/>
          <w:color w:val="0F1115"/>
          <w:spacing w:val="0"/>
          <w:sz w:val="24"/>
          <w:szCs w:val="24"/>
          <w:shd w:val="clear" w:fill="FFFFFF"/>
        </w:rPr>
        <w:t>投标函（附件8）</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9、</w:t>
      </w:r>
      <w:r>
        <w:rPr>
          <w:rFonts w:hint="eastAsia" w:ascii="楷体" w:hAnsi="楷体" w:eastAsia="楷体" w:cs="楷体"/>
          <w:i w:val="0"/>
          <w:caps w:val="0"/>
          <w:color w:val="0F1115"/>
          <w:spacing w:val="0"/>
          <w:sz w:val="24"/>
          <w:szCs w:val="24"/>
          <w:shd w:val="clear" w:fill="FFFFFF"/>
        </w:rPr>
        <w:t>中小微企业声明函（附件9）</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10、</w:t>
      </w:r>
      <w:r>
        <w:rPr>
          <w:rFonts w:hint="eastAsia" w:ascii="楷体" w:hAnsi="楷体" w:eastAsia="楷体" w:cs="楷体"/>
          <w:i w:val="0"/>
          <w:caps w:val="0"/>
          <w:color w:val="0F1115"/>
          <w:spacing w:val="0"/>
          <w:sz w:val="24"/>
          <w:szCs w:val="24"/>
          <w:shd w:val="clear" w:fill="FFFFFF"/>
        </w:rPr>
        <w:t>残疾人福利性单位声明函（附件10）</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11、</w:t>
      </w:r>
      <w:r>
        <w:rPr>
          <w:rFonts w:hint="eastAsia" w:ascii="楷体" w:hAnsi="楷体" w:eastAsia="楷体" w:cs="楷体"/>
          <w:i w:val="0"/>
          <w:caps w:val="0"/>
          <w:color w:val="0F1115"/>
          <w:spacing w:val="0"/>
          <w:sz w:val="24"/>
          <w:szCs w:val="24"/>
          <w:shd w:val="clear" w:fill="FFFFFF"/>
        </w:rPr>
        <w:t>联合体协议（附件11，本项目不适用）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第三部分 符合性审查内容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实质性要求响应及偏离表（附件12）</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第四部分 价格扣除证明文件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中小微企业声明函（附件9）</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残疾人福利性单位声明函（附件10）</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第五部分 技术方案及其他补充材料</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项目总体实施方案</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培训方案</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售后服务方案</w:t>
      </w:r>
    </w:p>
    <w:p>
      <w:pPr>
        <w:pStyle w:val="6"/>
        <w:keepNext w:val="0"/>
        <w:keepLines w:val="0"/>
        <w:widowControl/>
        <w:suppressLineNumbers w:val="0"/>
        <w:spacing w:before="0" w:beforeAutospacing="0" w:after="0" w:afterAutospacing="0"/>
        <w:ind w:left="0" w:right="0"/>
        <w:rPr>
          <w:rFonts w:hint="eastAsia" w:ascii="楷体" w:hAnsi="楷体" w:eastAsia="楷体" w:cs="楷体"/>
          <w:i w:val="0"/>
          <w:caps w:val="0"/>
          <w:color w:val="0F1115"/>
          <w:spacing w:val="0"/>
          <w:sz w:val="24"/>
          <w:szCs w:val="24"/>
          <w:shd w:val="clear" w:fill="FFFFFF"/>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项目团队一览表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类似业绩证明材料</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软件著作权证书</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其他平台辅助功能说明</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第一部分 基本目录</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 开标一览表</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投标人全称（加盖CA电子签章）：[投标人全称]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项目名称：网上竞价系统采购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项目编号：JSZC-320000-XXXX</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投标总报价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小写：¥[报价金额].00（人民币：元）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大写：[报价金额大写]圆整</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 核心产品品牌 | [投标产品品牌名称] |</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附件2 投标分项报价表（分包号：1）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1"/>
        <w:gridCol w:w="1065"/>
        <w:gridCol w:w="855"/>
        <w:gridCol w:w="876"/>
        <w:gridCol w:w="886"/>
        <w:gridCol w:w="855"/>
        <w:gridCol w:w="797"/>
        <w:gridCol w:w="730"/>
        <w:gridCol w:w="994"/>
        <w:gridCol w:w="9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1</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2</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3</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4</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5</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6</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7</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8</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品牌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规格型号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制造商名称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交付期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分项单价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分项总价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网上竞价系统软件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[品牌]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[规格型号]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[制造商全称]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1套</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¥[单价]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系统部署实施服务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[品牌]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[制造商全称]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¥[单价]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系统培训服务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[品牌]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[制造商全称]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¥[单价]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投标总报价（人民币：元）</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¥[总报价].00</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投标报价采用总承包方式，"投标总报价"应包括所投货物（包含与货物相关的服务）费用、安装调试费、测试验收费、培训费、运行维护费用、税金及其他有关的为完成本项目发生的所有费用。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"投标分项报价表"中"投标总报价"数额与"开标一览表"中"投标总报价"数额一致。</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投标人已认真填写本报价表，各项信息准确无误。</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附件3 技术要求响应及偏离表（分包号：1）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5"/>
        <w:gridCol w:w="3795"/>
        <w:gridCol w:w="3072"/>
        <w:gridCol w:w="11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技术要求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投标响应情况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超出、符合或偏离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系统应兼容主流浏览器（包括但不限于Chrome、Firefox、Edge、360极速模式等）</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我方投标产品完全兼容Chrome、Firefox、Edge、360极速模式等主流浏览器，经测试可在上述浏览器中稳定运行</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系统应采用框架及模块化结构设计，具有高度弹性及扩展特性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我方投标产品采用B/S架构，基于主流开发框架构建，采用模块化设计，支持功能灵活扩展</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系统可靠性：在高负荷状态下能不间断、可靠、稳定运行，不得因崩溃、异常退出等原因导致数据错误或丢失</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我方投标产品具备高可靠性，支持集群部署和负载均衡，具备自动故障恢复机制，确保数据完整性和系统稳定性</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系统容错性：提供数据有效性检验功能、数据一致性校验机制，能识别和屏蔽可能引起系统崩溃、异常退出的用户输入或用户误操作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我方投标产品具备完善的输入验证机制、数据一致性校验、异常捕获与处理机制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系统易用性：系统设计人性化、易于理解、操作简便</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我方投标产品采用直观的用户界面设计，操作流程符合采购人业务习惯，提供详尽的操作指引</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投标人应配合招标人或第三方机构提供安全审计协助</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我方承诺全程配合采购人或第三方机构的安全审计工作，提供所需的技术资料和日志数据</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采购公告发布：采购申请经审核通过后，系统可自动发布采购公告，公告时间自动按照预定设置生成</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系统支持采购申请审核通过后自动发布采购公告，公告起止时间根据预设规则自动生成</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结果审核：支持审核岗仅对非报价最低供应商的选择结果和废标项目进行审核；选择最低价成交可配置无须审核</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系统支持灵活的审核流程配置，可针对不同成交情形设置差异化的审核规则</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流程管理：对需求和结果有审批控制等完善的管理流程；审核岗位可按学校要求配置</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系统提供完整的流程管理功能，支持多级审批、会签、转审等，审核岗位可灵活配置</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进程显示：支持采购项目全流程进展状态显示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系统提供项目全流程进度可视化展示功能，各环节状态一目了然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信息推送：支持通过学校短信平台或邮件，向采购全流程中相关当事人推送待办事项信息和进展状态</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系统支持通过短信平台和邮件向相关方推送待办提醒和进度通知</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供应商管理：设置完善的供应商注册和审批制度；违规供应商处置：可发布处置公告、通过系统设置供应商禁用；供应商评价：支持采购人对供应商进行评价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系统提供完整的供应商注册审批流程、违规处置（公告发布、禁用设置）和供应商评价功能</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自购备案：可实现自购备案功能，备案信息包括项目名称、项目编号、预算金额、成交供应商、成交产品信息、成交金额；支持上传审批单、采购过程资料等附件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系统支持自购备案全流程管理，备案信息字段完整，支持多类型附件上传</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信息检索：可按项目、采购单位等进行灵活全面的检索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系统支持多维度、多条件组合检索，检索结果精准全面</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统计分析：对竞价项目数目、成交金额等数据进行统计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系统提供多维度统计分析功能，支持数据图表展示和导出</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异常处理：具备采购过程中的中止或终止、废标、延长竞价时间或重新竞价采购等异常情况处理功能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系统支持采购全流程异常处理，包括中止、终止、废标、延期、重新竞价等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业务管理系统对接：包括但不限于OA、采购管理系统、财务系统、资产管理系统、数据中台等</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我方承诺免费提供与采购人OA、采购管理系统、财务系统、资产管理系统、数据中台等的对接服务</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第三方电商采管平台：支持采购预算超过电商采购限额自动进入网上竞价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系统支持与第三方电商采管平台对接，预算超额项目自动转入网上竞价流程</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短信平台接口：支持在预定的关键环节向采购人、供应商等发送提示短信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系统支持与采购人短信平台对接，在关键环节自动发送提示短信</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移动平台公告查询：支持手机等移动端在线查阅采购公告、变更公告、结果公告等公告信息</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系统提供移动端适配页面，支持手机端在线查阅各类公告</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移动平台进度查询：支持手机等移动端在线查询项目的进度情况</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系统支持移动端项目进度查询功能</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移动平台在线操作：支持手机等移动端进行在线流程审核、发布等操作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系统支持移动端在线流程审核、公告发布等操作</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附件3-1 证明材料索引：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证明材料1：产品技术白皮书（见本投标文件技术方案附件）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证明材料2：系统功能截图（见本投标文件技术方案附件）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证明材料3：产品兼容性测试报告（见本投标文件技术方案附件</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附件4 商务要求响应及偏离表（分包号：1）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7"/>
        <w:gridCol w:w="3340"/>
        <w:gridCol w:w="3371"/>
        <w:gridCol w:w="12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商务要求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投标响应情况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超出、符合或偏离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合同签订后90日内部署完成并交付使用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我方承诺合同签订后</w:t>
            </w:r>
            <w:r>
              <w:rPr>
                <w:rFonts w:hint="eastAsia" w:ascii="楷体" w:hAnsi="楷体" w:eastAsia="楷体" w:cs="楷体"/>
                <w:b/>
                <w:kern w:val="0"/>
                <w:sz w:val="24"/>
                <w:szCs w:val="24"/>
                <w:bdr w:val="none" w:color="auto" w:sz="0" w:space="0"/>
                <w:lang w:val="en-US" w:eastAsia="zh-CN" w:bidi="ar"/>
              </w:rPr>
              <w:t>60个日历日</w:t>
            </w:r>
            <w:r>
              <w:rPr>
                <w:rFonts w:hint="eastAsia" w:ascii="楷体" w:hAnsi="楷体" w:eastAsia="楷体" w:cs="楷体"/>
                <w:kern w:val="0"/>
                <w:sz w:val="24"/>
                <w:szCs w:val="24"/>
                <w:bdr w:val="none" w:color="auto" w:sz="0" w:space="0"/>
                <w:lang w:val="en-US" w:eastAsia="zh-CN" w:bidi="ar"/>
              </w:rPr>
              <w:t>内完成部署并交付使用</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超出（提前30日）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初始服务期1年，经考核合格可续签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我方完全响应，初始服务期1年，经采购人考核合格后续签下一年度服务协议</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服务期内免费维护升级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我方完全响应，服务期内免费提供系统维护、漏洞修复、版本升级等服务</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履约担保：20000元，银行转账或履约保函，签订合同前缴纳，履约完成后6个月无息退还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我方完全响应，同意按招标文件要求缴纳履约保证金</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验收标准：系统运行无故障，按采购需求逐项验收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我方完全响应，积极配合采购人按采购需求逐项验收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服务标准：免费提供在线答疑、定期回访、软件更新、版本升级与技术培训及功能增减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我方完全响应，服务期内免费提供在线答疑、定期回访、软件更新、版本升级、功能增减等服务</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服务标准：长期免费提供电话、电子邮件和在线通信的技术支持服务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我方承诺提供7×24小时电话、电子邮件、QQ、微信等多渠道技术支持服务</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服务标准：提供免费培训，保证采购人熟练操作使用软件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我方承诺提供不少于3次现场培训及持续在线培训支持，确保采购人全员熟练操作</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服务标准：7×24小时远程技术支持，故障响应不超过2小时，远程无法解决48小时内上门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我方承诺7×24小时远程支持，</w:t>
            </w:r>
            <w:r>
              <w:rPr>
                <w:rFonts w:hint="eastAsia" w:ascii="楷体" w:hAnsi="楷体" w:eastAsia="楷体" w:cs="楷体"/>
                <w:b/>
                <w:kern w:val="0"/>
                <w:sz w:val="24"/>
                <w:szCs w:val="24"/>
                <w:bdr w:val="none" w:color="auto" w:sz="0" w:space="0"/>
                <w:lang w:val="en-US" w:eastAsia="zh-CN" w:bidi="ar"/>
              </w:rPr>
              <w:t>故障响应不超过1小时</w:t>
            </w:r>
            <w:r>
              <w:rPr>
                <w:rFonts w:hint="eastAsia" w:ascii="楷体" w:hAnsi="楷体" w:eastAsia="楷体" w:cs="楷体"/>
                <w:kern w:val="0"/>
                <w:sz w:val="24"/>
                <w:szCs w:val="24"/>
                <w:bdr w:val="none" w:color="auto" w:sz="0" w:space="0"/>
                <w:lang w:val="en-US" w:eastAsia="zh-CN" w:bidi="ar"/>
              </w:rPr>
              <w:t>，远程无法解决</w:t>
            </w:r>
            <w:r>
              <w:rPr>
                <w:rFonts w:hint="eastAsia" w:ascii="楷体" w:hAnsi="楷体" w:eastAsia="楷体" w:cs="楷体"/>
                <w:b/>
                <w:kern w:val="0"/>
                <w:sz w:val="24"/>
                <w:szCs w:val="24"/>
                <w:bdr w:val="none" w:color="auto" w:sz="0" w:space="0"/>
                <w:lang w:val="en-US" w:eastAsia="zh-CN" w:bidi="ar"/>
              </w:rPr>
              <w:t>24小时内</w:t>
            </w:r>
            <w:r>
              <w:rPr>
                <w:rFonts w:hint="eastAsia" w:ascii="楷体" w:hAnsi="楷体" w:eastAsia="楷体" w:cs="楷体"/>
                <w:kern w:val="0"/>
                <w:sz w:val="24"/>
                <w:szCs w:val="24"/>
                <w:bdr w:val="none" w:color="auto" w:sz="0" w:space="0"/>
                <w:lang w:val="en-US" w:eastAsia="zh-CN" w:bidi="ar"/>
              </w:rPr>
              <w:t>派遣技术人员上门</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服务标准：需求变更：服务期内业务规则变化导致需求变更，中标人须根据业务需求调整系统功能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我方完全响应，服务期内免费响应业务需求变更，及时调整系统功能直至满足使用要求</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投入运行前10日内提供使用手册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我方承诺投入运行前15日提供完整使用手册</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投入运行前10日前完成现场培训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我方承诺投入运行前15日完成现场培训</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按费率报价，由参与学校项目竞价的成交供应商支付服务费用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我方完全响应报价及付款方式要求</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附件4-1 证明材料索引：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证明材料1：服务承诺书（见本投标文件商务部分附件）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证明材料2：培训方案及计划（见本投标文件技术方案附件）</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第二部分 资格审查内容</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1. 法人或者其他组织的营业执照等证明文件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（此处附投标人营业执照副本复印件，加盖CA电子公章）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[投标人全称]系在中华人民共和国境内依法注册的独立法人，具有合法有效的营业执照，经营范围涵盖软件开发、系统集成等相关业务。</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2. 上一年度的财务状况报告</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（此处附投标人上一年度经审计的财务报告或财务报表，加盖CA电子公章）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[投标人全称]2025年度财务状况良好，具备履行本项目的资金保障能力。</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3. 依法缴纳税收和社会保障资金的相关材料</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（此处附投标人提交投标文件截止时间前一年内至少一个月依法缴纳税收及缴纳社会保障资金的证明材料，加盖CA电子公章）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[投标人全称]依法按时足额缴纳税收和社会保障资金，无欠缴记录。</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4. 具备履行合同所必需的设备和专业技术能力的书面声明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声 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我单位郑重声明：我单位具备履行本项采购合同所必需的设备和专业技术能力，为履行本项采购合同我公司具备如下主要设备和主要专业技术能力：</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主要设备有：</w:t>
      </w:r>
      <w:r>
        <w:rPr>
          <w:rFonts w:hint="eastAsia" w:ascii="楷体" w:hAnsi="楷体" w:eastAsia="楷体" w:cs="楷体"/>
          <w:i w:val="0"/>
          <w:caps w:val="0"/>
          <w:color w:val="0F1115"/>
          <w:spacing w:val="0"/>
          <w:sz w:val="24"/>
          <w:szCs w:val="24"/>
          <w:shd w:val="clear" w:fill="FFFFFF"/>
        </w:rPr>
        <w:t> 高性能应用服务器、数据库服务器、存储设备、网络设备、开发测试环境、安全防护设备等，能够满足系统部署、开发测试和运维保障的全部需求。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主要专业技术能力有：</w:t>
      </w:r>
      <w:r>
        <w:rPr>
          <w:rFonts w:hint="eastAsia" w:ascii="楷体" w:hAnsi="楷体" w:eastAsia="楷体" w:cs="楷体"/>
          <w:i w:val="0"/>
          <w:caps w:val="0"/>
          <w:color w:val="0F1115"/>
          <w:spacing w:val="0"/>
          <w:sz w:val="24"/>
          <w:szCs w:val="24"/>
          <w:shd w:val="clear" w:fill="FFFFFF"/>
        </w:rPr>
        <w:t> 我公司拥有一支专业的软件开发、系统集成和运维保障团队，核心技术人员均具备5年以上政府采购信息化系统开发经验，精通Java、Python、主流数据库技术及网络安全防护技术，具备大型B/S架构系统的设计、开发和部署能力，能够独立完成本项目的全部技术工作。</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投标人名称（加盖CA电子公章）：</w:t>
      </w:r>
      <w:r>
        <w:rPr>
          <w:rFonts w:hint="eastAsia" w:ascii="楷体" w:hAnsi="楷体" w:eastAsia="楷体" w:cs="楷体"/>
          <w:i w:val="0"/>
          <w:caps w:val="0"/>
          <w:color w:val="0F1115"/>
          <w:spacing w:val="0"/>
          <w:sz w:val="24"/>
          <w:szCs w:val="24"/>
          <w:shd w:val="clear" w:fill="FFFFFF"/>
        </w:rPr>
        <w:t> [投标人全称]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日期：</w:t>
      </w:r>
      <w:r>
        <w:rPr>
          <w:rFonts w:hint="eastAsia" w:ascii="楷体" w:hAnsi="楷体" w:eastAsia="楷体" w:cs="楷体"/>
          <w:i w:val="0"/>
          <w:caps w:val="0"/>
          <w:color w:val="0F1115"/>
          <w:spacing w:val="0"/>
          <w:sz w:val="24"/>
          <w:szCs w:val="24"/>
          <w:shd w:val="clear" w:fill="FFFFFF"/>
        </w:rPr>
        <w:t> 年 月 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5. 参加政府采购活动前3年内在经营活动中没有重大违法记录的书面声明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声 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我单位郑重声明：参加本次政府采购活动前3年内，我单位在经营活动中没有因违法经营受到刑事处罚或者责令停产停业、吊销许可证或者执照、较大数额罚款等行政处罚。</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投标人名称（加盖CA电子公章）：</w:t>
      </w:r>
      <w:r>
        <w:rPr>
          <w:rFonts w:hint="eastAsia" w:ascii="楷体" w:hAnsi="楷体" w:eastAsia="楷体" w:cs="楷体"/>
          <w:i w:val="0"/>
          <w:caps w:val="0"/>
          <w:color w:val="0F1115"/>
          <w:spacing w:val="0"/>
          <w:sz w:val="24"/>
          <w:szCs w:val="24"/>
          <w:shd w:val="clear" w:fill="FFFFFF"/>
        </w:rPr>
        <w:t> [投标人全称]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日期：</w:t>
      </w:r>
      <w:r>
        <w:rPr>
          <w:rFonts w:hint="eastAsia" w:ascii="楷体" w:hAnsi="楷体" w:eastAsia="楷体" w:cs="楷体"/>
          <w:i w:val="0"/>
          <w:caps w:val="0"/>
          <w:color w:val="0F1115"/>
          <w:spacing w:val="0"/>
          <w:sz w:val="24"/>
          <w:szCs w:val="24"/>
          <w:shd w:val="clear" w:fill="FFFFFF"/>
        </w:rPr>
        <w:t> 年 月 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6. 特定资格要求的证明文件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本项目对投标人无特定资格要求，本项不适用。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附件7 法人授权书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本授权书声明：</w:t>
      </w:r>
      <w:r>
        <w:rPr>
          <w:rFonts w:hint="eastAsia" w:ascii="楷体" w:hAnsi="楷体" w:eastAsia="楷体" w:cs="楷体"/>
          <w:b/>
          <w:i w:val="0"/>
          <w:caps w:val="0"/>
          <w:color w:val="0F1115"/>
          <w:spacing w:val="0"/>
          <w:sz w:val="24"/>
          <w:szCs w:val="24"/>
          <w:shd w:val="clear" w:fill="FFFFFF"/>
        </w:rPr>
        <w:t>[投标人全称]</w:t>
      </w:r>
      <w:r>
        <w:rPr>
          <w:rFonts w:hint="eastAsia" w:ascii="楷体" w:hAnsi="楷体" w:eastAsia="楷体" w:cs="楷体"/>
          <w:i w:val="0"/>
          <w:caps w:val="0"/>
          <w:color w:val="0F1115"/>
          <w:spacing w:val="0"/>
          <w:sz w:val="24"/>
          <w:szCs w:val="24"/>
          <w:shd w:val="clear" w:fill="FFFFFF"/>
        </w:rPr>
        <w:t>（投标人名称）授权</w:t>
      </w:r>
      <w:r>
        <w:rPr>
          <w:rFonts w:hint="eastAsia" w:ascii="楷体" w:hAnsi="楷体" w:eastAsia="楷体" w:cs="楷体"/>
          <w:b/>
          <w:i w:val="0"/>
          <w:caps w:val="0"/>
          <w:color w:val="0F1115"/>
          <w:spacing w:val="0"/>
          <w:sz w:val="24"/>
          <w:szCs w:val="24"/>
          <w:shd w:val="clear" w:fill="FFFFFF"/>
        </w:rPr>
        <w:t>________________</w:t>
      </w:r>
      <w:r>
        <w:rPr>
          <w:rFonts w:hint="eastAsia" w:ascii="楷体" w:hAnsi="楷体" w:eastAsia="楷体" w:cs="楷体"/>
          <w:i w:val="0"/>
          <w:caps w:val="0"/>
          <w:color w:val="0F1115"/>
          <w:spacing w:val="0"/>
          <w:sz w:val="24"/>
          <w:szCs w:val="24"/>
          <w:shd w:val="clear" w:fill="FFFFFF"/>
        </w:rPr>
        <w:t>（被授权人的姓名）为我方就JSZC-320000-XXXX号项目采购活动的合法代理人，以本单位名义全权处理一切与该项目采购有关的事务。</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本授权书于</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年</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月</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日起生效，特此声明。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被授权人身份证号码：</w:t>
      </w:r>
      <w:r>
        <w:rPr>
          <w:rFonts w:hint="eastAsia" w:ascii="楷体" w:hAnsi="楷体" w:eastAsia="楷体" w:cs="楷体"/>
          <w:b/>
          <w:i w:val="0"/>
          <w:caps w:val="0"/>
          <w:color w:val="0F1115"/>
          <w:spacing w:val="0"/>
          <w:sz w:val="24"/>
          <w:szCs w:val="24"/>
          <w:shd w:val="clear" w:fill="FFFFFF"/>
        </w:rPr>
        <w:t>________________________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被授权人联系电话：（手机）</w:t>
      </w:r>
      <w:r>
        <w:rPr>
          <w:rFonts w:hint="eastAsia" w:ascii="楷体" w:hAnsi="楷体" w:eastAsia="楷体" w:cs="楷体"/>
          <w:b/>
          <w:i w:val="0"/>
          <w:caps w:val="0"/>
          <w:color w:val="0F1115"/>
          <w:spacing w:val="0"/>
          <w:sz w:val="24"/>
          <w:szCs w:val="24"/>
          <w:shd w:val="clear" w:fill="FFFFFF"/>
        </w:rPr>
        <w:t>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授权单位名称（加盖CA电子公章）：</w:t>
      </w:r>
      <w:r>
        <w:rPr>
          <w:rFonts w:hint="eastAsia" w:ascii="楷体" w:hAnsi="楷体" w:eastAsia="楷体" w:cs="楷体"/>
          <w:i w:val="0"/>
          <w:caps w:val="0"/>
          <w:color w:val="0F1115"/>
          <w:spacing w:val="0"/>
          <w:sz w:val="24"/>
          <w:szCs w:val="24"/>
          <w:shd w:val="clear" w:fill="FFFFFF"/>
        </w:rPr>
        <w:t> [投标人全称]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单位地址：</w:t>
      </w:r>
      <w:r>
        <w:rPr>
          <w:rFonts w:hint="eastAsia" w:ascii="楷体" w:hAnsi="楷体" w:eastAsia="楷体" w:cs="楷体"/>
          <w:b/>
          <w:i w:val="0"/>
          <w:caps w:val="0"/>
          <w:color w:val="0F1115"/>
          <w:spacing w:val="0"/>
          <w:sz w:val="24"/>
          <w:szCs w:val="24"/>
          <w:shd w:val="clear" w:fill="FFFFFF"/>
        </w:rPr>
        <w:t>[投标人地址]</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日期：</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年</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月</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附件8 投标函</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致：江苏省政府采购中心</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根据贵方的JSZC-320000-XXXX号招标文件，正式授权下述签字人</w:t>
      </w:r>
      <w:r>
        <w:rPr>
          <w:rFonts w:hint="eastAsia" w:ascii="楷体" w:hAnsi="楷体" w:eastAsia="楷体" w:cs="楷体"/>
          <w:b/>
          <w:i w:val="0"/>
          <w:caps w:val="0"/>
          <w:color w:val="0F1115"/>
          <w:spacing w:val="0"/>
          <w:sz w:val="24"/>
          <w:szCs w:val="24"/>
          <w:shd w:val="clear" w:fill="FFFFFF"/>
        </w:rPr>
        <w:t>________________</w:t>
      </w:r>
      <w:r>
        <w:rPr>
          <w:rFonts w:hint="eastAsia" w:ascii="楷体" w:hAnsi="楷体" w:eastAsia="楷体" w:cs="楷体"/>
          <w:i w:val="0"/>
          <w:caps w:val="0"/>
          <w:color w:val="0F1115"/>
          <w:spacing w:val="0"/>
          <w:sz w:val="24"/>
          <w:szCs w:val="24"/>
          <w:shd w:val="clear" w:fill="FFFFFF"/>
        </w:rPr>
        <w:t>（姓名）代表我方</w:t>
      </w:r>
      <w:r>
        <w:rPr>
          <w:rFonts w:hint="eastAsia" w:ascii="楷体" w:hAnsi="楷体" w:eastAsia="楷体" w:cs="楷体"/>
          <w:b/>
          <w:i w:val="0"/>
          <w:caps w:val="0"/>
          <w:color w:val="0F1115"/>
          <w:spacing w:val="0"/>
          <w:sz w:val="24"/>
          <w:szCs w:val="24"/>
          <w:shd w:val="clear" w:fill="FFFFFF"/>
        </w:rPr>
        <w:t>[投标人全称]</w:t>
      </w:r>
      <w:r>
        <w:rPr>
          <w:rFonts w:hint="eastAsia" w:ascii="楷体" w:hAnsi="楷体" w:eastAsia="楷体" w:cs="楷体"/>
          <w:i w:val="0"/>
          <w:caps w:val="0"/>
          <w:color w:val="0F1115"/>
          <w:spacing w:val="0"/>
          <w:sz w:val="24"/>
          <w:szCs w:val="24"/>
          <w:shd w:val="clear" w:fill="FFFFFF"/>
        </w:rPr>
        <w:t>（投标人的名称），全权处理本次项目投标的有关事宜。</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据此函，上述签字人兹宣布同意如下：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按招标文件规定的各项要求，向买方提供所需货物（包含与货物相关的服务）。</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我们完全理解贵方不一定将合同授予最低报价的投标人。</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我们已详细审核全部招标文件及其有效补充文件，我们知道必须放弃提出含糊不清或误解问题的权利。</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我们同意从规定的开标日期起遵循本投标文件，并在规定的投标有效期期满之前均具有约束力。</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同意向贵方提供贵方可能另外要求的与投标有关的任何证据或资料，并保证我方已提供和将要提供的文件是真实的、准确的。</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一旦我方中标，我方将根据招标文件的规定，严格履行合同的责任和义务，并保证在招标文件规定的时间完成项目，交付买方验收、使用。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与本投标有关的正式通讯地址为：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地 址：</w:t>
      </w:r>
      <w:r>
        <w:rPr>
          <w:rFonts w:hint="eastAsia" w:ascii="楷体" w:hAnsi="楷体" w:eastAsia="楷体" w:cs="楷体"/>
          <w:b/>
          <w:i w:val="0"/>
          <w:caps w:val="0"/>
          <w:color w:val="0F1115"/>
          <w:spacing w:val="0"/>
          <w:sz w:val="24"/>
          <w:szCs w:val="24"/>
          <w:shd w:val="clear" w:fill="FFFFFF"/>
        </w:rPr>
        <w:t>[投标人地址]</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邮 编：</w:t>
      </w:r>
      <w:r>
        <w:rPr>
          <w:rFonts w:hint="eastAsia" w:ascii="楷体" w:hAnsi="楷体" w:eastAsia="楷体" w:cs="楷体"/>
          <w:b/>
          <w:i w:val="0"/>
          <w:caps w:val="0"/>
          <w:color w:val="0F1115"/>
          <w:spacing w:val="0"/>
          <w:sz w:val="24"/>
          <w:szCs w:val="24"/>
          <w:shd w:val="clear" w:fill="FFFFFF"/>
        </w:rPr>
        <w:t>[邮政编码]</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电 话：</w:t>
      </w:r>
      <w:r>
        <w:rPr>
          <w:rFonts w:hint="eastAsia" w:ascii="楷体" w:hAnsi="楷体" w:eastAsia="楷体" w:cs="楷体"/>
          <w:b/>
          <w:i w:val="0"/>
          <w:caps w:val="0"/>
          <w:color w:val="0F1115"/>
          <w:spacing w:val="0"/>
          <w:sz w:val="24"/>
          <w:szCs w:val="24"/>
          <w:shd w:val="clear" w:fill="FFFFFF"/>
        </w:rPr>
        <w:t>[联系电话]</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传 真：</w:t>
      </w:r>
      <w:r>
        <w:rPr>
          <w:rFonts w:hint="eastAsia" w:ascii="楷体" w:hAnsi="楷体" w:eastAsia="楷体" w:cs="楷体"/>
          <w:b/>
          <w:i w:val="0"/>
          <w:caps w:val="0"/>
          <w:color w:val="0F1115"/>
          <w:spacing w:val="0"/>
          <w:sz w:val="24"/>
          <w:szCs w:val="24"/>
          <w:shd w:val="clear" w:fill="FFFFFF"/>
        </w:rPr>
        <w:t>[传真号码]</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投标人开户行：</w:t>
      </w:r>
      <w:r>
        <w:rPr>
          <w:rFonts w:hint="eastAsia" w:ascii="楷体" w:hAnsi="楷体" w:eastAsia="楷体" w:cs="楷体"/>
          <w:b/>
          <w:i w:val="0"/>
          <w:caps w:val="0"/>
          <w:color w:val="0F1115"/>
          <w:spacing w:val="0"/>
          <w:sz w:val="24"/>
          <w:szCs w:val="24"/>
          <w:shd w:val="clear" w:fill="FFFFFF"/>
        </w:rPr>
        <w:t>[开户银行]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账 号：</w:t>
      </w:r>
      <w:r>
        <w:rPr>
          <w:rFonts w:hint="eastAsia" w:ascii="楷体" w:hAnsi="楷体" w:eastAsia="楷体" w:cs="楷体"/>
          <w:b/>
          <w:i w:val="0"/>
          <w:caps w:val="0"/>
          <w:color w:val="0F1115"/>
          <w:spacing w:val="0"/>
          <w:sz w:val="24"/>
          <w:szCs w:val="24"/>
          <w:shd w:val="clear" w:fill="FFFFFF"/>
        </w:rPr>
        <w:t>[银行账号]</w:t>
      </w:r>
    </w:p>
    <w:p>
      <w:pPr>
        <w:keepNext w:val="0"/>
        <w:keepLines w:val="0"/>
        <w:widowControl/>
        <w:numPr>
          <w:numId w:val="0"/>
        </w:numPr>
        <w:suppressLineNumbers w:val="0"/>
        <w:spacing w:before="90" w:beforeAutospacing="0" w:after="0" w:afterAutospacing="1"/>
        <w:rPr>
          <w:rFonts w:hint="eastAsia" w:ascii="楷体" w:hAnsi="楷体" w:eastAsia="楷体" w:cs="楷体"/>
        </w:rPr>
      </w:pP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投标人名称（加盖CA电子公章）：</w:t>
      </w:r>
      <w:r>
        <w:rPr>
          <w:rFonts w:hint="eastAsia" w:ascii="楷体" w:hAnsi="楷体" w:eastAsia="楷体" w:cs="楷体"/>
          <w:i w:val="0"/>
          <w:caps w:val="0"/>
          <w:color w:val="0F1115"/>
          <w:spacing w:val="0"/>
          <w:sz w:val="24"/>
          <w:szCs w:val="24"/>
          <w:shd w:val="clear" w:fill="FFFFFF"/>
        </w:rPr>
        <w:t> [投标人全称]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日期：</w:t>
      </w:r>
      <w:r>
        <w:rPr>
          <w:rFonts w:hint="eastAsia" w:ascii="楷体" w:hAnsi="楷体" w:eastAsia="楷体" w:cs="楷体"/>
          <w:i w:val="0"/>
          <w:caps w:val="0"/>
          <w:color w:val="0F1115"/>
          <w:spacing w:val="0"/>
          <w:sz w:val="24"/>
          <w:szCs w:val="24"/>
          <w:shd w:val="clear" w:fill="FFFFFF"/>
        </w:rPr>
        <w:t> </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年</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月</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附件9 中小微企业声明函（货物类项目）（分包号：1）</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本公司（联合体）郑重声明，根据《政府采购促进中小企业发展管理办法》（财库〔2020〕46号）的规定，本公司（联合体）参加江苏省政府采购中心组织的[采购人单位名称]采购编号为JSZC-320000-XXXX，[网上竞价系统采购（分包号：1）]的采购活动，提供的货物全部由符合政策要求的中小微企业制造。根据《工业和信息化部、国家统计局、国家发展和改革委员会、财政部关于印发中小企业划型标准规定的通知》（工信部联企业〔2011〕300号）的规定，相关企业（含联合体中的中小微企业、签订分包意向协议的中小微企业）的具体情况如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[网上竞价系统软件]，属于</w:t>
      </w:r>
      <w:r>
        <w:rPr>
          <w:rFonts w:hint="eastAsia" w:ascii="楷体" w:hAnsi="楷体" w:eastAsia="楷体" w:cs="楷体"/>
          <w:b/>
          <w:i w:val="0"/>
          <w:caps w:val="0"/>
          <w:color w:val="0F1115"/>
          <w:spacing w:val="0"/>
          <w:sz w:val="24"/>
          <w:szCs w:val="24"/>
          <w:shd w:val="clear" w:fill="FFFFFF"/>
        </w:rPr>
        <w:t>软件和信息技术服务业</w:t>
      </w:r>
      <w:r>
        <w:rPr>
          <w:rFonts w:hint="eastAsia" w:ascii="楷体" w:hAnsi="楷体" w:eastAsia="楷体" w:cs="楷体"/>
          <w:i w:val="0"/>
          <w:caps w:val="0"/>
          <w:color w:val="0F1115"/>
          <w:spacing w:val="0"/>
          <w:sz w:val="24"/>
          <w:szCs w:val="24"/>
          <w:shd w:val="clear" w:fill="FFFFFF"/>
        </w:rPr>
        <w:t>行业；制造商为</w:t>
      </w:r>
      <w:r>
        <w:rPr>
          <w:rFonts w:hint="eastAsia" w:ascii="楷体" w:hAnsi="楷体" w:eastAsia="楷体" w:cs="楷体"/>
          <w:b/>
          <w:i w:val="0"/>
          <w:caps w:val="0"/>
          <w:color w:val="0F1115"/>
          <w:spacing w:val="0"/>
          <w:sz w:val="24"/>
          <w:szCs w:val="24"/>
          <w:shd w:val="clear" w:fill="FFFFFF"/>
        </w:rPr>
        <w:t>[投标人全称]</w:t>
      </w:r>
      <w:r>
        <w:rPr>
          <w:rFonts w:hint="eastAsia" w:ascii="楷体" w:hAnsi="楷体" w:eastAsia="楷体" w:cs="楷体"/>
          <w:i w:val="0"/>
          <w:caps w:val="0"/>
          <w:color w:val="0F1115"/>
          <w:spacing w:val="0"/>
          <w:sz w:val="24"/>
          <w:szCs w:val="24"/>
          <w:shd w:val="clear" w:fill="FFFFFF"/>
        </w:rPr>
        <w:t>，从业人员</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人，营业收入为</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万元，资产总额为</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万元，属于[</w:t>
      </w:r>
      <w:r>
        <w:rPr>
          <w:rFonts w:hint="eastAsia" w:ascii="楷体" w:hAnsi="楷体" w:eastAsia="楷体" w:cs="楷体"/>
          <w:b/>
          <w:i w:val="0"/>
          <w:caps w:val="0"/>
          <w:color w:val="0F1115"/>
          <w:spacing w:val="0"/>
          <w:sz w:val="24"/>
          <w:szCs w:val="24"/>
          <w:shd w:val="clear" w:fill="FFFFFF"/>
        </w:rPr>
        <w:t>□中型企业 □小型企业 □微型企业</w:t>
      </w:r>
      <w:r>
        <w:rPr>
          <w:rFonts w:hint="eastAsia" w:ascii="楷体" w:hAnsi="楷体" w:eastAsia="楷体" w:cs="楷体"/>
          <w:i w:val="0"/>
          <w:caps w:val="0"/>
          <w:color w:val="0F1115"/>
          <w:spacing w:val="0"/>
          <w:sz w:val="24"/>
          <w:szCs w:val="24"/>
          <w:shd w:val="clear" w:fill="FFFFFF"/>
        </w:rPr>
        <w:t>]；</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以上企业，不属于大企业的分支机构，不存在控股股东为大企业的情形，也不存在与大企业的负责人为同一人的情形。</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本企业对上述声明内容的真实性负责。如有虚假，将依法承担相应责任。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企业名称（加盖CA电子公章）：</w:t>
      </w:r>
      <w:r>
        <w:rPr>
          <w:rFonts w:hint="eastAsia" w:ascii="楷体" w:hAnsi="楷体" w:eastAsia="楷体" w:cs="楷体"/>
          <w:i w:val="0"/>
          <w:caps w:val="0"/>
          <w:color w:val="0F1115"/>
          <w:spacing w:val="0"/>
          <w:sz w:val="24"/>
          <w:szCs w:val="24"/>
          <w:shd w:val="clear" w:fill="FFFFFF"/>
        </w:rPr>
        <w:t> [投标人全称]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日期：</w:t>
      </w:r>
      <w:r>
        <w:rPr>
          <w:rFonts w:hint="eastAsia" w:ascii="楷体" w:hAnsi="楷体" w:eastAsia="楷体" w:cs="楷体"/>
          <w:i w:val="0"/>
          <w:caps w:val="0"/>
          <w:color w:val="0F1115"/>
          <w:spacing w:val="0"/>
          <w:sz w:val="24"/>
          <w:szCs w:val="24"/>
          <w:shd w:val="clear" w:fill="FFFFFF"/>
        </w:rPr>
        <w:t> </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年</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月</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日</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投标人已如实填报上一年度从业人员、营业收入、资产总额数据。</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投标人根据实际企业规模勾选制造商类型。</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附件10 残疾人福利性单位声明函（货物类项目）（分包号：1）</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（本声明函适用时填写，不适用可不提供）</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本单位郑重声明，根据《财政部 民政部 中国残疾人联合会关于促进残疾人就业政府采购政策的通知》（财库〔2017〕141号）的规定，本单位为符合条件的残疾人福利性单位，且本单位参加[采购人单位名称]的采购文件编号为JSZC-320000-XXXX的项目（分包号：1）采购活动提供本单位制造的货物，或者提供其他残疾人福利性单位制造的货物（不包括使用非残疾人福利性单位注册商标的货物）。</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本单位对上述声明的真实性负责。如有虚假，将依法承担相应责任。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供应商全称（加盖CA电子公章）：</w:t>
      </w:r>
      <w:r>
        <w:rPr>
          <w:rFonts w:hint="eastAsia" w:ascii="楷体" w:hAnsi="楷体" w:eastAsia="楷体" w:cs="楷体"/>
          <w:i w:val="0"/>
          <w:caps w:val="0"/>
          <w:color w:val="0F1115"/>
          <w:spacing w:val="0"/>
          <w:sz w:val="24"/>
          <w:szCs w:val="24"/>
          <w:shd w:val="clear" w:fill="FFFFFF"/>
        </w:rPr>
        <w:t> [投标人全称]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日期：</w:t>
      </w:r>
      <w:r>
        <w:rPr>
          <w:rFonts w:hint="eastAsia" w:ascii="楷体" w:hAnsi="楷体" w:eastAsia="楷体" w:cs="楷体"/>
          <w:i w:val="0"/>
          <w:caps w:val="0"/>
          <w:color w:val="0F1115"/>
          <w:spacing w:val="0"/>
          <w:sz w:val="24"/>
          <w:szCs w:val="24"/>
          <w:shd w:val="clear" w:fill="FFFFFF"/>
        </w:rPr>
        <w:t> </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年</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月</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附件11 联合体协议（分包号：1）</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本项目不接受联合体投标，本项不适用。</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第三部分 符合性审查内容</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附件12 实质性要求响应及偏离表（分包号：1）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8"/>
        <w:gridCol w:w="4399"/>
        <w:gridCol w:w="2373"/>
        <w:gridCol w:w="12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技术要求和商务要求中的实质性要求（加斜体下划线内容）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投标响应情况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超出、符合或偏离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合同签订后90日内部署完成并交付使用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我方承诺合同签订后60个日历日内完成部署并交付使用</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初始服务期1年，经考核合格可续签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服务期内免费维护升级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投入运行前10日内提供使用手册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承诺投入运行前15日提供使用手册</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投入运行前10日前完成现场培训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承诺投入运行前15日完成现场培训</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超出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系统登录：采购人可通过学校统一身份认证登录；支持供应商、评审专家等多个不同参与主体注册，实现不同主体登录分级权限管理及显示页面管理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完全响应，系统支持统一身份认证集成，支持多角色注册与分级权限管理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采购申请：支持采购人在线填报采购申请，填写采购需求及上传相关附件材料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完全响应，提供在线填报、附件上传等功能</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采购申请审核：1.支持采购管理部门对采购申请及相应附件材料在线审核，支持退回功能；2.支持采购人按学校内控要求对审核岗自行配置</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完全响应，支持在线审核、退回及审核岗灵活配置</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供应商报价：1.支持供应商按要求在线报价；2.报价时间截止前可以修改报价，截止后不得修改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采购人选标：1.竞价截止后按报价由低到高排序；2.可查看供应商报价材料；3.按排序选择成交供应商；4.选非最低价需填写原因；5.不满足三家可延长/废标/转用户选择</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成交公告：1.系统具备自动生成成交公告功能；2.具备自动推送到门户网站相应栏目功能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合同下载：成交结果公告发布后，系统自动生成电子合同，采购人可直接下载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内控管理系统接口：支持统一登录、统一申请、合同签订、信息统计等功能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完全响应，免费提供与采购人内控管理系统对接</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报价及付款方式：按费率报价，由参与学校项目竞价的成交供应商支付服务费用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完全响应</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符合</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附件12-1 证明材料索引：</w:t>
      </w:r>
    </w:p>
    <w:p>
      <w:pPr>
        <w:keepNext w:val="0"/>
        <w:keepLines w:val="0"/>
        <w:widowControl/>
        <w:numPr>
          <w:ilvl w:val="0"/>
          <w:numId w:val="1"/>
        </w:numPr>
        <w:suppressLineNumbers w:val="0"/>
        <w:spacing w:before="0" w:beforeAutospacing="1" w:after="0" w:afterAutospacing="1"/>
        <w:ind w:left="0" w:hanging="360"/>
        <w:rPr>
          <w:rFonts w:hint="eastAsia" w:ascii="楷体" w:hAnsi="楷体" w:eastAsia="楷体" w:cs="楷体"/>
        </w:rPr>
      </w:pP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证明材料1：系统功能截图（见技术方案附件）</w:t>
      </w:r>
    </w:p>
    <w:p>
      <w:pPr>
        <w:keepNext w:val="0"/>
        <w:keepLines w:val="0"/>
        <w:widowControl/>
        <w:numPr>
          <w:ilvl w:val="0"/>
          <w:numId w:val="1"/>
        </w:numPr>
        <w:suppressLineNumbers w:val="0"/>
        <w:spacing w:before="0" w:beforeAutospacing="1" w:after="0" w:afterAutospacing="1"/>
        <w:ind w:left="0" w:hanging="360"/>
        <w:rPr>
          <w:rFonts w:hint="eastAsia" w:ascii="楷体" w:hAnsi="楷体" w:eastAsia="楷体" w:cs="楷体"/>
        </w:rPr>
      </w:pPr>
    </w:p>
    <w:p>
      <w:pPr>
        <w:keepNext w:val="0"/>
        <w:keepLines w:val="0"/>
        <w:widowControl/>
        <w:numPr>
          <w:ilvl w:val="0"/>
          <w:numId w:val="1"/>
        </w:numPr>
        <w:suppressLineNumbers w:val="0"/>
        <w:spacing w:before="90" w:beforeAutospacing="0" w:after="0" w:afterAutospacing="1"/>
        <w:ind w:left="0" w:hanging="360"/>
        <w:rPr>
          <w:rFonts w:hint="eastAsia" w:ascii="楷体" w:hAnsi="楷体" w:eastAsia="楷体" w:cs="楷体"/>
        </w:rPr>
      </w:pP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证明材料2：对接承诺函（见商务部分附件）</w:t>
      </w:r>
    </w:p>
    <w:p>
      <w:pPr>
        <w:keepNext w:val="0"/>
        <w:keepLines w:val="0"/>
        <w:widowControl/>
        <w:numPr>
          <w:ilvl w:val="0"/>
          <w:numId w:val="1"/>
        </w:numPr>
        <w:suppressLineNumbers w:val="0"/>
        <w:spacing w:before="90" w:beforeAutospacing="0" w:after="0" w:afterAutospacing="1"/>
        <w:ind w:left="0" w:hanging="360"/>
        <w:rPr>
          <w:rFonts w:hint="eastAsia" w:ascii="楷体" w:hAnsi="楷体" w:eastAsia="楷体" w:cs="楷体"/>
        </w:rPr>
      </w:pP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第四部分 价格扣除证明文件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（详见附件9、附件10）</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第五部分 技术方案及其他补充材料</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一、项目总体实施方案</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 系统架构设计</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我方拟采用基于B/S架构的分布式系统设计方案，遵循J2EE技术规范，采用前后端分离的开发模式。系统整体架构分为展示层、业务逻辑层、数据访问层和数据存储层四个层次</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"https://zjcs.cqggzy.com/cq-zjcs-pub/file/downloadfile/PjAttachment/73adca72-c8a0-484b-9e94-10e4bd4d227a" \l "2#2"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w:t>
      </w:r>
      <w:r>
        <w:rPr>
          <w:rStyle w:val="9"/>
          <w:rFonts w:hint="eastAsia" w:ascii="楷体" w:hAnsi="楷体" w:eastAsia="楷体" w:cs="楷体"/>
          <w:i w:val="0"/>
          <w:caps w:val="0"/>
          <w:spacing w:val="0"/>
          <w:sz w:val="24"/>
          <w:szCs w:val="24"/>
          <w:u w:val="none"/>
          <w:bdr w:val="none" w:color="auto" w:sz="0" w:space="0"/>
          <w:shd w:val="clear" w:fill="FFFFFF"/>
        </w:rPr>
        <w:t>5</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w:t>
      </w:r>
    </w:p>
    <w:p>
      <w:pPr>
        <w:pStyle w:val="6"/>
        <w:keepNext w:val="0"/>
        <w:keepLines w:val="0"/>
        <w:widowControl/>
        <w:suppressLineNumbers w:val="0"/>
        <w:shd w:val="clear" w:fill="FFFFFF"/>
        <w:spacing w:before="240" w:beforeAutospacing="0" w:after="240" w:afterAutospacing="0"/>
        <w:ind w:left="0" w:right="0" w:firstLine="482" w:firstLineChars="20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展示层：</w:t>
      </w:r>
      <w:r>
        <w:rPr>
          <w:rFonts w:hint="eastAsia" w:ascii="楷体" w:hAnsi="楷体" w:eastAsia="楷体" w:cs="楷体"/>
          <w:i w:val="0"/>
          <w:caps w:val="0"/>
          <w:color w:val="0F1115"/>
          <w:spacing w:val="0"/>
          <w:sz w:val="24"/>
          <w:szCs w:val="24"/>
          <w:shd w:val="clear" w:fill="FFFFFF"/>
        </w:rPr>
        <w:t> 采用主流前端框架开发，支持响应式设计，兼容Chrome、Firefox、Edge、360极速模式等主流浏览器。提供统一身份认证集成接口，支持与采购人统一身份认证系统无缝对接。</w:t>
      </w:r>
    </w:p>
    <w:p>
      <w:pPr>
        <w:pStyle w:val="6"/>
        <w:keepNext w:val="0"/>
        <w:keepLines w:val="0"/>
        <w:widowControl/>
        <w:suppressLineNumbers w:val="0"/>
        <w:shd w:val="clear" w:fill="FFFFFF"/>
        <w:spacing w:before="240" w:beforeAutospacing="0" w:after="240" w:afterAutospacing="0"/>
        <w:ind w:left="0" w:right="0" w:firstLine="482" w:firstLineChars="20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业务逻辑层：</w:t>
      </w:r>
      <w:r>
        <w:rPr>
          <w:rFonts w:hint="eastAsia" w:ascii="楷体" w:hAnsi="楷体" w:eastAsia="楷体" w:cs="楷体"/>
          <w:i w:val="0"/>
          <w:caps w:val="0"/>
          <w:color w:val="0F1115"/>
          <w:spacing w:val="0"/>
          <w:sz w:val="24"/>
          <w:szCs w:val="24"/>
          <w:shd w:val="clear" w:fill="FFFFFF"/>
        </w:rPr>
        <w:t> 采用微服务架构设计，将系统功能划分为采购申请服务、竞价服务、供应商管理服务、公告服务、合同服务、统计分析服务等独立模块，各模块可独立部署、独立扩展，通过API网关实现服务间的通信与治理</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"https://ztb.norincogroup-ebuy.com/zb/gg/gxzsk/mk1/49511.htm"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w:t>
      </w:r>
      <w:r>
        <w:rPr>
          <w:rStyle w:val="9"/>
          <w:rFonts w:hint="eastAsia" w:ascii="楷体" w:hAnsi="楷体" w:eastAsia="楷体" w:cs="楷体"/>
          <w:i w:val="0"/>
          <w:caps w:val="0"/>
          <w:spacing w:val="0"/>
          <w:sz w:val="24"/>
          <w:szCs w:val="24"/>
          <w:u w:val="none"/>
          <w:bdr w:val="none" w:color="auto" w:sz="0" w:space="0"/>
          <w:shd w:val="clear" w:fill="FFFFFF"/>
        </w:rPr>
        <w:t>7</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w:t>
      </w:r>
    </w:p>
    <w:p>
      <w:pPr>
        <w:pStyle w:val="6"/>
        <w:keepNext w:val="0"/>
        <w:keepLines w:val="0"/>
        <w:widowControl/>
        <w:suppressLineNumbers w:val="0"/>
        <w:shd w:val="clear" w:fill="FFFFFF"/>
        <w:spacing w:before="240" w:beforeAutospacing="0" w:after="240" w:afterAutospacing="0"/>
        <w:ind w:left="0" w:right="0" w:firstLine="482" w:firstLineChars="20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数据访问层：</w:t>
      </w:r>
      <w:r>
        <w:rPr>
          <w:rFonts w:hint="eastAsia" w:ascii="楷体" w:hAnsi="楷体" w:eastAsia="楷体" w:cs="楷体"/>
          <w:i w:val="0"/>
          <w:caps w:val="0"/>
          <w:color w:val="0F1115"/>
          <w:spacing w:val="0"/>
          <w:sz w:val="24"/>
          <w:szCs w:val="24"/>
          <w:shd w:val="clear" w:fill="FFFFFF"/>
        </w:rPr>
        <w:t> 采用ORM框架实现数据持久化，支持主流关系型数据库，提供数据缓存机制，提升系统响应性能。</w:t>
      </w:r>
    </w:p>
    <w:p>
      <w:pPr>
        <w:pStyle w:val="6"/>
        <w:keepNext w:val="0"/>
        <w:keepLines w:val="0"/>
        <w:widowControl/>
        <w:suppressLineNumbers w:val="0"/>
        <w:shd w:val="clear" w:fill="FFFFFF"/>
        <w:spacing w:before="240" w:beforeAutospacing="0" w:after="240" w:afterAutospacing="0"/>
        <w:ind w:left="0" w:right="0" w:firstLine="482" w:firstLineChars="20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数据存储层：</w:t>
      </w:r>
      <w:r>
        <w:rPr>
          <w:rFonts w:hint="eastAsia" w:ascii="楷体" w:hAnsi="楷体" w:eastAsia="楷体" w:cs="楷体"/>
          <w:i w:val="0"/>
          <w:caps w:val="0"/>
          <w:color w:val="0F1115"/>
          <w:spacing w:val="0"/>
          <w:sz w:val="24"/>
          <w:szCs w:val="24"/>
          <w:shd w:val="clear" w:fill="FFFFFF"/>
        </w:rPr>
        <w:t> 支持数据库读写分离、分库分表，保障海量数据下的系统性能。</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 核心功能实现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w:t>
      </w:r>
      <w:r>
        <w:rPr>
          <w:rFonts w:hint="eastAsia" w:ascii="楷体" w:hAnsi="楷体" w:eastAsia="楷体" w:cs="楷体"/>
          <w:b/>
          <w:i w:val="0"/>
          <w:caps w:val="0"/>
          <w:color w:val="0F1115"/>
          <w:spacing w:val="0"/>
          <w:sz w:val="24"/>
          <w:szCs w:val="24"/>
          <w:shd w:val="clear" w:fill="FFFFFF"/>
        </w:rPr>
        <w:t>采购申请管理模块：</w:t>
      </w:r>
      <w:r>
        <w:rPr>
          <w:rFonts w:hint="eastAsia" w:ascii="楷体" w:hAnsi="楷体" w:eastAsia="楷体" w:cs="楷体"/>
          <w:i w:val="0"/>
          <w:caps w:val="0"/>
          <w:color w:val="0F1115"/>
          <w:spacing w:val="0"/>
          <w:sz w:val="24"/>
          <w:szCs w:val="24"/>
          <w:shd w:val="clear" w:fill="FFFFFF"/>
        </w:rPr>
        <w:t> 支持采购人在线填报采购申请，提供标准化表单模板和自由填写两种模式；支持多类型附件上传（Word、PDF、Excel、图片等）；申请提交后自动进入审核流程</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"https://mw.xizang.gov.cn/xxgk/gsgg/202605/t20260527_542236.html" \l "6#6#4"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w:t>
      </w:r>
      <w:r>
        <w:rPr>
          <w:rStyle w:val="9"/>
          <w:rFonts w:hint="eastAsia" w:ascii="楷体" w:hAnsi="楷体" w:eastAsia="楷体" w:cs="楷体"/>
          <w:i w:val="0"/>
          <w:caps w:val="0"/>
          <w:spacing w:val="0"/>
          <w:sz w:val="24"/>
          <w:szCs w:val="24"/>
          <w:u w:val="none"/>
          <w:bdr w:val="none" w:color="auto" w:sz="0" w:space="0"/>
          <w:shd w:val="clear" w:fill="FFFFFF"/>
        </w:rPr>
        <w:t>12</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w:t>
      </w:r>
      <w:r>
        <w:rPr>
          <w:rFonts w:hint="eastAsia" w:ascii="楷体" w:hAnsi="楷体" w:eastAsia="楷体" w:cs="楷体"/>
          <w:b/>
          <w:i w:val="0"/>
          <w:caps w:val="0"/>
          <w:color w:val="0F1115"/>
          <w:spacing w:val="0"/>
          <w:sz w:val="24"/>
          <w:szCs w:val="24"/>
          <w:shd w:val="clear" w:fill="FFFFFF"/>
        </w:rPr>
        <w:t>竞价执行模块：</w:t>
      </w:r>
      <w:r>
        <w:rPr>
          <w:rFonts w:hint="eastAsia" w:ascii="楷体" w:hAnsi="楷体" w:eastAsia="楷体" w:cs="楷体"/>
          <w:i w:val="0"/>
          <w:caps w:val="0"/>
          <w:color w:val="0F1115"/>
          <w:spacing w:val="0"/>
          <w:sz w:val="24"/>
          <w:szCs w:val="24"/>
          <w:shd w:val="clear" w:fill="FFFFFF"/>
        </w:rPr>
        <w:t> 竞价启动后自动发布采购公告，公告时间按预设规则自动生成；供应商在规定时间内在线报价，报价截止前可修改；系统自动按报价由低到高排序生成成交候选人名单。</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w:t>
      </w:r>
      <w:r>
        <w:rPr>
          <w:rFonts w:hint="eastAsia" w:ascii="楷体" w:hAnsi="楷体" w:eastAsia="楷体" w:cs="楷体"/>
          <w:b/>
          <w:i w:val="0"/>
          <w:caps w:val="0"/>
          <w:color w:val="0F1115"/>
          <w:spacing w:val="0"/>
          <w:sz w:val="24"/>
          <w:szCs w:val="24"/>
          <w:shd w:val="clear" w:fill="FFFFFF"/>
        </w:rPr>
        <w:t>供应商管理模块：</w:t>
      </w:r>
      <w:r>
        <w:rPr>
          <w:rFonts w:hint="eastAsia" w:ascii="楷体" w:hAnsi="楷体" w:eastAsia="楷体" w:cs="楷体"/>
          <w:i w:val="0"/>
          <w:caps w:val="0"/>
          <w:color w:val="0F1115"/>
          <w:spacing w:val="0"/>
          <w:sz w:val="24"/>
          <w:szCs w:val="24"/>
          <w:shd w:val="clear" w:fill="FFFFFF"/>
        </w:rPr>
        <w:t> 建立供应商注册与审批流程，新注册供应商需经管理员审核后方可参与竞价；供应商信息变更需重新审核；违规供应商可被禁用并发布处置公告。</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w:t>
      </w:r>
      <w:r>
        <w:rPr>
          <w:rFonts w:hint="eastAsia" w:ascii="楷体" w:hAnsi="楷体" w:eastAsia="楷体" w:cs="楷体"/>
          <w:b/>
          <w:i w:val="0"/>
          <w:caps w:val="0"/>
          <w:color w:val="0F1115"/>
          <w:spacing w:val="0"/>
          <w:sz w:val="24"/>
          <w:szCs w:val="24"/>
          <w:shd w:val="clear" w:fill="FFFFFF"/>
        </w:rPr>
        <w:t>合同生成模块：</w:t>
      </w:r>
      <w:r>
        <w:rPr>
          <w:rFonts w:hint="eastAsia" w:ascii="楷体" w:hAnsi="楷体" w:eastAsia="楷体" w:cs="楷体"/>
          <w:i w:val="0"/>
          <w:caps w:val="0"/>
          <w:color w:val="0F1115"/>
          <w:spacing w:val="0"/>
          <w:sz w:val="24"/>
          <w:szCs w:val="24"/>
          <w:shd w:val="clear" w:fill="FFFFFF"/>
        </w:rPr>
        <w:t> 成交结果确认后，系统根据预设模板自动生成电子合同，支持在线预览、下载和电子签章。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（5）</w:t>
      </w:r>
      <w:r>
        <w:rPr>
          <w:rFonts w:hint="eastAsia" w:ascii="楷体" w:hAnsi="楷体" w:eastAsia="楷体" w:cs="楷体"/>
          <w:b/>
          <w:i w:val="0"/>
          <w:caps w:val="0"/>
          <w:color w:val="0F1115"/>
          <w:spacing w:val="0"/>
          <w:sz w:val="24"/>
          <w:szCs w:val="24"/>
          <w:shd w:val="clear" w:fill="FFFFFF"/>
        </w:rPr>
        <w:t>统计分析模块：</w:t>
      </w:r>
      <w:r>
        <w:rPr>
          <w:rFonts w:hint="eastAsia" w:ascii="楷体" w:hAnsi="楷体" w:eastAsia="楷体" w:cs="楷体"/>
          <w:i w:val="0"/>
          <w:caps w:val="0"/>
          <w:color w:val="0F1115"/>
          <w:spacing w:val="0"/>
          <w:sz w:val="24"/>
          <w:szCs w:val="24"/>
          <w:shd w:val="clear" w:fill="FFFFFF"/>
        </w:rPr>
        <w:t> 提供多维度统计分析功能，支持按项目、采购单位、时间区间等条件组合查询，统计结果支持图表展示和Excel/PDF导出。</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 关键技术</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w:t>
      </w:r>
      <w:r>
        <w:rPr>
          <w:rFonts w:hint="eastAsia" w:ascii="楷体" w:hAnsi="楷体" w:eastAsia="楷体" w:cs="楷体"/>
          <w:b/>
          <w:i w:val="0"/>
          <w:caps w:val="0"/>
          <w:color w:val="0F1115"/>
          <w:spacing w:val="0"/>
          <w:sz w:val="24"/>
          <w:szCs w:val="24"/>
          <w:shd w:val="clear" w:fill="FFFFFF"/>
        </w:rPr>
        <w:t>高可用架构：</w:t>
      </w:r>
      <w:r>
        <w:rPr>
          <w:rFonts w:hint="eastAsia" w:ascii="楷体" w:hAnsi="楷体" w:eastAsia="楷体" w:cs="楷体"/>
          <w:i w:val="0"/>
          <w:caps w:val="0"/>
          <w:color w:val="0F1115"/>
          <w:spacing w:val="0"/>
          <w:sz w:val="24"/>
          <w:szCs w:val="24"/>
          <w:shd w:val="clear" w:fill="FFFFFF"/>
        </w:rPr>
        <w:t> 支持集群部署和负载均衡，单点故障不影响系统整体可用性；数据库采用主从复制，保障数据可靠性</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"http://jsggzy.jszwfw.gov.cn/jyxx/003001/003001001/20260807/79cbccd4-eb01-4ad8-a325-e55a56a006d7.html" \l "2"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w:t>
      </w:r>
      <w:r>
        <w:rPr>
          <w:rStyle w:val="9"/>
          <w:rFonts w:hint="eastAsia" w:ascii="楷体" w:hAnsi="楷体" w:eastAsia="楷体" w:cs="楷体"/>
          <w:i w:val="0"/>
          <w:caps w:val="0"/>
          <w:spacing w:val="0"/>
          <w:sz w:val="24"/>
          <w:szCs w:val="24"/>
          <w:u w:val="none"/>
          <w:bdr w:val="none" w:color="auto" w:sz="0" w:space="0"/>
          <w:shd w:val="clear" w:fill="FFFFFF"/>
        </w:rPr>
        <w:t>11</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w:t>
      </w:r>
      <w:r>
        <w:rPr>
          <w:rFonts w:hint="eastAsia" w:ascii="楷体" w:hAnsi="楷体" w:eastAsia="楷体" w:cs="楷体"/>
          <w:b/>
          <w:i w:val="0"/>
          <w:caps w:val="0"/>
          <w:color w:val="0F1115"/>
          <w:spacing w:val="0"/>
          <w:sz w:val="24"/>
          <w:szCs w:val="24"/>
          <w:shd w:val="clear" w:fill="FFFFFF"/>
        </w:rPr>
        <w:t>数据安全：</w:t>
      </w:r>
      <w:r>
        <w:rPr>
          <w:rFonts w:hint="eastAsia" w:ascii="楷体" w:hAnsi="楷体" w:eastAsia="楷体" w:cs="楷体"/>
          <w:i w:val="0"/>
          <w:caps w:val="0"/>
          <w:color w:val="0F1115"/>
          <w:spacing w:val="0"/>
          <w:sz w:val="24"/>
          <w:szCs w:val="24"/>
          <w:shd w:val="clear" w:fill="FFFFFF"/>
        </w:rPr>
        <w:t> 数据传输采用SSL/TLS加密；敏感数据（密码、身份证号等）加密存储；操作日志全记录，支持安全审计追溯。</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w:t>
      </w:r>
      <w:r>
        <w:rPr>
          <w:rFonts w:hint="eastAsia" w:ascii="楷体" w:hAnsi="楷体" w:eastAsia="楷体" w:cs="楷体"/>
          <w:b/>
          <w:i w:val="0"/>
          <w:caps w:val="0"/>
          <w:color w:val="0F1115"/>
          <w:spacing w:val="0"/>
          <w:sz w:val="24"/>
          <w:szCs w:val="24"/>
          <w:shd w:val="clear" w:fill="FFFFFF"/>
        </w:rPr>
        <w:t>接口标准化：</w:t>
      </w:r>
      <w:r>
        <w:rPr>
          <w:rFonts w:hint="eastAsia" w:ascii="楷体" w:hAnsi="楷体" w:eastAsia="楷体" w:cs="楷体"/>
          <w:i w:val="0"/>
          <w:caps w:val="0"/>
          <w:color w:val="0F1115"/>
          <w:spacing w:val="0"/>
          <w:sz w:val="24"/>
          <w:szCs w:val="24"/>
          <w:shd w:val="clear" w:fill="FFFFFF"/>
        </w:rPr>
        <w:t> 所有对外接口遵循RESTful规范，提供标准API文档，支持与OA、采购管理系统、财务系统、资产管理系统、数据中台等系统的快速对接。</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 部署策略</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第一阶段（第1-20日）：需求确认、环境准备、系统基础部署。</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第二阶段（第21-50日）：系统功能部署、接口开发与联调、数据迁移。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第三阶段（第51-60日）：系统集成测试、用户培训、试运行。</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第四阶段（第61-90日）：问题修复、系统优化、正式上线。</w:t>
      </w:r>
    </w:p>
    <w:p>
      <w:pPr>
        <w:pStyle w:val="6"/>
        <w:keepNext w:val="0"/>
        <w:keepLines w:val="0"/>
        <w:widowControl/>
        <w:suppressLineNumbers w:val="0"/>
        <w:spacing w:before="0" w:beforeAutospacing="0" w:after="0" w:afterAutospacing="0"/>
        <w:ind w:left="720" w:right="72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我方优势说明：</w:t>
      </w:r>
      <w:r>
        <w:rPr>
          <w:rFonts w:hint="eastAsia" w:ascii="楷体" w:hAnsi="楷体" w:eastAsia="楷体" w:cs="楷体"/>
          <w:i w:val="0"/>
          <w:caps w:val="0"/>
          <w:color w:val="0F1115"/>
          <w:spacing w:val="0"/>
          <w:sz w:val="24"/>
          <w:szCs w:val="24"/>
          <w:shd w:val="clear" w:fill="FFFFFF"/>
        </w:rPr>
        <w:t> 我方承诺合同签订后</w:t>
      </w:r>
      <w:r>
        <w:rPr>
          <w:rFonts w:hint="eastAsia" w:ascii="楷体" w:hAnsi="楷体" w:eastAsia="楷体" w:cs="楷体"/>
          <w:b/>
          <w:i w:val="0"/>
          <w:caps w:val="0"/>
          <w:color w:val="0F1115"/>
          <w:spacing w:val="0"/>
          <w:sz w:val="24"/>
          <w:szCs w:val="24"/>
          <w:shd w:val="clear" w:fill="FFFFFF"/>
        </w:rPr>
        <w:t>60个日历日</w:t>
      </w:r>
      <w:r>
        <w:rPr>
          <w:rFonts w:hint="eastAsia" w:ascii="楷体" w:hAnsi="楷体" w:eastAsia="楷体" w:cs="楷体"/>
          <w:i w:val="0"/>
          <w:caps w:val="0"/>
          <w:color w:val="0F1115"/>
          <w:spacing w:val="0"/>
          <w:sz w:val="24"/>
          <w:szCs w:val="24"/>
          <w:shd w:val="clear" w:fill="FFFFFF"/>
        </w:rPr>
        <w:t>内完成全部部署并交付使用，较招标文件要求的90日提前30日完成，有效降低项目时间风险。</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5. 风险防控</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w:t>
      </w:r>
      <w:r>
        <w:rPr>
          <w:rFonts w:hint="eastAsia" w:ascii="楷体" w:hAnsi="楷体" w:eastAsia="楷体" w:cs="楷体"/>
          <w:b/>
          <w:i w:val="0"/>
          <w:caps w:val="0"/>
          <w:color w:val="0F1115"/>
          <w:spacing w:val="0"/>
          <w:sz w:val="24"/>
          <w:szCs w:val="24"/>
          <w:shd w:val="clear" w:fill="FFFFFF"/>
        </w:rPr>
        <w:t>技术风险：</w:t>
      </w:r>
      <w:r>
        <w:rPr>
          <w:rFonts w:hint="eastAsia" w:ascii="楷体" w:hAnsi="楷体" w:eastAsia="楷体" w:cs="楷体"/>
          <w:i w:val="0"/>
          <w:caps w:val="0"/>
          <w:color w:val="0F1115"/>
          <w:spacing w:val="0"/>
          <w:sz w:val="24"/>
          <w:szCs w:val="24"/>
          <w:shd w:val="clear" w:fill="FFFFFF"/>
        </w:rPr>
        <w:t> 采用成熟稳定的技术框架，所有技术选型均经过验证；制定详细的技术方案评审和代码审查制度。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w:t>
      </w:r>
      <w:r>
        <w:rPr>
          <w:rFonts w:hint="eastAsia" w:ascii="楷体" w:hAnsi="楷体" w:eastAsia="楷体" w:cs="楷体"/>
          <w:b/>
          <w:i w:val="0"/>
          <w:caps w:val="0"/>
          <w:color w:val="0F1115"/>
          <w:spacing w:val="0"/>
          <w:sz w:val="24"/>
          <w:szCs w:val="24"/>
          <w:shd w:val="clear" w:fill="FFFFFF"/>
        </w:rPr>
        <w:t>进度风险：</w:t>
      </w:r>
      <w:r>
        <w:rPr>
          <w:rFonts w:hint="eastAsia" w:ascii="楷体" w:hAnsi="楷体" w:eastAsia="楷体" w:cs="楷体"/>
          <w:i w:val="0"/>
          <w:caps w:val="0"/>
          <w:color w:val="0F1115"/>
          <w:spacing w:val="0"/>
          <w:sz w:val="24"/>
          <w:szCs w:val="24"/>
          <w:shd w:val="clear" w:fill="FFFFFF"/>
        </w:rPr>
        <w:t> 采用敏捷迭代开发模式，按周制定详细计划并跟踪进度；关键路径任务设置缓冲时间。</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w:t>
      </w:r>
      <w:r>
        <w:rPr>
          <w:rFonts w:hint="eastAsia" w:ascii="楷体" w:hAnsi="楷体" w:eastAsia="楷体" w:cs="楷体"/>
          <w:b/>
          <w:i w:val="0"/>
          <w:caps w:val="0"/>
          <w:color w:val="0F1115"/>
          <w:spacing w:val="0"/>
          <w:sz w:val="24"/>
          <w:szCs w:val="24"/>
          <w:shd w:val="clear" w:fill="FFFFFF"/>
        </w:rPr>
        <w:t>集成风险：</w:t>
      </w:r>
      <w:r>
        <w:rPr>
          <w:rFonts w:hint="eastAsia" w:ascii="楷体" w:hAnsi="楷体" w:eastAsia="楷体" w:cs="楷体"/>
          <w:i w:val="0"/>
          <w:caps w:val="0"/>
          <w:color w:val="0F1115"/>
          <w:spacing w:val="0"/>
          <w:sz w:val="24"/>
          <w:szCs w:val="24"/>
          <w:shd w:val="clear" w:fill="FFFFFF"/>
        </w:rPr>
        <w:t> 提前与采购人确认各业务系统接口规范，制定详细的接口联调计划。</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二、培训方案</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 培训目标</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使采购人管理人员、业务操作人员、系统管理员全面掌握系统的操作使用和维护管理技能，能够在突发事件下独立完成系统的快速恢复安装和日常运维</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"http://www.zhongyinlaw.com/m/news/view.php?id=1000"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w:t>
      </w:r>
      <w:r>
        <w:rPr>
          <w:rStyle w:val="9"/>
          <w:rFonts w:hint="eastAsia" w:ascii="楷体" w:hAnsi="楷体" w:eastAsia="楷体" w:cs="楷体"/>
          <w:i w:val="0"/>
          <w:caps w:val="0"/>
          <w:spacing w:val="0"/>
          <w:sz w:val="24"/>
          <w:szCs w:val="24"/>
          <w:u w:val="none"/>
          <w:bdr w:val="none" w:color="auto" w:sz="0" w:space="0"/>
          <w:shd w:val="clear" w:fill="FFFFFF"/>
        </w:rPr>
        <w:t>1</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 培训计划</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1"/>
        <w:gridCol w:w="1392"/>
        <w:gridCol w:w="3086"/>
        <w:gridCol w:w="1058"/>
        <w:gridCol w:w="10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阶段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培训对象</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培训内容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培训方式</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预计时长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第一阶段（系统部署完成后）</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采购人管理人员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系统功能概述、业务流程演示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集中面授</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4课时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第二阶段（试运行前）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业务操作人员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采购申请、竞价管理、合同管理等操作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实操培训</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8课时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第三阶段（试运行前）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系统管理员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系统配置、用户权限管理、日志审计、故障处理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专项培训</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4课时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第四阶段（上线运行后）</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相关使用人员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常见问题处理、操作答疑</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在线答疑</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持续</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 培训评估机制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每期培训结束后进行考核评估，通过问卷调查收集培训反馈；对操作不熟练的人员进行一对一辅导，直至全员达到独立操作水平。</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三、售后服务方案</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 售后服务计划</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我方为采购人提供</w:t>
      </w:r>
      <w:r>
        <w:rPr>
          <w:rFonts w:hint="eastAsia" w:ascii="楷体" w:hAnsi="楷体" w:eastAsia="楷体" w:cs="楷体"/>
          <w:b/>
          <w:i w:val="0"/>
          <w:caps w:val="0"/>
          <w:color w:val="0F1115"/>
          <w:spacing w:val="0"/>
          <w:sz w:val="24"/>
          <w:szCs w:val="24"/>
          <w:shd w:val="clear" w:fill="FFFFFF"/>
        </w:rPr>
        <w:t>7×24小时</w:t>
      </w:r>
      <w:r>
        <w:rPr>
          <w:rFonts w:hint="eastAsia" w:ascii="楷体" w:hAnsi="楷体" w:eastAsia="楷体" w:cs="楷体"/>
          <w:i w:val="0"/>
          <w:caps w:val="0"/>
          <w:color w:val="0F1115"/>
          <w:spacing w:val="0"/>
          <w:sz w:val="24"/>
          <w:szCs w:val="24"/>
          <w:shd w:val="clear" w:fill="FFFFFF"/>
        </w:rPr>
        <w:t>远程技术支持服务，服务期内免费维护升级，免费响应需求变更。</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 售后服务程序</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2520"/>
        <w:gridCol w:w="1444"/>
        <w:gridCol w:w="19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服务类型</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响应方式</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响应时效</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解决时效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一般问题咨询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电话/QQ/微信/邮件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即时响应</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4小时内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系统功能故障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远程诊断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≤1小时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24小时内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严重系统故障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远程+现场支持</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≤1小时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24小时内到场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需求变更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电话/邮件沟通</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≤4小时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根据工作量协商</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 服务内容</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w:t>
      </w:r>
      <w:r>
        <w:rPr>
          <w:rFonts w:hint="eastAsia" w:ascii="楷体" w:hAnsi="楷体" w:eastAsia="楷体" w:cs="楷体"/>
          <w:b/>
          <w:i w:val="0"/>
          <w:caps w:val="0"/>
          <w:color w:val="0F1115"/>
          <w:spacing w:val="0"/>
          <w:sz w:val="24"/>
          <w:szCs w:val="24"/>
          <w:shd w:val="clear" w:fill="FFFFFF"/>
        </w:rPr>
        <w:t>在线技术支持：</w:t>
      </w:r>
      <w:r>
        <w:rPr>
          <w:rFonts w:hint="eastAsia" w:ascii="楷体" w:hAnsi="楷体" w:eastAsia="楷体" w:cs="楷体"/>
          <w:i w:val="0"/>
          <w:caps w:val="0"/>
          <w:color w:val="0F1115"/>
          <w:spacing w:val="0"/>
          <w:sz w:val="24"/>
          <w:szCs w:val="24"/>
          <w:shd w:val="clear" w:fill="FFFFFF"/>
        </w:rPr>
        <w:t> 提供电话、电子邮件、QQ、微信等多种在线技术支持渠道，工作日专人值守，非工作日应急响应。</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w:t>
      </w:r>
      <w:r>
        <w:rPr>
          <w:rFonts w:hint="eastAsia" w:ascii="楷体" w:hAnsi="楷体" w:eastAsia="楷体" w:cs="楷体"/>
          <w:b/>
          <w:i w:val="0"/>
          <w:caps w:val="0"/>
          <w:color w:val="0F1115"/>
          <w:spacing w:val="0"/>
          <w:sz w:val="24"/>
          <w:szCs w:val="24"/>
          <w:shd w:val="clear" w:fill="FFFFFF"/>
        </w:rPr>
        <w:t>定期回访：</w:t>
      </w:r>
      <w:r>
        <w:rPr>
          <w:rFonts w:hint="eastAsia" w:ascii="楷体" w:hAnsi="楷体" w:eastAsia="楷体" w:cs="楷体"/>
          <w:i w:val="0"/>
          <w:caps w:val="0"/>
          <w:color w:val="0F1115"/>
          <w:spacing w:val="0"/>
          <w:sz w:val="24"/>
          <w:szCs w:val="24"/>
          <w:shd w:val="clear" w:fill="FFFFFF"/>
        </w:rPr>
        <w:t> 每月进行至少一次电话回访，每季度至少一次现场回访，主动了解系统运行情况。</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w:t>
      </w:r>
      <w:r>
        <w:rPr>
          <w:rFonts w:hint="eastAsia" w:ascii="楷体" w:hAnsi="楷体" w:eastAsia="楷体" w:cs="楷体"/>
          <w:b/>
          <w:i w:val="0"/>
          <w:caps w:val="0"/>
          <w:color w:val="0F1115"/>
          <w:spacing w:val="0"/>
          <w:sz w:val="24"/>
          <w:szCs w:val="24"/>
          <w:shd w:val="clear" w:fill="FFFFFF"/>
        </w:rPr>
        <w:t>版本升级：</w:t>
      </w:r>
      <w:r>
        <w:rPr>
          <w:rFonts w:hint="eastAsia" w:ascii="楷体" w:hAnsi="楷体" w:eastAsia="楷体" w:cs="楷体"/>
          <w:i w:val="0"/>
          <w:caps w:val="0"/>
          <w:color w:val="0F1115"/>
          <w:spacing w:val="0"/>
          <w:sz w:val="24"/>
          <w:szCs w:val="24"/>
          <w:shd w:val="clear" w:fill="FFFFFF"/>
        </w:rPr>
        <w:t> 服务期内免费提供系统版本升级服务，包括功能增强、安全漏洞修复、性能优化等。</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w:t>
      </w:r>
      <w:r>
        <w:rPr>
          <w:rFonts w:hint="eastAsia" w:ascii="楷体" w:hAnsi="楷体" w:eastAsia="楷体" w:cs="楷体"/>
          <w:b/>
          <w:i w:val="0"/>
          <w:caps w:val="0"/>
          <w:color w:val="0F1115"/>
          <w:spacing w:val="0"/>
          <w:sz w:val="24"/>
          <w:szCs w:val="24"/>
          <w:shd w:val="clear" w:fill="FFFFFF"/>
        </w:rPr>
        <w:t>数据维护：</w:t>
      </w:r>
      <w:r>
        <w:rPr>
          <w:rFonts w:hint="eastAsia" w:ascii="楷体" w:hAnsi="楷体" w:eastAsia="楷体" w:cs="楷体"/>
          <w:i w:val="0"/>
          <w:caps w:val="0"/>
          <w:color w:val="0F1115"/>
          <w:spacing w:val="0"/>
          <w:sz w:val="24"/>
          <w:szCs w:val="24"/>
          <w:shd w:val="clear" w:fill="FFFFFF"/>
        </w:rPr>
        <w:t> 定期协助采购人进行数据备份、数据清理、性能优化等维护工作。</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 响应及时性承诺</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1620"/>
        <w:gridCol w:w="1926"/>
        <w:gridCol w:w="15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承诺事项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我方响应</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优于情况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技术支持时间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7×24小时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7×24小时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一致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故障响应时间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≤1小时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≤2小时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提前1小时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上门服务时间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24小时内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48小时内</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提前24小时</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四、项目团队一览表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7"/>
        <w:gridCol w:w="1470"/>
        <w:gridCol w:w="1027"/>
        <w:gridCol w:w="1220"/>
        <w:gridCol w:w="1220"/>
        <w:gridCol w:w="1406"/>
        <w:gridCol w:w="15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岗位</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姓名</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学历</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专业</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相关工作年限</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本项目职责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项目经理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[姓名]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本科及以上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计算机相关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[年限]</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项目管理、整体协调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技术负责人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[姓名]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本科及以上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计算机相关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[年限]</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技术架构设计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高级开发工程师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[姓名]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本科及以上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计算机相关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[年限]</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核心功能开发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开发工程师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[姓名]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本科及以上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计算机相关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[年限]</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模块开发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测试工程师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[姓名]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本科及以上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计算机相关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[年限]</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系统测试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部署运维工程师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[姓名]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本科及以上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计算机相关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[年限]</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系统部署、运维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培训专员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[姓名]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本科及以上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[年限]</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用户培训</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（注：投标人须附项目团队人员身份证复印件及劳动合同复印件）</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五、类似业绩证明材料</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1680"/>
        <w:gridCol w:w="1680"/>
        <w:gridCol w:w="1444"/>
        <w:gridCol w:w="1444"/>
        <w:gridCol w:w="14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项目名称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采购单位</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合同金额</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签订时间</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项目内容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[单位名称]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[金额]</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[日期]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[简要说明]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[单位名称]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[金额]</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[日期]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[简要说明]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[单位名称]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[金额]</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[日期]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[简要说明]</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（注：投标人须附合同关键页复印件、对应业绩系统截图及链接）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六、软件著作权证书</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1680"/>
        <w:gridCol w:w="1440"/>
        <w:gridCol w:w="1444"/>
        <w:gridCol w:w="12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软件名称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登记号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发证日期</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权利人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[软件名称]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[登记号]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[日期]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[权利人]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[软件名称]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[登记号]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[日期]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[权利人]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[软件名称]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[登记号]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[日期]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[权利人]</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（注：投标人须附有效软件著作权证书复印件及中国版权登记查询服务平台查询截图）</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七、其他平台辅助功能说明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我方投标产品除满足招标文件全部要求外，还提供以下增值辅助功能：</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 智能价格参考体系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系统内置历史成交价数据库，采购人选标时自动展示同类产品历史成交价格、市场参考价、同品类平均价等多维度价格信息，辅助采购人科学决策。</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2. 全链条异常预警机制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非最低价成交预警：</w:t>
      </w:r>
      <w:r>
        <w:rPr>
          <w:rFonts w:hint="eastAsia" w:ascii="楷体" w:hAnsi="楷体" w:eastAsia="楷体" w:cs="楷体"/>
          <w:i w:val="0"/>
          <w:caps w:val="0"/>
          <w:color w:val="0F1115"/>
          <w:spacing w:val="0"/>
          <w:sz w:val="24"/>
          <w:szCs w:val="24"/>
          <w:shd w:val="clear" w:fill="FFFFFF"/>
        </w:rPr>
        <w:t> 采购人选择非最低价供应商时，系统自动弹出预警提示，要求填写详细选择理由。</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供应商信誉预警：</w:t>
      </w:r>
      <w:r>
        <w:rPr>
          <w:rFonts w:hint="eastAsia" w:ascii="楷体" w:hAnsi="楷体" w:eastAsia="楷体" w:cs="楷体"/>
          <w:i w:val="0"/>
          <w:caps w:val="0"/>
          <w:color w:val="0F1115"/>
          <w:spacing w:val="0"/>
          <w:sz w:val="24"/>
          <w:szCs w:val="24"/>
          <w:shd w:val="clear" w:fill="FFFFFF"/>
        </w:rPr>
        <w:t> 系统自动关联供应商历史履约记录，对信誉评分较低的供应商进行标识预警。</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价格异常预警：</w:t>
      </w:r>
      <w:r>
        <w:rPr>
          <w:rFonts w:hint="eastAsia" w:ascii="楷体" w:hAnsi="楷体" w:eastAsia="楷体" w:cs="楷体"/>
          <w:i w:val="0"/>
          <w:caps w:val="0"/>
          <w:color w:val="0F1115"/>
          <w:spacing w:val="0"/>
          <w:sz w:val="24"/>
          <w:szCs w:val="24"/>
          <w:shd w:val="clear" w:fill="FFFFFF"/>
        </w:rPr>
        <w:t> 供应商报价与历史成交参考价偏离超过设定阈值时，系统自动触发预警提示。</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 智能辅助查询功能</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支持自然语言检索、模糊匹配检索、同义词扩展检索等智能化查询方式，支持检索结果按相关度、时间、金额等多维度排序</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"https://zjcs.cqggzy.com/cq-zjcs-pub/file/downloadfile/PjAttachment/73adca72-c8a0-484b-9e94-10e4bd4d227a" \l "2#2"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w:t>
      </w:r>
      <w:r>
        <w:rPr>
          <w:rStyle w:val="9"/>
          <w:rFonts w:hint="eastAsia" w:ascii="楷体" w:hAnsi="楷体" w:eastAsia="楷体" w:cs="楷体"/>
          <w:i w:val="0"/>
          <w:caps w:val="0"/>
          <w:spacing w:val="0"/>
          <w:sz w:val="24"/>
          <w:szCs w:val="24"/>
          <w:u w:val="none"/>
          <w:bdr w:val="none" w:color="auto" w:sz="0" w:space="0"/>
          <w:shd w:val="clear" w:fill="FFFFFF"/>
        </w:rPr>
        <w:t>5</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 数据可视化大屏</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提供采购数据可视化大屏展示功能，实时展示竞价项目数量、成交金额趋势、节约率分析、供应商活跃度等核心指标，支持大屏投屏展示。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投标人名称（加盖CA电子公章）：</w:t>
      </w:r>
      <w:r>
        <w:rPr>
          <w:rFonts w:hint="eastAsia" w:ascii="楷体" w:hAnsi="楷体" w:eastAsia="楷体" w:cs="楷体"/>
          <w:i w:val="0"/>
          <w:caps w:val="0"/>
          <w:color w:val="0F1115"/>
          <w:spacing w:val="0"/>
          <w:sz w:val="24"/>
          <w:szCs w:val="24"/>
          <w:shd w:val="clear" w:fill="FFFFFF"/>
        </w:rPr>
        <w:t> [投标人全称]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日期：</w:t>
      </w:r>
      <w:r>
        <w:rPr>
          <w:rFonts w:hint="eastAsia" w:ascii="楷体" w:hAnsi="楷体" w:eastAsia="楷体" w:cs="楷体"/>
          <w:i w:val="0"/>
          <w:caps w:val="0"/>
          <w:color w:val="0F1115"/>
          <w:spacing w:val="0"/>
          <w:sz w:val="24"/>
          <w:szCs w:val="24"/>
          <w:shd w:val="clear" w:fill="FFFFFF"/>
        </w:rPr>
        <w:t> </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年</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月</w:t>
      </w:r>
      <w:r>
        <w:rPr>
          <w:rFonts w:hint="eastAsia" w:ascii="楷体" w:hAnsi="楷体" w:eastAsia="楷体" w:cs="楷体"/>
          <w:b/>
          <w:i w:val="0"/>
          <w:caps w:val="0"/>
          <w:color w:val="0F1115"/>
          <w:spacing w:val="0"/>
          <w:sz w:val="24"/>
          <w:szCs w:val="24"/>
          <w:shd w:val="clear" w:fill="FFFFFF"/>
        </w:rPr>
        <w:t>____</w:t>
      </w:r>
      <w:r>
        <w:rPr>
          <w:rFonts w:hint="eastAsia" w:ascii="楷体" w:hAnsi="楷体" w:eastAsia="楷体" w:cs="楷体"/>
          <w:i w:val="0"/>
          <w:caps w:val="0"/>
          <w:color w:val="0F1115"/>
          <w:spacing w:val="0"/>
          <w:sz w:val="24"/>
          <w:szCs w:val="24"/>
          <w:shd w:val="clear" w:fill="FFFFFF"/>
        </w:rPr>
        <w:t>日</w:t>
      </w:r>
    </w:p>
    <w:p>
      <w:pPr>
        <w:rPr>
          <w:rFonts w:hint="eastAsia" w:ascii="楷体" w:hAnsi="楷体" w:eastAsia="楷体" w:cs="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dsw-font-markdown-table-hea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table)">
    <w:altName w:val="Segoe Print"/>
    <w:panose1 w:val="00000000000000000000"/>
    <w:charset w:val="00"/>
    <w:family w:val="auto"/>
    <w:pitch w:val="default"/>
    <w:sig w:usb0="00000000" w:usb1="00000000" w:usb2="00000000" w:usb3="00000000" w:csb0="00000000" w:csb1="00000000"/>
  </w:font>
  <w:font w:name="var(--dsw-font-xxxs-strong-11)">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1270D"/>
    <w:multiLevelType w:val="multilevel"/>
    <w:tmpl w:val="047127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AF79D0"/>
    <w:rsid w:val="4BAF7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省水利厅</Company>
  <Pages>1</Pages>
  <Words>0</Words>
  <Characters>0</Characters>
  <Lines>0</Lines>
  <Paragraphs>0</Paragraphs>
  <TotalTime>7</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2026-09-04T09:14:00Z</dcterms:created>
  <dc:creator>Linmh</dc:creator>
  <cp:lastModifiedBy>Linmh</cp:lastModifiedBy>
  <dcterms:modified xsi:type="dcterms:W3CDTF">2026-09-04T09:21:43Z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