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1 頁 / 詞語習寫]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題型一：詞語精熟習寫（請依字形筆畫端正書寫3次）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8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說明：請仔細觀察每個詞語的部首與結構，在右方練習格內各工整習寫 3 次；如有錯字，請於頁面下方訂正表加強熟練。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3368"/>
        <w:gridCol w:w="2774"/>
        <w:gridCol w:w="991"/>
        <w:gridCol w:w="991"/>
        <w:gridCol w:w="991"/>
      </w:tblGrid>
      <w:tr>
        <w:tc>
          <w:tcPr>
            <w:tcW w:type="pct" w:w="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編號</w:t>
            </w:r>
          </w:p>
        </w:tc>
        <w:tc>
          <w:tcPr>
            <w:tcW w:type="pct" w:w="17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目標詞語／注音</w:t>
            </w:r>
          </w:p>
        </w:tc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部首筆畫／結構拆解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1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2</w:t>
            </w:r>
          </w:p>
        </w:tc>
        <w:tc>
          <w:tcPr>
            <w:tcW w:type="pct" w:w="5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習寫 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愛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（ㄞˋ）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心部（13畫）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上中下（爫＋冖＋心＋夊）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蓮花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（ㄌㄧㄢˊ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艸部（蓮15畫/花8畫）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上下結構（艹＋連）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說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（ㄕㄨㄛ）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言部（14畫）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左右結構（言＋兌）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說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淤泥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（ㄩ ㄋㄧˊ）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8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水部（淤11畫/泥8畫）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左右結構（氵＋於 / 氵＋尼）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洗濯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（ㄒㄧˇ ㄓㄨㄛˊ）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8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水部（洗9畫/濯17畫）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左右結構（氵＋先 / 氵＋翟）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菊花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（ㄐㄩˊ ㄏㄨㄚ）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8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艸部（菊12畫/花8畫）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上下結構（艹＋匊）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1E3A8A"/>
                <w:sz w:val="26"/>
                <w:szCs w:val="26"/>
              </w:rPr>
              <w:t xml:space="preserve">牡丹</w:t>
            </w:r>
            <w:r>
              <w:rPr>
                <w:rFonts w:ascii="DFKai-SB" w:cs="DFKai-SB" w:eastAsia="DFKai-SB" w:hAnsi="DFKai-SB"/>
                <w:color w:val="0284C7"/>
                <w:sz w:val="20"/>
                <w:szCs w:val="20"/>
              </w:rPr>
              <w:t xml:space="preserve">   （ㄇㄨˇ ㄉㄢ）
</w:t>
            </w:r>
            <w:r>
              <w:drawing>
                <wp:inline distT="0" distB="0" distL="0" distR="0">
                  <wp:extent cx="857250" cy="619125"/>
                  <wp:effectExtent t="0" r="0" b="0" l="0"/>
                  <wp:docPr id="8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0"/>
                <w:szCs w:val="20"/>
              </w:rPr>
              <w:t xml:space="preserve">牛部7畫 ＋ 丶部4畫
</w:t>
            </w:r>
            <w:r>
              <w:rPr>
                <w:rFonts w:ascii="DFKai-SB" w:cs="DFKai-SB" w:eastAsia="DFKai-SB" w:hAnsi="DFKai-SB"/>
                <w:color w:val="475569"/>
                <w:sz w:val="20"/>
                <w:szCs w:val="20"/>
              </w:rPr>
              <w:t xml:space="preserve">左右（牜＋土） / 獨體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6"/>
                <w:szCs w:val="26"/>
              </w:rPr>
              <w:t xml:space="preserve">牡丹</w:t>
            </w:r>
          </w:p>
        </w:tc>
      </w:tr>
    </w:tbl>
    <w:p>
      <w:pPr>
        <w:spacing w:after="50" w:before="120"/>
      </w:pPr>
      <w:r>
        <w:rPr>
          <w:rFonts w:ascii="DFKai-SB" w:cs="DFKai-SB" w:eastAsia="DFKai-SB" w:hAnsi="DFKai-SB"/>
          <w:b/>
          <w:bCs/>
          <w:color w:val="B45309"/>
          <w:sz w:val="22"/>
          <w:szCs w:val="22"/>
        </w:rPr>
        <w:t xml:space="preserve">★ 錯字弱點複習自我訂正區（4欄7列自主檢視）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74"/>
        <w:gridCol w:w="2377"/>
        <w:gridCol w:w="2377"/>
        <w:gridCol w:w="2377"/>
      </w:tblGrid>
      <w:tr>
        <w:tc>
          <w:tcPr>
            <w:tcW w:type="pct" w:w="14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1. 錯字／弱點詞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訂正習寫1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訂正習寫2</w:t>
            </w:r>
          </w:p>
        </w:tc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訂正習寫3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1.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2.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3.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4.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5.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6.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7.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2 頁 / 看圖配合題]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題型二：看圖填寫字詞（配合題模式・請依圖片情境選填正確詞語）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9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菊花   (B) 說   (C) 愛   (D) 牡丹   (E) 洗濯   (F) 蓮花   (G) 淤泥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請觀察情境圖與釋義，從上方選項庫選出最適合的詞語代號與名稱：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題目(解釋)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1.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心裡喜歡、疼惜、欣賞某人事物。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(C) 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2.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水底沉積的爛泥，在課文中比喻汙濁惡劣的環境。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(G) 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3.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洗滌、用清水沖洗乾淨。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(E) 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4.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生在池塘水中的多年生草本植物，象徵品德高潔的君子。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(F) 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5.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秋天盛開耐寒的花，陶淵明最愛，象徵不慕名利的隱士。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(A) 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6.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用話語表達講述；古代用來說明事理的文體。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(B) 說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4"/>
                <w:szCs w:val="24"/>
              </w:rPr>
              <w:t xml:space="preserve">7. </w:t>
            </w:r>
            <w:r>
              <w:rPr>
                <w:rFonts w:ascii="DFKai-SB" w:cs="DFKai-SB" w:eastAsia="DFKai-SB" w:hAnsi="DFKai-SB"/>
                <w:sz w:val="24"/>
                <w:szCs w:val="24"/>
              </w:rPr>
              <w:t xml:space="preserve">花朵碩大華麗，唐人盛愛，課文中象徵追求富貴名利之人。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4"/>
                <w:szCs w:val="24"/>
              </w:rPr>
              <w:t xml:space="preserve">(D) 牡丹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3 頁 / 看圖自主寫]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題型三：看圖自主寫字（無字詞提示・請依圖意自主工整書寫）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9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說明：本大題無任何文字提示，請觀察情境圖與釋義說明，在右方書寫格內親筆寫出正確的國字詞語：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5547"/>
        <w:gridCol w:w="1981"/>
      </w:tblGrid>
      <w:tr>
        <w:tc>
          <w:tcPr>
            <w:tcW w:type="pct" w:w="12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圖片</w:t>
            </w:r>
          </w:p>
        </w:tc>
        <w:tc>
          <w:tcPr>
            <w:tcW w:type="pct" w:w="28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語境提示與注音引導</w:t>
            </w:r>
          </w:p>
        </w:tc>
        <w:tc>
          <w:tcPr>
            <w:tcW w:type="pct" w:w="1000"/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shd w:fill="F1F5F9" w:val="clear"/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sz w:val="20"/>
                <w:szCs w:val="20"/>
              </w:rPr>
              <w:t xml:space="preserve">答案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9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1.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秋天盛開耐寒的花，陶淵明最愛，象徵不慕名利的隱士。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注音引導：（ㄐㄩˊ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菊花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0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2.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水底沉積的爛泥，在課文中比喻汙濁惡劣的環境。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注音引導：（ㄩ ㄋㄧˊ）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淤泥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3.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心裡喜歡、疼惜、欣賞某人事物。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注音引導：（ㄞˋ）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愛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4.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花朵碩大華麗，唐人盛愛，課文中象徵追求富貴名利之人。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注音引導：（ㄇㄨˇ ㄉㄢ）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牡丹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5.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生在池塘水中的多年生草本植物，象徵品德高潔的君子。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注音引導：（ㄌㄧㄢˊ ㄏㄨㄚ）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蓮花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6.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洗滌、用清水沖洗乾淨。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注音引導：（ㄒㄧˇ ㄓㄨㄛˊ）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洗濯</w:t>
            </w:r>
          </w:p>
        </w:tc>
      </w:tr>
      <w:tr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904875" cy="647700"/>
                  <wp:effectExtent t="0" r="0" b="0" l="0"/>
                  <wp:docPr id="1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7. 語境提示：</w:t>
            </w:r>
            <w:r>
              <w:rPr>
                <w:rFonts w:ascii="DFKai-SB" w:cs="DFKai-SB" w:eastAsia="DFKai-SB" w:hAnsi="DFKai-SB"/>
                <w:sz w:val="22"/>
                <w:szCs w:val="22"/>
              </w:rPr>
              <w:t xml:space="preserve">用話語表達講述；古代用來說明事理的文體。
   </w:t>
            </w:r>
            <w:r>
              <w:rPr>
                <w:rFonts w:ascii="DFKai-SB" w:cs="DFKai-SB" w:eastAsia="DFKai-SB" w:hAnsi="DFKai-SB"/>
                <w:color w:val="0284C7"/>
                <w:sz w:val="22"/>
                <w:szCs w:val="22"/>
              </w:rPr>
              <w:t xml:space="preserve">注音引導：（ㄕㄨㄛ）</w:t>
            </w:r>
          </w:p>
        </w:tc>
        <w:tc>
          <w:tcPr>
            <w:tcBorders>
              <w:top w:val="single" w:color="94A3B8" w:sz="6"/>
              <w:left w:val="single" w:color="94A3B8" w:sz="6"/>
              <w:bottom w:val="single" w:color="94A3B8" w:sz="6"/>
              <w:right w:val="single" w:color="94A3B8" w:sz="6"/>
            </w:tcBorders>
          </w:tcPr>
          <w:p>
            <w:pPr>
              <w:jc w:val="center"/>
            </w:pPr>
            <w:r>
              <w:rPr>
                <w:rFonts w:ascii="DFKai-SB" w:cs="DFKai-SB" w:eastAsia="DFKai-SB" w:hAnsi="DFKai-SB"/>
                <w:b/>
                <w:bCs/>
                <w:color w:val="DC2626"/>
                <w:sz w:val="28"/>
                <w:szCs w:val="28"/>
              </w:rPr>
              <w:t xml:space="preserve">說</w:t>
            </w:r>
          </w:p>
        </w:tc>
      </w:tr>
    </w:tbl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4 頁 / 課文填空]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題型四：字詞填空（課文原句精讀篇）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說明：請熟讀課文文句脈絡，在括號內填入正確的課文詞語：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愛   (B) 菊花   (C) 牡丹   (D) 蓮花   (E) 淤泥   (F) 說   (G) 洗濯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課文篇名〈愛蓮（【說】）〉，代表闡述喜愛蓮花道理的文章。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予獨愛蓮之出（【淤泥】）而不染。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予獨愛（【蓮花】）之出淤泥而不染，象徵品格高潔的君子。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蓮花在清澈的水波中（【洗濯】）過後，卻不會顯得妖豔媚俗。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予獨（【愛】）蓮之出淤泥而不染。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自李唐來，世人盛愛（【牡丹】），作者認為它是「花之富貴者也」。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晉陶淵明獨愛（【菊花】），作者認為它象徵不慕名利的隱逸者。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5 頁 / 生活例句填空]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題型五：字詞填空（生活例句應用篇）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color w:val="475569"/>
          <w:sz w:val="22"/>
          <w:szCs w:val="22"/>
        </w:rPr>
        <w:t xml:space="preserve">說明：請閱讀生活情境短文，根據文意在括號內填入適當的詞語：</w:t>
      </w:r>
    </w:p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【詞語選項參考庫】：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菊花   (B) 蓮花   (C) 牡丹   (D) 說   (E) 淤泥   (F) 洗濯   (G) 愛</w:t>
            </w:r>
          </w:p>
        </w:tc>
      </w:tr>
    </w:tbl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1.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秋天到了，公園裡金黃色的（【菊花】）盛開，非常美麗。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2.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蓮花雖然長在池塘底部的（【淤泥】）裡，開出來的花朵卻依然潔白乾淨。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3.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老師在課堂上（【說】）了一個關於周敦頤欣賞蓮花的故事。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4.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（【牡丹】）的花朵又大又鮮豔，從唐朝開始就受到許多人喜愛。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5.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午後的一場陣雨，把庭院裡的樹葉（【洗濯】）得一塵不染。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6.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我們要（【愛】）護大自然，也珍惜身邊每一個關心我們的人。</w:t>
      </w:r>
    </w:p>
    <w:p>
      <w:pPr>
        <w:spacing w:after="70" w:before="70"/>
      </w:pP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7. </w:t>
      </w: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夏天到了，池塘裡的（【蓮花】）一朵朵盛開，散發出淡淡的清香。</w:t>
      </w:r>
    </w:p>
    <w:p>
      <w:r>
        <w:br w:type="page"/>
      </w:r>
    </w:p>
    <w:tbl>
      <w:tblPr>
        <w:tblW w:type="pct" w:w="5000"/>
        <w:tblBorders>
          <w:top w:val="single" w:color="334155" w:sz="12"/>
          <w:left w:val="none" w:color="auto" w:sz="0"/>
          <w:bottom w:val="single" w:color="334155" w:sz="12"/>
          <w:right w:val="none" w:color="auto" w:sz="0"/>
          <w:insideH w:val="single" w:color="auto" w:sz="4"/>
          <w:insideV w:val="single" w:color="auto" w:sz="4"/>
        </w:tblBorders>
      </w:tblPr>
      <w:tblGrid>
        <w:gridCol w:w="8123"/>
        <w:gridCol w:w="1783"/>
      </w:tblGrid>
      <w:tr>
        <w:tc>
          <w:tcPr>
            <w:tcW w:type="pct" w:w="4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30"/>
                <w:szCs w:val="30"/>
              </w:rPr>
              <w:t xml:space="preserve">國文二上 第四課〈愛蓮說〉詞語一學習單（卷 B）【教師紅字解答版】</w:t>
            </w:r>
            <w:r>
              <w:rPr>
                <w:rFonts w:ascii="DFKai-SB" w:cs="DFKai-SB" w:eastAsia="DFKai-SB" w:hAnsi="DFKai-SB"/>
                <w:b/>
                <w:bCs/>
                <w:color w:val="B45309"/>
                <w:sz w:val="24"/>
                <w:szCs w:val="24"/>
              </w:rPr>
              <w:t xml:space="preserve">  [第 6 頁 / 君子美德配合題]</w:t>
            </w:r>
          </w:p>
          <w:p>
            <w:r>
              <w:rPr>
                <w:rFonts w:ascii="DFKai-SB" w:cs="DFKai-SB" w:eastAsia="DFKai-SB" w:hAnsi="DFKai-SB"/>
                <w:color w:val="475569"/>
                <w:sz w:val="24"/>
                <w:szCs w:val="24"/>
              </w:rPr>
              <w:t xml:space="preserve">題型六：課文名句與君子美德配合題（10組核心名句深層理解）</w:t>
            </w:r>
          </w:p>
          <w:p>
            <w:r>
              <w:rPr>
                <w:rFonts w:ascii="DFKai-SB" w:cs="DFKai-SB" w:eastAsia="DFKai-SB" w:hAnsi="DFKai-SB"/>
                <w:b/>
                <w:bCs/>
                <w:color w:val="0F172A"/>
                <w:sz w:val="22"/>
                <w:szCs w:val="22"/>
              </w:rPr>
              <w:t xml:space="preserve">國文科 國二上 第四課〈愛蓮說〉 ｜ 班級：______ 座號：______ 姓名：__________</w:t>
            </w:r>
          </w:p>
        </w:tc>
        <w:tc>
          <w:tcPr>
            <w:tcW w:type="pct" w:w="900"/>
          </w:tcPr>
          <w:p>
            <w:pPr>
              <w:jc w:val="center"/>
            </w:pPr>
            <w:r>
              <w:drawing>
                <wp:inline distT="0" distB="0" distL="0" distR="0">
                  <wp:extent cx="647700" cy="647700"/>
                  <wp:effectExtent t="0" r="0" b="0" l="0"/>
                  <wp:docPr id="1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DFKai-SB" w:cs="DFKai-SB" w:eastAsia="DFKai-SB" w:hAnsi="DFKai-SB"/>
                <w:color w:val="64748B"/>
                <w:sz w:val="16"/>
                <w:szCs w:val="16"/>
              </w:rPr>
              <w:t xml:space="preserve">
📱掃描聽題目</w:t>
            </w:r>
          </w:p>
        </w:tc>
      </w:tr>
    </w:tbl>
    <w:tbl>
      <w:tblPr>
        <w:tblW w:type="pct" w:w="5000"/>
        <w:tblBorders>
          <w:top w:val="single" w:color="94A3B8" w:sz="6"/>
          <w:left w:val="single" w:color="94A3B8" w:sz="6"/>
          <w:bottom w:val="single" w:color="94A3B8" w:sz="6"/>
          <w:right w:val="single" w:color="94A3B8" w:sz="6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DFKai-SB" w:cs="DFKai-SB" w:eastAsia="DFKai-SB" w:hAnsi="DFKai-SB"/>
                <w:b/>
                <w:bCs/>
                <w:color w:val="1E3A8A"/>
                <w:sz w:val="22"/>
                <w:szCs w:val="22"/>
              </w:rPr>
              <w:t xml:space="preserve">【君子美德選項庫】：   </w:t>
            </w:r>
            <w:r>
              <w:rPr>
                <w:rFonts w:ascii="DFKai-SB" w:cs="DFKai-SB" w:eastAsia="DFKai-SB" w:hAnsi="DFKai-SB"/>
                <w:color w:val="0F172A"/>
                <w:sz w:val="22"/>
                <w:szCs w:val="22"/>
              </w:rPr>
              <w:t xml:space="preserve">(A) 有德君子      (B) 特立獨行      (C) 潔身自愛      (D) 隱士高風      (E) 世俗名利      (F) 端莊雅致      (G) 卓然獨立      (H) 美德遠播      (I) 豁達正直      (J) 莊重威嚴</w:t>
            </w:r>
          </w:p>
        </w:tc>
      </w:tr>
    </w:tbl>
    <w:p>
      <w:pPr>
        <w:spacing w:after="60" w:before="80"/>
      </w:pPr>
      <w:r>
        <w:rPr>
          <w:rFonts w:ascii="DFKai-SB" w:cs="DFKai-SB" w:eastAsia="DFKai-SB" w:hAnsi="DFKai-SB"/>
          <w:sz w:val="22"/>
          <w:szCs w:val="22"/>
        </w:rPr>
        <w:t xml:space="preserve">說明：請閱讀課文句子與象徵意涵，將上方適當的君子美德代號填入括號中：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（【G】）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「亭亭淨植」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象徵：風骨崚嶒、高潔端直，展現堅定不移的高尚守道節操。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正解：【G】卓然獨立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（【J】）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2.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「可遠觀而不可褻玩焉」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象徵：儀表堂堂、莊重端肅，具令人敬畏之威儀，不容輕慢侮弄。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正解：【J】莊重威嚴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（【B】）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3.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「不蔓不枝」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象徵：品性端正獨立，不逢迎攀附權貴豪門，也不結黨營私搞小團體。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正解：【B】特立獨行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（【D】）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4.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「菊，花之隱逸者也」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象徵：不與世俗爭榮、安貧樂道、超然遠引的高士典型（陶淵明）。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正解：【D】隱士高風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（【A】）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5.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「蓮，花之君子者也」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象徵：兼具高尚德行、處事中道、自尊自愛的完美人格典範（周敦頤）。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正解：【A】有德君子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（【E】）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6.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「牡丹，花之富貴者也」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象徵：追求榮華富貴、隨俗浮沉的世俗之人（反襯君子的高潔）。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正解：【E】世俗名利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（【F】）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7.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「濯清漣而不妖」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象徵：立身光明磊落，端莊持重，不逢迎媚世、不取巧討好他人。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正解：【F】端莊雅致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（【I】）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8.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「中通外直」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象徵：內心通達明理、虛懷若谷；行為方正正直、不偏不倚。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正解：【I】豁達正直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（【H】）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9.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「香遠益清」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象徵：醇厚美德與高尚名聲能流芳遠播、為人千古稱頌傳揚。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正解：【H】美德遠播</w:t>
      </w:r>
    </w:p>
    <w:p>
      <w:pPr>
        <w:spacing w:after="60" w:before="60"/>
      </w:pPr>
      <w:r>
        <w:rPr>
          <w:rFonts w:ascii="DFKai-SB" w:cs="DFKai-SB" w:eastAsia="DFKai-SB" w:hAnsi="DFKai-SB"/>
          <w:b/>
          <w:bCs/>
          <w:color w:val="DC2626"/>
          <w:sz w:val="26"/>
          <w:szCs w:val="26"/>
        </w:rPr>
        <w:t xml:space="preserve">（【C】）</w:t>
      </w:r>
      <w:r>
        <w:rPr>
          <w:rFonts w:ascii="DFKai-SB" w:cs="DFKai-SB" w:eastAsia="DFKai-SB" w:hAnsi="DFKai-SB"/>
          <w:b/>
          <w:bCs/>
          <w:color w:val="1E3A8A"/>
          <w:sz w:val="26"/>
          <w:szCs w:val="26"/>
        </w:rPr>
        <w:t xml:space="preserve"> 10. </w:t>
      </w:r>
      <w:r>
        <w:rPr>
          <w:rFonts w:ascii="DFKai-SB" w:cs="DFKai-SB" w:eastAsia="DFKai-SB" w:hAnsi="DFKai-SB"/>
          <w:b/>
          <w:bCs/>
          <w:sz w:val="26"/>
          <w:szCs w:val="26"/>
        </w:rPr>
        <w:t xml:space="preserve">「予獨愛蓮之出淤泥而不染」 —— 
</w:t>
      </w:r>
      <w:r>
        <w:rPr>
          <w:rFonts w:ascii="DFKai-SB" w:cs="DFKai-SB" w:eastAsia="DFKai-SB" w:hAnsi="DFKai-SB"/>
          <w:color w:val="475569"/>
          <w:sz w:val="22"/>
          <w:szCs w:val="22"/>
        </w:rPr>
        <w:t xml:space="preserve">象徵：身處惡劣汙濁環境，依然保持純潔高尚、不同流合汙。</w:t>
      </w:r>
      <w:r>
        <w:rPr>
          <w:rFonts w:ascii="DFKai-SB" w:cs="DFKai-SB" w:eastAsia="DFKai-SB" w:hAnsi="DFKai-SB"/>
          <w:b/>
          <w:bCs/>
          <w:color w:val="DC2626"/>
          <w:sz w:val="22"/>
          <w:szCs w:val="22"/>
        </w:rPr>
        <w:t xml:space="preserve">  ➔ 正解：【C】潔身自愛</w:t>
      </w:r>
    </w:p>
    <w:sectPr>
      <w:pgSz w:w="11906" w:h="16838" w:orient="portrait"/>
      <w:pgMar w:top="720" w:right="1000" w:bottom="72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9cac272d2bddc922c199559813c152a81cfc7346.png"/><Relationship Id="rId8" Type="http://schemas.openxmlformats.org/officeDocument/2006/relationships/image" Target="media/aef55351633949e4e0cf3ee1147ef0062f46d454.jpg"/><Relationship Id="rId9" Type="http://schemas.openxmlformats.org/officeDocument/2006/relationships/image" Target="media/8282b0974eb1084f84cf538ee02dfa26b5097aa5.jpg"/><Relationship Id="rId10" Type="http://schemas.openxmlformats.org/officeDocument/2006/relationships/image" Target="media/860ff01a458e997270f9a67eea16af9017331489.jpg"/><Relationship Id="rId11" Type="http://schemas.openxmlformats.org/officeDocument/2006/relationships/image" Target="media/6615986422651b9799790adef49c2ea61cb2b6b8.jpg"/><Relationship Id="rId12" Type="http://schemas.openxmlformats.org/officeDocument/2006/relationships/image" Target="media/d2a272c76d408e65d1793c6c2e036d6569f2cc42.jpg"/><Relationship Id="rId13" Type="http://schemas.openxmlformats.org/officeDocument/2006/relationships/image" Target="media/0827c8c3b9297c3880cac39b58770d5d9c8a95c2.jpg"/><Relationship Id="rId14" Type="http://schemas.openxmlformats.org/officeDocument/2006/relationships/image" Target="media/4f55c13dc4cf70d05c3ba5cfe36f32f716fa7a58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2026-10-22T05:01:03.413Z</dcterms:created>
  <dcterms:modified xsi:type="dcterms:W3CDTF">2026-10-22T05:01:03.413Z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