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C596" w14:textId="61CAEA03" w:rsidR="000C3C5E" w:rsidRPr="00247487" w:rsidRDefault="000C3C5E" w:rsidP="000C3C5E">
      <w:pPr>
        <w:spacing w:line="480" w:lineRule="auto"/>
        <w:jc w:val="center"/>
        <w:rPr>
          <w:rFonts w:ascii="Times New Roman" w:hAnsi="Times New Roman" w:cs="Times New Roman"/>
          <w:sz w:val="24"/>
          <w:szCs w:val="24"/>
        </w:rPr>
      </w:pPr>
      <w:r>
        <w:rPr>
          <w:rFonts w:ascii="Arial" w:hAnsi="Arial" w:cs="Arial"/>
          <w:color w:val="000000"/>
          <w:shd w:val="clear" w:color="auto" w:fill="FFFFFF"/>
        </w:rPr>
        <w:t>INVESTIGACION</w:t>
      </w:r>
      <w:r w:rsidR="00590C2C">
        <w:rPr>
          <w:rFonts w:ascii="Arial" w:hAnsi="Arial" w:cs="Arial"/>
          <w:color w:val="000000"/>
          <w:shd w:val="clear" w:color="auto" w:fill="FFFFFF"/>
        </w:rPr>
        <w:t xml:space="preserve"> DE PRUEBAS</w:t>
      </w:r>
    </w:p>
    <w:p w14:paraId="35A2F105" w14:textId="77777777" w:rsidR="000C3C5E" w:rsidRDefault="000C3C5E" w:rsidP="000C3C5E">
      <w:pPr>
        <w:spacing w:line="480" w:lineRule="auto"/>
        <w:rPr>
          <w:rFonts w:ascii="Times New Roman" w:hAnsi="Times New Roman" w:cs="Times New Roman"/>
          <w:sz w:val="24"/>
          <w:szCs w:val="24"/>
        </w:rPr>
      </w:pPr>
    </w:p>
    <w:p w14:paraId="47052B73" w14:textId="77777777" w:rsidR="000C3C5E" w:rsidRDefault="000C3C5E" w:rsidP="000C3C5E">
      <w:pPr>
        <w:spacing w:line="480" w:lineRule="auto"/>
        <w:jc w:val="center"/>
        <w:rPr>
          <w:rFonts w:ascii="Times New Roman" w:hAnsi="Times New Roman" w:cs="Times New Roman"/>
          <w:sz w:val="24"/>
          <w:szCs w:val="24"/>
        </w:rPr>
      </w:pPr>
    </w:p>
    <w:p w14:paraId="2C60C46E" w14:textId="77777777" w:rsidR="000C3C5E" w:rsidRDefault="000C3C5E" w:rsidP="000C3C5E">
      <w:pPr>
        <w:spacing w:line="480" w:lineRule="auto"/>
        <w:jc w:val="center"/>
        <w:rPr>
          <w:rFonts w:ascii="Times New Roman" w:hAnsi="Times New Roman" w:cs="Times New Roman"/>
          <w:sz w:val="24"/>
          <w:szCs w:val="24"/>
        </w:rPr>
      </w:pPr>
    </w:p>
    <w:p w14:paraId="175C67C9" w14:textId="77777777" w:rsidR="000C3C5E" w:rsidRDefault="000C3C5E" w:rsidP="000C3C5E">
      <w:pPr>
        <w:spacing w:line="480" w:lineRule="auto"/>
        <w:rPr>
          <w:rFonts w:ascii="Times New Roman" w:hAnsi="Times New Roman" w:cs="Times New Roman"/>
          <w:sz w:val="24"/>
          <w:szCs w:val="24"/>
        </w:rPr>
      </w:pPr>
    </w:p>
    <w:p w14:paraId="4F0649DC" w14:textId="77777777" w:rsidR="000C3C5E" w:rsidRDefault="000C3C5E" w:rsidP="000C3C5E">
      <w:pPr>
        <w:spacing w:line="480" w:lineRule="auto"/>
        <w:jc w:val="center"/>
        <w:rPr>
          <w:rFonts w:ascii="Times New Roman" w:hAnsi="Times New Roman" w:cs="Times New Roman"/>
          <w:sz w:val="24"/>
          <w:szCs w:val="24"/>
        </w:rPr>
      </w:pPr>
      <w:r>
        <w:rPr>
          <w:rFonts w:ascii="Times New Roman" w:hAnsi="Times New Roman" w:cs="Times New Roman"/>
          <w:sz w:val="24"/>
          <w:szCs w:val="24"/>
        </w:rPr>
        <w:t>BTJL</w:t>
      </w:r>
    </w:p>
    <w:p w14:paraId="3F4C4D78" w14:textId="77777777" w:rsidR="000C3C5E" w:rsidRDefault="000C3C5E" w:rsidP="000C3C5E">
      <w:pPr>
        <w:spacing w:line="480" w:lineRule="auto"/>
        <w:jc w:val="center"/>
        <w:rPr>
          <w:rFonts w:ascii="Times New Roman" w:hAnsi="Times New Roman" w:cs="Times New Roman"/>
          <w:sz w:val="24"/>
          <w:szCs w:val="24"/>
        </w:rPr>
      </w:pPr>
    </w:p>
    <w:p w14:paraId="6D44D88C" w14:textId="77777777" w:rsidR="000C3C5E" w:rsidRDefault="000C3C5E" w:rsidP="000C3C5E">
      <w:pPr>
        <w:spacing w:line="480" w:lineRule="auto"/>
        <w:jc w:val="center"/>
        <w:rPr>
          <w:rFonts w:ascii="Times New Roman" w:hAnsi="Times New Roman" w:cs="Times New Roman"/>
          <w:sz w:val="24"/>
          <w:szCs w:val="24"/>
        </w:rPr>
      </w:pPr>
      <w:r>
        <w:rPr>
          <w:rFonts w:ascii="Times New Roman" w:hAnsi="Times New Roman" w:cs="Times New Roman"/>
          <w:sz w:val="24"/>
          <w:szCs w:val="24"/>
        </w:rPr>
        <w:t>2693508</w:t>
      </w:r>
    </w:p>
    <w:p w14:paraId="0534588A" w14:textId="77777777" w:rsidR="000C3C5E" w:rsidRDefault="000C3C5E" w:rsidP="000C3C5E">
      <w:pPr>
        <w:spacing w:line="480" w:lineRule="auto"/>
        <w:jc w:val="center"/>
        <w:rPr>
          <w:rFonts w:ascii="Times New Roman" w:hAnsi="Times New Roman" w:cs="Times New Roman"/>
          <w:sz w:val="24"/>
          <w:szCs w:val="24"/>
        </w:rPr>
      </w:pPr>
      <w:r>
        <w:rPr>
          <w:rFonts w:ascii="Times New Roman" w:hAnsi="Times New Roman" w:cs="Times New Roman"/>
          <w:sz w:val="24"/>
          <w:szCs w:val="24"/>
        </w:rPr>
        <w:t>PROYECTO</w:t>
      </w:r>
    </w:p>
    <w:p w14:paraId="44356C57" w14:textId="77777777" w:rsidR="000C3C5E" w:rsidRDefault="000C3C5E" w:rsidP="000C3C5E">
      <w:pPr>
        <w:spacing w:line="480" w:lineRule="auto"/>
        <w:jc w:val="center"/>
        <w:rPr>
          <w:rFonts w:ascii="Times New Roman" w:hAnsi="Times New Roman" w:cs="Times New Roman"/>
          <w:sz w:val="24"/>
          <w:szCs w:val="24"/>
        </w:rPr>
      </w:pPr>
    </w:p>
    <w:p w14:paraId="508A2703" w14:textId="77777777" w:rsidR="000C3C5E" w:rsidRDefault="000C3C5E" w:rsidP="000C3C5E">
      <w:pPr>
        <w:spacing w:line="480" w:lineRule="auto"/>
        <w:rPr>
          <w:rFonts w:ascii="Times New Roman" w:hAnsi="Times New Roman" w:cs="Times New Roman"/>
          <w:sz w:val="24"/>
          <w:szCs w:val="24"/>
        </w:rPr>
      </w:pPr>
    </w:p>
    <w:p w14:paraId="5F077D06" w14:textId="77777777" w:rsidR="000C3C5E" w:rsidRDefault="000C3C5E" w:rsidP="000C3C5E">
      <w:pPr>
        <w:spacing w:line="480" w:lineRule="auto"/>
        <w:rPr>
          <w:rFonts w:ascii="Times New Roman" w:hAnsi="Times New Roman" w:cs="Times New Roman"/>
          <w:sz w:val="24"/>
          <w:szCs w:val="24"/>
        </w:rPr>
      </w:pPr>
    </w:p>
    <w:p w14:paraId="3D542E57" w14:textId="77777777" w:rsidR="000C3C5E" w:rsidRDefault="000C3C5E" w:rsidP="000C3C5E">
      <w:pPr>
        <w:spacing w:line="480" w:lineRule="auto"/>
        <w:rPr>
          <w:rFonts w:ascii="Times New Roman" w:hAnsi="Times New Roman" w:cs="Times New Roman"/>
          <w:sz w:val="24"/>
          <w:szCs w:val="24"/>
        </w:rPr>
      </w:pPr>
    </w:p>
    <w:p w14:paraId="61828D4E" w14:textId="77777777" w:rsidR="000C3C5E" w:rsidRPr="006E5911" w:rsidRDefault="000C3C5E" w:rsidP="000C3C5E">
      <w:pPr>
        <w:spacing w:line="480" w:lineRule="auto"/>
        <w:jc w:val="center"/>
        <w:rPr>
          <w:rFonts w:ascii="Times New Roman" w:hAnsi="Times New Roman" w:cs="Times New Roman"/>
          <w:sz w:val="24"/>
          <w:szCs w:val="24"/>
          <w:lang w:val="es-CO"/>
        </w:rPr>
      </w:pPr>
      <w:r w:rsidRPr="006E5911">
        <w:rPr>
          <w:rFonts w:ascii="Times New Roman" w:hAnsi="Times New Roman" w:cs="Times New Roman"/>
          <w:sz w:val="24"/>
          <w:szCs w:val="24"/>
          <w:lang w:val="es-CO"/>
        </w:rPr>
        <w:t>A.D.S.O</w:t>
      </w:r>
    </w:p>
    <w:p w14:paraId="6873D109" w14:textId="77777777" w:rsidR="000C3C5E" w:rsidRPr="006E5911" w:rsidRDefault="000C3C5E" w:rsidP="000C3C5E">
      <w:pPr>
        <w:spacing w:line="480" w:lineRule="auto"/>
        <w:jc w:val="center"/>
        <w:rPr>
          <w:rFonts w:ascii="Times New Roman" w:hAnsi="Times New Roman" w:cs="Times New Roman"/>
          <w:sz w:val="24"/>
          <w:szCs w:val="24"/>
          <w:lang w:val="es-CO"/>
        </w:rPr>
      </w:pPr>
      <w:r w:rsidRPr="006E5911">
        <w:rPr>
          <w:rFonts w:ascii="Times New Roman" w:hAnsi="Times New Roman" w:cs="Times New Roman"/>
          <w:sz w:val="24"/>
          <w:szCs w:val="24"/>
          <w:lang w:val="es-CO"/>
        </w:rPr>
        <w:t>CEET</w:t>
      </w:r>
    </w:p>
    <w:p w14:paraId="3E272F18" w14:textId="77777777" w:rsidR="000C3C5E" w:rsidRPr="006E5911" w:rsidRDefault="000C3C5E" w:rsidP="000C3C5E">
      <w:pPr>
        <w:spacing w:line="480" w:lineRule="auto"/>
        <w:jc w:val="center"/>
        <w:rPr>
          <w:rFonts w:ascii="Times New Roman" w:hAnsi="Times New Roman" w:cs="Times New Roman"/>
          <w:sz w:val="24"/>
          <w:szCs w:val="24"/>
          <w:lang w:val="es-CO"/>
        </w:rPr>
      </w:pPr>
      <w:r w:rsidRPr="006E5911">
        <w:rPr>
          <w:rFonts w:ascii="Times New Roman" w:hAnsi="Times New Roman" w:cs="Times New Roman"/>
          <w:sz w:val="24"/>
          <w:szCs w:val="24"/>
          <w:lang w:val="es-CO"/>
        </w:rPr>
        <w:t>SENA</w:t>
      </w:r>
    </w:p>
    <w:p w14:paraId="004689FC" w14:textId="77777777" w:rsidR="000C3C5E" w:rsidRDefault="000C3C5E" w:rsidP="000C3C5E">
      <w:pPr>
        <w:spacing w:line="480" w:lineRule="auto"/>
        <w:jc w:val="center"/>
        <w:rPr>
          <w:rFonts w:ascii="Times New Roman" w:hAnsi="Times New Roman" w:cs="Times New Roman"/>
          <w:sz w:val="24"/>
          <w:szCs w:val="24"/>
        </w:rPr>
      </w:pPr>
      <w:r>
        <w:rPr>
          <w:rFonts w:ascii="Times New Roman" w:hAnsi="Times New Roman" w:cs="Times New Roman"/>
          <w:sz w:val="24"/>
          <w:szCs w:val="24"/>
        </w:rPr>
        <w:t>BOGOTA, COLOMBIA</w:t>
      </w:r>
    </w:p>
    <w:p w14:paraId="0C0A2B9D" w14:textId="78B964B3" w:rsidR="000C3C5E" w:rsidRPr="000C3C5E" w:rsidRDefault="000C3C5E" w:rsidP="000C3C5E">
      <w:pPr>
        <w:spacing w:line="480" w:lineRule="auto"/>
        <w:jc w:val="center"/>
        <w:rPr>
          <w:rFonts w:ascii="Times New Roman" w:hAnsi="Times New Roman" w:cs="Times New Roman"/>
          <w:sz w:val="24"/>
          <w:szCs w:val="24"/>
        </w:rPr>
      </w:pPr>
      <w:r>
        <w:rPr>
          <w:rFonts w:ascii="Times New Roman" w:hAnsi="Times New Roman" w:cs="Times New Roman"/>
          <w:sz w:val="24"/>
          <w:szCs w:val="24"/>
        </w:rPr>
        <w:t>FEBRERO DEL 2024</w:t>
      </w:r>
      <w:r>
        <w:br w:type="page"/>
      </w:r>
    </w:p>
    <w:p w14:paraId="0D06528F" w14:textId="741D92BA" w:rsidR="000C3C5E" w:rsidRDefault="004173BF" w:rsidP="000C3C5E">
      <w:pPr>
        <w:pStyle w:val="Prrafodelista"/>
        <w:numPr>
          <w:ilvl w:val="0"/>
          <w:numId w:val="1"/>
        </w:numPr>
      </w:pPr>
      <w:r>
        <w:lastRenderedPageBreak/>
        <w:t>Pruebas caja negra</w:t>
      </w:r>
    </w:p>
    <w:p w14:paraId="2D92D5C5" w14:textId="77777777" w:rsidR="000C3C5E" w:rsidRDefault="000C3C5E" w:rsidP="000C3C5E">
      <w:pPr>
        <w:pStyle w:val="Prrafodelista"/>
      </w:pPr>
    </w:p>
    <w:p w14:paraId="18E9E966" w14:textId="4A09C8EB" w:rsidR="004173BF" w:rsidRDefault="000C3C5E" w:rsidP="000C3C5E">
      <w:pPr>
        <w:pStyle w:val="Prrafodelista"/>
        <w:spacing w:after="0" w:line="360" w:lineRule="auto"/>
      </w:pPr>
      <w:r w:rsidRPr="000C3C5E">
        <w:t>La prueba de caja negra, test funcional o prueba comportamental, es un tipo de prueba de software directa, cuya finalidad es analizar la compatibilidad entre las interfaces de cada uno de los componentes del software. No tiene en consideración la lógica interna del sistema.</w:t>
      </w:r>
    </w:p>
    <w:p w14:paraId="746DB3BD" w14:textId="77777777" w:rsidR="000C3C5E" w:rsidRDefault="000C3C5E" w:rsidP="000C3C5E">
      <w:pPr>
        <w:pStyle w:val="Prrafodelista"/>
        <w:spacing w:after="0" w:line="360" w:lineRule="auto"/>
      </w:pPr>
    </w:p>
    <w:p w14:paraId="60ABAA12" w14:textId="77777777" w:rsidR="004173BF" w:rsidRDefault="004173BF" w:rsidP="00C52F95">
      <w:pPr>
        <w:pStyle w:val="Prrafodelista"/>
        <w:spacing w:line="360" w:lineRule="auto"/>
        <w:rPr>
          <w:rFonts w:ascii="Segoe UI" w:hAnsi="Segoe UI" w:cs="Segoe UI"/>
          <w:color w:val="0D0D0D"/>
          <w:shd w:val="clear" w:color="auto" w:fill="FFFFFF"/>
        </w:rPr>
      </w:pPr>
      <w:r w:rsidRPr="004173BF">
        <w:t>Son una técnica de prueba importante que se enfoca en evaluar la funcionalidad del software desde una perspectiva externa, centrándose en las entradas y salidas sin necesidad de co</w:t>
      </w:r>
      <w:r>
        <w:t>nocer su implementación interna,</w:t>
      </w:r>
      <w:r w:rsidRPr="004173BF">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Detecta errores en la lógica de programación, la interfaz de usuario y la funcionalidad </w:t>
      </w:r>
      <w:proofErr w:type="gramStart"/>
      <w:r>
        <w:rPr>
          <w:rFonts w:ascii="Segoe UI" w:hAnsi="Segoe UI" w:cs="Segoe UI"/>
          <w:color w:val="0D0D0D"/>
          <w:shd w:val="clear" w:color="auto" w:fill="FFFFFF"/>
        </w:rPr>
        <w:t>general</w:t>
      </w:r>
      <w:proofErr w:type="gramEnd"/>
      <w:r>
        <w:rPr>
          <w:rFonts w:ascii="Segoe UI" w:hAnsi="Segoe UI" w:cs="Segoe UI"/>
          <w:color w:val="0D0D0D"/>
          <w:shd w:val="clear" w:color="auto" w:fill="FFFFFF"/>
        </w:rPr>
        <w:t xml:space="preserve"> pero Puede no revelar problemas de rendimiento o errores relacionados con la lógica interna del programa.</w:t>
      </w:r>
    </w:p>
    <w:p w14:paraId="34A86156" w14:textId="65764C25" w:rsidR="004173BF" w:rsidRDefault="004173BF" w:rsidP="004173BF">
      <w:pPr>
        <w:pStyle w:val="Prrafodelista"/>
      </w:pPr>
      <w:r w:rsidRPr="004173BF">
        <w:rPr>
          <w:noProof/>
        </w:rPr>
        <w:drawing>
          <wp:inline distT="0" distB="0" distL="0" distR="0" wp14:anchorId="6908772C" wp14:editId="35A7B5A0">
            <wp:extent cx="3476625" cy="1514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47869"/>
                    <a:stretch/>
                  </pic:blipFill>
                  <pic:spPr bwMode="auto">
                    <a:xfrm>
                      <a:off x="0" y="0"/>
                      <a:ext cx="3477110" cy="1514686"/>
                    </a:xfrm>
                    <a:prstGeom prst="rect">
                      <a:avLst/>
                    </a:prstGeom>
                    <a:ln>
                      <a:noFill/>
                    </a:ln>
                    <a:extLst>
                      <a:ext uri="{53640926-AAD7-44D8-BBD7-CCE9431645EC}">
                        <a14:shadowObscured xmlns:a14="http://schemas.microsoft.com/office/drawing/2010/main"/>
                      </a:ext>
                    </a:extLst>
                  </pic:spPr>
                </pic:pic>
              </a:graphicData>
            </a:graphic>
          </wp:inline>
        </w:drawing>
      </w:r>
    </w:p>
    <w:p w14:paraId="0654112B" w14:textId="26F2FD49" w:rsidR="00213AE4" w:rsidRDefault="00213AE4" w:rsidP="004173BF">
      <w:pPr>
        <w:pStyle w:val="Prrafodelista"/>
      </w:pPr>
      <w:r>
        <w:t>Ejemplo</w:t>
      </w:r>
      <w:r w:rsidR="00CD2C52">
        <w:t>s</w:t>
      </w:r>
    </w:p>
    <w:p w14:paraId="6B7B0878" w14:textId="69A7A27D" w:rsidR="00093AFF" w:rsidRDefault="00093AFF" w:rsidP="004173BF">
      <w:pPr>
        <w:pStyle w:val="Prrafodelista"/>
      </w:pPr>
      <w:r w:rsidRPr="00093AFF">
        <w:rPr>
          <w:noProof/>
        </w:rPr>
        <w:drawing>
          <wp:inline distT="0" distB="0" distL="0" distR="0" wp14:anchorId="3469A388" wp14:editId="4FC3AD17">
            <wp:extent cx="3490622" cy="1206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3475" cy="1214535"/>
                    </a:xfrm>
                    <a:prstGeom prst="rect">
                      <a:avLst/>
                    </a:prstGeom>
                  </pic:spPr>
                </pic:pic>
              </a:graphicData>
            </a:graphic>
          </wp:inline>
        </w:drawing>
      </w:r>
    </w:p>
    <w:p w14:paraId="5F1191F0" w14:textId="156ECE19" w:rsidR="00213AE4" w:rsidRDefault="00213AE4" w:rsidP="004173BF">
      <w:pPr>
        <w:pStyle w:val="Prrafodelista"/>
      </w:pPr>
      <w:r w:rsidRPr="00213AE4">
        <w:rPr>
          <w:noProof/>
        </w:rPr>
        <w:drawing>
          <wp:inline distT="0" distB="0" distL="0" distR="0" wp14:anchorId="2FC4F990" wp14:editId="16BCD64F">
            <wp:extent cx="3476625" cy="1524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378" cy="1529874"/>
                    </a:xfrm>
                    <a:prstGeom prst="rect">
                      <a:avLst/>
                    </a:prstGeom>
                  </pic:spPr>
                </pic:pic>
              </a:graphicData>
            </a:graphic>
          </wp:inline>
        </w:drawing>
      </w:r>
    </w:p>
    <w:p w14:paraId="56E54FE6" w14:textId="1CA886C2" w:rsidR="00213AE4" w:rsidRDefault="00213AE4" w:rsidP="004173BF">
      <w:pPr>
        <w:pStyle w:val="Prrafodelista"/>
      </w:pPr>
    </w:p>
    <w:p w14:paraId="0846820B" w14:textId="13F79101" w:rsidR="00213AE4" w:rsidRDefault="00213AE4" w:rsidP="004173BF">
      <w:pPr>
        <w:pStyle w:val="Prrafodelista"/>
      </w:pPr>
    </w:p>
    <w:p w14:paraId="1B827EE6" w14:textId="784B057C" w:rsidR="00213AE4" w:rsidRDefault="00213AE4" w:rsidP="004173BF">
      <w:pPr>
        <w:pStyle w:val="Prrafodelista"/>
      </w:pPr>
    </w:p>
    <w:p w14:paraId="711E4E45" w14:textId="77777777" w:rsidR="00213AE4" w:rsidRDefault="00213AE4" w:rsidP="004173BF">
      <w:pPr>
        <w:pStyle w:val="Prrafodelista"/>
      </w:pPr>
    </w:p>
    <w:p w14:paraId="3AAAF031" w14:textId="77777777" w:rsidR="004173BF" w:rsidRDefault="004173BF" w:rsidP="004173BF">
      <w:pPr>
        <w:pStyle w:val="Prrafodelista"/>
      </w:pPr>
    </w:p>
    <w:p w14:paraId="4ACD5A5F" w14:textId="618D7AE3" w:rsidR="004173BF" w:rsidRDefault="004173BF" w:rsidP="004173BF">
      <w:pPr>
        <w:pStyle w:val="Prrafodelista"/>
        <w:numPr>
          <w:ilvl w:val="0"/>
          <w:numId w:val="1"/>
        </w:numPr>
      </w:pPr>
      <w:r>
        <w:lastRenderedPageBreak/>
        <w:t>Pruebas caja blanca</w:t>
      </w:r>
    </w:p>
    <w:p w14:paraId="0BB03EB2" w14:textId="1D1E93B9" w:rsidR="00C52F95" w:rsidRPr="00C52F95" w:rsidRDefault="00C52F95" w:rsidP="00C52F95">
      <w:pPr>
        <w:pStyle w:val="Prrafodelista"/>
        <w:spacing w:line="360" w:lineRule="auto"/>
      </w:pPr>
      <w:r w:rsidRPr="00C52F95">
        <w:t>La prueba de caja blanca es una forma de prueba de aplicaciones que proporciona al evaluador un conocimiento completo de la aplicación que se está probando, incluido el acceso al código fuente y a los documentos de diseño.</w:t>
      </w:r>
    </w:p>
    <w:p w14:paraId="4310CECB" w14:textId="77777777" w:rsidR="004173BF" w:rsidRDefault="004173BF" w:rsidP="004173BF">
      <w:pPr>
        <w:pStyle w:val="Prrafodelista"/>
      </w:pPr>
    </w:p>
    <w:p w14:paraId="76DA2B3E" w14:textId="77777777" w:rsidR="004173BF" w:rsidRDefault="004173BF" w:rsidP="004173BF">
      <w:pPr>
        <w:pStyle w:val="Prrafodelista"/>
      </w:pPr>
      <w:r>
        <w:t xml:space="preserve">Es un </w:t>
      </w:r>
      <w:r w:rsidRPr="004173BF">
        <w:t>Acceso y estudio del código para i</w:t>
      </w:r>
      <w:r>
        <w:t xml:space="preserve">dentificar caminos de ejecución consiste en: </w:t>
      </w:r>
    </w:p>
    <w:p w14:paraId="2AB9E023" w14:textId="77777777" w:rsidR="004173BF" w:rsidRDefault="004173BF" w:rsidP="004173BF">
      <w:pPr>
        <w:pStyle w:val="Prrafodelista"/>
      </w:pPr>
    </w:p>
    <w:p w14:paraId="37D866DF" w14:textId="77777777" w:rsidR="004173BF" w:rsidRPr="004173BF" w:rsidRDefault="004173BF" w:rsidP="004173BF">
      <w:pPr>
        <w:pStyle w:val="Prrafodelista"/>
        <w:numPr>
          <w:ilvl w:val="0"/>
          <w:numId w:val="2"/>
        </w:numPr>
      </w:pPr>
      <w:r w:rsidRPr="004173BF">
        <w:t>Acceso al código fuente del programa.</w:t>
      </w:r>
    </w:p>
    <w:p w14:paraId="03EF4FC8" w14:textId="77777777" w:rsidR="004173BF" w:rsidRPr="004173BF" w:rsidRDefault="004173BF" w:rsidP="004173BF">
      <w:pPr>
        <w:pStyle w:val="Prrafodelista"/>
        <w:numPr>
          <w:ilvl w:val="0"/>
          <w:numId w:val="2"/>
        </w:numPr>
      </w:pPr>
      <w:r w:rsidRPr="004173BF">
        <w:t>Identificación de caminos de ejecución y estructuras lógicas.</w:t>
      </w:r>
    </w:p>
    <w:p w14:paraId="0ED46C2C" w14:textId="77777777" w:rsidR="004173BF" w:rsidRPr="004173BF" w:rsidRDefault="004173BF" w:rsidP="004173BF">
      <w:pPr>
        <w:pStyle w:val="Prrafodelista"/>
        <w:numPr>
          <w:ilvl w:val="0"/>
          <w:numId w:val="2"/>
        </w:numPr>
      </w:pPr>
      <w:r w:rsidRPr="004173BF">
        <w:t>Diseño de casos de prueba basados en la estructura interna del código.</w:t>
      </w:r>
    </w:p>
    <w:p w14:paraId="06469686" w14:textId="77777777" w:rsidR="004173BF" w:rsidRPr="004173BF" w:rsidRDefault="004173BF" w:rsidP="004173BF">
      <w:pPr>
        <w:pStyle w:val="Prrafodelista"/>
        <w:numPr>
          <w:ilvl w:val="0"/>
          <w:numId w:val="2"/>
        </w:numPr>
      </w:pPr>
      <w:r w:rsidRPr="004173BF">
        <w:t>Ejecución de pruebas para cada componente del código.</w:t>
      </w:r>
    </w:p>
    <w:p w14:paraId="5D09518B" w14:textId="77777777" w:rsidR="004173BF" w:rsidRDefault="004173BF" w:rsidP="004173BF">
      <w:pPr>
        <w:pStyle w:val="Prrafodelista"/>
        <w:numPr>
          <w:ilvl w:val="0"/>
          <w:numId w:val="2"/>
        </w:numPr>
      </w:pPr>
      <w:r w:rsidRPr="004173BF">
        <w:t>Evaluación de la cobertura del código para garantizar que se han probado todas las instrucciones, ramas y condiciones.</w:t>
      </w:r>
    </w:p>
    <w:p w14:paraId="498A2A8C" w14:textId="77777777" w:rsidR="00241C75" w:rsidRDefault="00241C75" w:rsidP="00241C75">
      <w:pPr>
        <w:pStyle w:val="Prrafodelista"/>
      </w:pPr>
    </w:p>
    <w:p w14:paraId="548F09A9" w14:textId="32ADA062" w:rsidR="00241C75" w:rsidRDefault="00241C75" w:rsidP="00241C75">
      <w:pPr>
        <w:pStyle w:val="Prrafodelista"/>
      </w:pPr>
      <w:r w:rsidRPr="00241C75">
        <w:rPr>
          <w:noProof/>
        </w:rPr>
        <w:drawing>
          <wp:inline distT="0" distB="0" distL="0" distR="0" wp14:anchorId="56297950" wp14:editId="101FD379">
            <wp:extent cx="329565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6110" cy="1371792"/>
                    </a:xfrm>
                    <a:prstGeom prst="rect">
                      <a:avLst/>
                    </a:prstGeom>
                  </pic:spPr>
                </pic:pic>
              </a:graphicData>
            </a:graphic>
          </wp:inline>
        </w:drawing>
      </w:r>
    </w:p>
    <w:p w14:paraId="49EE980F" w14:textId="52EBAF16" w:rsidR="00213AE4" w:rsidRDefault="00213AE4" w:rsidP="00241C75">
      <w:pPr>
        <w:pStyle w:val="Prrafodelista"/>
      </w:pPr>
      <w:r>
        <w:t>Ejemplo</w:t>
      </w:r>
      <w:r w:rsidR="00CD2C52">
        <w:t>s</w:t>
      </w:r>
    </w:p>
    <w:p w14:paraId="09447AF7" w14:textId="3CB9F87F" w:rsidR="00213AE4" w:rsidRDefault="00213AE4" w:rsidP="00241C75">
      <w:pPr>
        <w:pStyle w:val="Prrafodelista"/>
      </w:pPr>
      <w:r w:rsidRPr="00213AE4">
        <w:rPr>
          <w:noProof/>
        </w:rPr>
        <w:drawing>
          <wp:inline distT="0" distB="0" distL="0" distR="0" wp14:anchorId="74EA9A1B" wp14:editId="20B9FF84">
            <wp:extent cx="3307742" cy="906856"/>
            <wp:effectExtent l="0" t="0" r="698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01" cy="913288"/>
                    </a:xfrm>
                    <a:prstGeom prst="rect">
                      <a:avLst/>
                    </a:prstGeom>
                  </pic:spPr>
                </pic:pic>
              </a:graphicData>
            </a:graphic>
          </wp:inline>
        </w:drawing>
      </w:r>
    </w:p>
    <w:p w14:paraId="457EED9D" w14:textId="56EB320D" w:rsidR="00213AE4" w:rsidRDefault="00B85D42" w:rsidP="00241C75">
      <w:pPr>
        <w:pStyle w:val="Prrafodelista"/>
      </w:pPr>
      <w:r w:rsidRPr="00B85D42">
        <w:rPr>
          <w:noProof/>
        </w:rPr>
        <w:drawing>
          <wp:inline distT="0" distB="0" distL="0" distR="0" wp14:anchorId="17EBF1B2" wp14:editId="09E720C8">
            <wp:extent cx="3251548" cy="1526651"/>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906" cy="1547478"/>
                    </a:xfrm>
                    <a:prstGeom prst="rect">
                      <a:avLst/>
                    </a:prstGeom>
                  </pic:spPr>
                </pic:pic>
              </a:graphicData>
            </a:graphic>
          </wp:inline>
        </w:drawing>
      </w:r>
    </w:p>
    <w:p w14:paraId="0E727935" w14:textId="77777777" w:rsidR="00241C75" w:rsidRDefault="00241C75" w:rsidP="00241C75">
      <w:pPr>
        <w:pStyle w:val="Prrafodelista"/>
      </w:pPr>
    </w:p>
    <w:p w14:paraId="1D8EC647" w14:textId="1271C3D9" w:rsidR="00C52F95" w:rsidRDefault="00241C75" w:rsidP="00C52F95">
      <w:pPr>
        <w:pStyle w:val="Prrafodelista"/>
        <w:numPr>
          <w:ilvl w:val="0"/>
          <w:numId w:val="1"/>
        </w:numPr>
      </w:pPr>
      <w:r>
        <w:t xml:space="preserve"> Pruebas unitarias</w:t>
      </w:r>
    </w:p>
    <w:p w14:paraId="2C2BE586" w14:textId="180D4F43" w:rsidR="00C52F95" w:rsidRPr="00C52F95" w:rsidRDefault="00C52F95" w:rsidP="00C52F95">
      <w:pPr>
        <w:spacing w:line="360" w:lineRule="auto"/>
      </w:pPr>
      <w:r w:rsidRPr="00C52F95">
        <w:t>Una prueba unitaria es un bloque de código que verifica la precisión de un bloque más pequeño y aislado de código de aplicación, normalmente una función o un método. La prueba unitaria está diseñada para verificar que el bloque de código se ejecuta según lo esperado, de acuerdo con la lógica teórica del desarrollador.</w:t>
      </w:r>
      <w:r w:rsidR="00590C2C">
        <w:t xml:space="preserve"> </w:t>
      </w:r>
      <w:r w:rsidR="00590C2C" w:rsidRPr="00590C2C">
        <w:t>Hay muchos tipos diferentes de pruebas de software, cada una con objetivos y estrategias específicos</w:t>
      </w:r>
      <w:r w:rsidR="00590C2C">
        <w:t>.</w:t>
      </w:r>
    </w:p>
    <w:p w14:paraId="225F01D1" w14:textId="34607772" w:rsidR="00241C75" w:rsidRDefault="00C52F95" w:rsidP="00C52F95">
      <w:pPr>
        <w:spacing w:line="360" w:lineRule="auto"/>
      </w:pPr>
      <w:r>
        <w:lastRenderedPageBreak/>
        <w:t>S</w:t>
      </w:r>
      <w:r w:rsidR="00B51A22" w:rsidRPr="00B51A22">
        <w:t>on una técnica fundamental en el desarrollo de software, ya que ayudan a garantizar la calidad y la integridad de las unidades de código individuales, lo que a su vez contribuye a la fiabilidad y Mantenibilidad del software en general.</w:t>
      </w:r>
    </w:p>
    <w:p w14:paraId="31D579A1" w14:textId="232E1280" w:rsidR="00B51A22" w:rsidRDefault="00B51A22" w:rsidP="00241C75">
      <w:r w:rsidRPr="00B51A22">
        <w:rPr>
          <w:noProof/>
        </w:rPr>
        <w:drawing>
          <wp:inline distT="0" distB="0" distL="0" distR="0" wp14:anchorId="30008187" wp14:editId="1E75F734">
            <wp:extent cx="3867690" cy="37724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7690" cy="3772426"/>
                    </a:xfrm>
                    <a:prstGeom prst="rect">
                      <a:avLst/>
                    </a:prstGeom>
                  </pic:spPr>
                </pic:pic>
              </a:graphicData>
            </a:graphic>
          </wp:inline>
        </w:drawing>
      </w:r>
    </w:p>
    <w:p w14:paraId="398877E4" w14:textId="36A8C977" w:rsidR="00213AE4" w:rsidRDefault="00213AE4" w:rsidP="00B85D42">
      <w:pPr>
        <w:spacing w:after="0"/>
      </w:pPr>
      <w:r>
        <w:t>Ejemplo</w:t>
      </w:r>
      <w:r w:rsidR="00CD2C52">
        <w:t>s</w:t>
      </w:r>
    </w:p>
    <w:p w14:paraId="189441A1" w14:textId="2271AE6A" w:rsidR="00B85D42" w:rsidRDefault="00B85D42" w:rsidP="00B85D42">
      <w:pPr>
        <w:spacing w:after="0"/>
      </w:pPr>
      <w:r w:rsidRPr="00B85D42">
        <w:rPr>
          <w:noProof/>
        </w:rPr>
        <w:drawing>
          <wp:inline distT="0" distB="0" distL="0" distR="0" wp14:anchorId="19B46B31" wp14:editId="4AB615A9">
            <wp:extent cx="3631815" cy="795131"/>
            <wp:effectExtent l="0" t="0" r="6985"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8772" cy="803222"/>
                    </a:xfrm>
                    <a:prstGeom prst="rect">
                      <a:avLst/>
                    </a:prstGeom>
                  </pic:spPr>
                </pic:pic>
              </a:graphicData>
            </a:graphic>
          </wp:inline>
        </w:drawing>
      </w:r>
    </w:p>
    <w:p w14:paraId="7E3CDDF6" w14:textId="26F12BCE" w:rsidR="00B85D42" w:rsidRDefault="00B85D42" w:rsidP="00B85D42">
      <w:pPr>
        <w:spacing w:after="0"/>
      </w:pPr>
      <w:r w:rsidRPr="00B85D42">
        <w:rPr>
          <w:noProof/>
        </w:rPr>
        <w:drawing>
          <wp:inline distT="0" distB="0" distL="0" distR="0" wp14:anchorId="6EC31B6B" wp14:editId="6EA6E4C6">
            <wp:extent cx="3657818" cy="124835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500" cy="1257802"/>
                    </a:xfrm>
                    <a:prstGeom prst="rect">
                      <a:avLst/>
                    </a:prstGeom>
                  </pic:spPr>
                </pic:pic>
              </a:graphicData>
            </a:graphic>
          </wp:inline>
        </w:drawing>
      </w:r>
    </w:p>
    <w:p w14:paraId="7F5D0581" w14:textId="52B1C43B" w:rsidR="00CA3844" w:rsidRDefault="00CA3844" w:rsidP="00CA3844"/>
    <w:p w14:paraId="08C1F9CF" w14:textId="14991CAB" w:rsidR="00CA3844" w:rsidRDefault="00CA3844" w:rsidP="00CA3844"/>
    <w:p w14:paraId="50ED94E0" w14:textId="45753D86" w:rsidR="00CA3844" w:rsidRDefault="00CA3844" w:rsidP="00CA3844"/>
    <w:p w14:paraId="249D5A6F" w14:textId="43A328C5" w:rsidR="00CA3844" w:rsidRDefault="00CA3844" w:rsidP="00CA3844"/>
    <w:p w14:paraId="655FDC3D" w14:textId="299105B9" w:rsidR="00CA3844" w:rsidRDefault="00CA3844" w:rsidP="00CA3844"/>
    <w:p w14:paraId="6EAD454F" w14:textId="77777777" w:rsidR="0064492D" w:rsidRPr="008D17E0" w:rsidRDefault="0064492D" w:rsidP="00F70955">
      <w:pPr>
        <w:pStyle w:val="Prrafodelista"/>
        <w:numPr>
          <w:ilvl w:val="0"/>
          <w:numId w:val="1"/>
        </w:numPr>
        <w:rPr>
          <w:lang w:val="es-CO"/>
        </w:rPr>
      </w:pPr>
      <w:r w:rsidRPr="008D17E0">
        <w:rPr>
          <w:lang w:val="es-CO"/>
        </w:rPr>
        <w:lastRenderedPageBreak/>
        <w:t>¿Qué son las pruebas de verificación de software?</w:t>
      </w:r>
    </w:p>
    <w:p w14:paraId="0848DC71" w14:textId="0A6F892B" w:rsidR="0064492D" w:rsidRDefault="0064492D" w:rsidP="0064492D">
      <w:pPr>
        <w:rPr>
          <w:lang w:val="es-CO"/>
        </w:rPr>
      </w:pPr>
      <w:r>
        <w:rPr>
          <w:lang w:val="es-CO"/>
        </w:rPr>
        <w:t>Se comprueba que el software se ha realizado correctamente</w:t>
      </w:r>
    </w:p>
    <w:p w14:paraId="73EDEB4B" w14:textId="6031E3B6" w:rsidR="008D17E0" w:rsidRDefault="008D17E0" w:rsidP="0064492D">
      <w:pPr>
        <w:rPr>
          <w:lang w:val="es-CO"/>
        </w:rPr>
      </w:pPr>
      <w:r>
        <w:rPr>
          <w:lang w:val="es-CO"/>
        </w:rPr>
        <w:t>S</w:t>
      </w:r>
      <w:r w:rsidRPr="008D17E0">
        <w:rPr>
          <w:lang w:val="es-CO"/>
        </w:rPr>
        <w:t>on un conjunto de actividades y técnicas que se utilizan para evaluar si el software cumple con los requisitos especificados y si es apto para su uso previsto.</w:t>
      </w:r>
      <w:r>
        <w:rPr>
          <w:lang w:val="es-CO"/>
        </w:rPr>
        <w:t xml:space="preserve"> </w:t>
      </w:r>
      <w:r w:rsidRPr="008D17E0">
        <w:rPr>
          <w:lang w:val="es-CO"/>
        </w:rPr>
        <w:t>Estas pruebas se realizan después del desarrollo del software, y antes de su lanzamiento al público.</w:t>
      </w:r>
    </w:p>
    <w:p w14:paraId="4A91A2B7" w14:textId="02C9EAF1" w:rsidR="0064492D" w:rsidRDefault="0064492D" w:rsidP="0064492D">
      <w:pPr>
        <w:rPr>
          <w:lang w:val="es-CO"/>
        </w:rPr>
      </w:pPr>
      <w:r>
        <w:rPr>
          <w:noProof/>
        </w:rPr>
        <w:drawing>
          <wp:inline distT="0" distB="0" distL="0" distR="0" wp14:anchorId="2108522B" wp14:editId="57450D4B">
            <wp:extent cx="5400040" cy="2465705"/>
            <wp:effectExtent l="0" t="0" r="0" b="0"/>
            <wp:docPr id="8" name="Imagen 8" descr="Verificación del model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icación del modelo 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65705"/>
                    </a:xfrm>
                    <a:prstGeom prst="rect">
                      <a:avLst/>
                    </a:prstGeom>
                    <a:noFill/>
                    <a:ln>
                      <a:noFill/>
                    </a:ln>
                  </pic:spPr>
                </pic:pic>
              </a:graphicData>
            </a:graphic>
          </wp:inline>
        </w:drawing>
      </w:r>
    </w:p>
    <w:p w14:paraId="12628D7F" w14:textId="77777777" w:rsidR="00F70955" w:rsidRDefault="00F70955" w:rsidP="00F70955">
      <w:pPr>
        <w:rPr>
          <w:lang w:val="es-CO"/>
        </w:rPr>
      </w:pPr>
      <w:r>
        <w:rPr>
          <w:lang w:val="es-CO"/>
        </w:rPr>
        <w:t>Ejemplo</w:t>
      </w:r>
    </w:p>
    <w:p w14:paraId="3CE9CAEC" w14:textId="42A98D3B" w:rsidR="0064492D" w:rsidRDefault="00F70955" w:rsidP="00CA3844">
      <w:pPr>
        <w:rPr>
          <w:lang w:val="es-CO"/>
        </w:rPr>
      </w:pPr>
      <w:r>
        <w:rPr>
          <w:lang w:val="es-CO"/>
        </w:rPr>
        <w:t>Un</w:t>
      </w:r>
      <w:r w:rsidRPr="008D17E0">
        <w:rPr>
          <w:lang w:val="es-CO"/>
        </w:rPr>
        <w:t xml:space="preserve"> sistema de gestión de bibliotecas. Durante la fase de desarrollo, el equipo lleva a cabo pruebas de verificación para confirmar que la funcionalidad de búsqueda de libros funciona según lo esperado, devuelve resultados precisos y muestra la información relevante de manera correcta en la interfaz de usuario. Estas pruebas se centran en asegurarse de que el código implementado cumple con los requisitos funcionales y no funcionales especificados para la función de búsqueda.</w:t>
      </w:r>
    </w:p>
    <w:p w14:paraId="2EA9CB63" w14:textId="049D87DD" w:rsidR="00CA3844" w:rsidRDefault="00CA3844" w:rsidP="00F70955">
      <w:pPr>
        <w:pStyle w:val="Prrafodelista"/>
        <w:numPr>
          <w:ilvl w:val="0"/>
          <w:numId w:val="1"/>
        </w:numPr>
        <w:rPr>
          <w:lang w:val="es-CO"/>
        </w:rPr>
      </w:pPr>
      <w:r w:rsidRPr="00CA3844">
        <w:rPr>
          <w:lang w:val="es-CO"/>
        </w:rPr>
        <w:t>¿Qué son las pruebas de validación de software?</w:t>
      </w:r>
    </w:p>
    <w:p w14:paraId="2911DCA7" w14:textId="047BA21E" w:rsidR="0064492D" w:rsidRPr="00CA3844" w:rsidRDefault="0064492D" w:rsidP="00CA3844">
      <w:pPr>
        <w:rPr>
          <w:lang w:val="es-CO"/>
        </w:rPr>
      </w:pPr>
      <w:r>
        <w:rPr>
          <w:lang w:val="es-CO"/>
        </w:rPr>
        <w:t>Se comprueba si el producto se ajusta a los requisitos del cliente.</w:t>
      </w:r>
    </w:p>
    <w:p w14:paraId="42EC6F67" w14:textId="77777777" w:rsidR="00CA3844" w:rsidRPr="00CA3844" w:rsidRDefault="00CA3844" w:rsidP="00CA3844">
      <w:pPr>
        <w:rPr>
          <w:lang w:val="es-CO"/>
        </w:rPr>
      </w:pPr>
      <w:r w:rsidRPr="00CA3844">
        <w:rPr>
          <w:lang w:val="es-CO"/>
        </w:rPr>
        <w:t xml:space="preserve">Las pruebas de validación de software son un conjunto de actividades y técnicas que se utilizan para evaluar si el software cumple con los requisitos especificados y si es apto para su uso previsto. Estas pruebas se realizan después del desarrollo del software, y antes de su lanzamiento al público. Evalúan si el producto es fiable y seguro, y si se comporta de manera adecuada en las condiciones previstas. </w:t>
      </w:r>
    </w:p>
    <w:p w14:paraId="037AA57A" w14:textId="77777777" w:rsidR="00CA3844" w:rsidRPr="00CA3844" w:rsidRDefault="00CA3844" w:rsidP="00CA3844">
      <w:pPr>
        <w:rPr>
          <w:lang w:val="es-CO"/>
        </w:rPr>
      </w:pPr>
    </w:p>
    <w:p w14:paraId="3B9563D2" w14:textId="0E765B5C" w:rsidR="00CA3844" w:rsidRDefault="00CA3844" w:rsidP="00CA3844">
      <w:pPr>
        <w:rPr>
          <w:lang w:val="es-CO"/>
        </w:rPr>
      </w:pPr>
      <w:r w:rsidRPr="00CA3844">
        <w:rPr>
          <w:lang w:val="es-CO"/>
        </w:rPr>
        <w:t>Si el software no cumple con los requisitos, se deben corregir los errores y volver a realizar las pruebas de validación hasta que el software siga los estándares de calidad adecuados.</w:t>
      </w:r>
    </w:p>
    <w:p w14:paraId="6D9B9FE7" w14:textId="7D9BEAB8" w:rsidR="00CA3844" w:rsidRDefault="00CA3844" w:rsidP="00CA3844">
      <w:pPr>
        <w:rPr>
          <w:lang w:val="es-CO"/>
        </w:rPr>
      </w:pPr>
      <w:r>
        <w:rPr>
          <w:noProof/>
        </w:rPr>
        <w:lastRenderedPageBreak/>
        <w:drawing>
          <wp:inline distT="0" distB="0" distL="0" distR="0" wp14:anchorId="449FEAD4" wp14:editId="048D3863">
            <wp:extent cx="5025390" cy="2854325"/>
            <wp:effectExtent l="0" t="0" r="3810" b="3175"/>
            <wp:docPr id="5" name="Imagen 5" descr="Validación del model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ción del modelo 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2854325"/>
                    </a:xfrm>
                    <a:prstGeom prst="rect">
                      <a:avLst/>
                    </a:prstGeom>
                    <a:noFill/>
                    <a:ln>
                      <a:noFill/>
                    </a:ln>
                  </pic:spPr>
                </pic:pic>
              </a:graphicData>
            </a:graphic>
          </wp:inline>
        </w:drawing>
      </w:r>
    </w:p>
    <w:p w14:paraId="0B65C810" w14:textId="77777777" w:rsidR="00F70955" w:rsidRDefault="00F70955" w:rsidP="00F70955">
      <w:pPr>
        <w:rPr>
          <w:lang w:val="es-CO"/>
        </w:rPr>
      </w:pPr>
      <w:r>
        <w:rPr>
          <w:lang w:val="es-CO"/>
        </w:rPr>
        <w:t>Ejemplo</w:t>
      </w:r>
    </w:p>
    <w:p w14:paraId="5AB8D13F" w14:textId="52ACE983" w:rsidR="00F70955" w:rsidRDefault="00F70955" w:rsidP="00F70955">
      <w:pPr>
        <w:rPr>
          <w:lang w:val="es-CO"/>
        </w:rPr>
      </w:pPr>
      <w:r>
        <w:rPr>
          <w:lang w:val="es-CO"/>
        </w:rPr>
        <w:t>Un</w:t>
      </w:r>
      <w:r w:rsidRPr="008D17E0">
        <w:rPr>
          <w:lang w:val="es-CO"/>
        </w:rPr>
        <w:t xml:space="preserve"> sistema de gestión de bibliotecas. </w:t>
      </w:r>
      <w:r>
        <w:rPr>
          <w:rFonts w:ascii="Segoe UI" w:hAnsi="Segoe UI" w:cs="Segoe UI"/>
          <w:color w:val="0D0D0D"/>
          <w:shd w:val="clear" w:color="auto" w:fill="FFFFFF"/>
        </w:rPr>
        <w:t>U</w:t>
      </w:r>
      <w:r>
        <w:rPr>
          <w:rFonts w:ascii="Segoe UI" w:hAnsi="Segoe UI" w:cs="Segoe UI"/>
          <w:color w:val="0D0D0D"/>
          <w:shd w:val="clear" w:color="auto" w:fill="FFFFFF"/>
        </w:rPr>
        <w:t>na vez que se completa el desarrollo y se entrega el producto al cliente, se llevan a cabo pruebas de validación para confirmar que el sistema cumple con las expectativas del cliente.</w:t>
      </w:r>
      <w:r>
        <w:rPr>
          <w:rFonts w:ascii="Segoe UI" w:hAnsi="Segoe UI" w:cs="Segoe UI"/>
          <w:color w:val="0D0D0D"/>
          <w:shd w:val="clear" w:color="auto" w:fill="FFFFFF"/>
        </w:rPr>
        <w:t xml:space="preserve"> </w:t>
      </w:r>
      <w:r>
        <w:rPr>
          <w:rFonts w:ascii="Segoe UI" w:hAnsi="Segoe UI" w:cs="Segoe UI"/>
          <w:color w:val="0D0D0D"/>
          <w:shd w:val="clear" w:color="auto" w:fill="FFFFFF"/>
        </w:rPr>
        <w:t>Esto puede incluir pruebas de usabilidad para asegurarse de que la interfaz de usuario sea intuitiva y fácil de usar, pruebas de rendimiento para verificar que el sistema puede manejar la carga esperada de usuarios y datos, y pruebas de aceptación por parte del cliente para confirmar que el sistema cumple con los requisitos comerciales y funcionales acordados.</w:t>
      </w:r>
    </w:p>
    <w:p w14:paraId="61889053" w14:textId="0CBB6030" w:rsidR="00F70955" w:rsidRDefault="00F70955" w:rsidP="00CA3844">
      <w:pPr>
        <w:rPr>
          <w:lang w:val="es-CO"/>
        </w:rPr>
      </w:pPr>
    </w:p>
    <w:sectPr w:rsidR="00F70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C46AD"/>
    <w:multiLevelType w:val="hybridMultilevel"/>
    <w:tmpl w:val="2854A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9F7381"/>
    <w:multiLevelType w:val="multilevel"/>
    <w:tmpl w:val="BBD2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C3B3A"/>
    <w:multiLevelType w:val="hybridMultilevel"/>
    <w:tmpl w:val="CE82D9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3BF"/>
    <w:rsid w:val="00031DF6"/>
    <w:rsid w:val="00093AFF"/>
    <w:rsid w:val="000C3C5E"/>
    <w:rsid w:val="00213AE4"/>
    <w:rsid w:val="00241C75"/>
    <w:rsid w:val="004173BF"/>
    <w:rsid w:val="00590C2C"/>
    <w:rsid w:val="0064492D"/>
    <w:rsid w:val="008D17E0"/>
    <w:rsid w:val="00A81616"/>
    <w:rsid w:val="00AD5DBE"/>
    <w:rsid w:val="00B51A22"/>
    <w:rsid w:val="00B85D42"/>
    <w:rsid w:val="00C01837"/>
    <w:rsid w:val="00C52F95"/>
    <w:rsid w:val="00CA3844"/>
    <w:rsid w:val="00CD2C52"/>
    <w:rsid w:val="00D54391"/>
    <w:rsid w:val="00F7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AF8E"/>
  <w15:docId w15:val="{45D548B8-539B-4DD3-A500-1194A3F0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3BF"/>
    <w:pPr>
      <w:ind w:left="720"/>
      <w:contextualSpacing/>
    </w:pPr>
  </w:style>
  <w:style w:type="paragraph" w:styleId="Textodeglobo">
    <w:name w:val="Balloon Text"/>
    <w:basedOn w:val="Normal"/>
    <w:link w:val="TextodegloboCar"/>
    <w:uiPriority w:val="99"/>
    <w:semiHidden/>
    <w:unhideWhenUsed/>
    <w:rsid w:val="004173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73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3294">
      <w:bodyDiv w:val="1"/>
      <w:marLeft w:val="0"/>
      <w:marRight w:val="0"/>
      <w:marTop w:val="0"/>
      <w:marBottom w:val="0"/>
      <w:divBdr>
        <w:top w:val="none" w:sz="0" w:space="0" w:color="auto"/>
        <w:left w:val="none" w:sz="0" w:space="0" w:color="auto"/>
        <w:bottom w:val="none" w:sz="0" w:space="0" w:color="auto"/>
        <w:right w:val="none" w:sz="0" w:space="0" w:color="auto"/>
      </w:divBdr>
      <w:divsChild>
        <w:div w:id="1070035998">
          <w:marLeft w:val="0"/>
          <w:marRight w:val="0"/>
          <w:marTop w:val="0"/>
          <w:marBottom w:val="0"/>
          <w:divBdr>
            <w:top w:val="single" w:sz="2" w:space="0" w:color="E3E3E3"/>
            <w:left w:val="single" w:sz="2" w:space="0" w:color="E3E3E3"/>
            <w:bottom w:val="single" w:sz="2" w:space="0" w:color="E3E3E3"/>
            <w:right w:val="single" w:sz="2" w:space="0" w:color="E3E3E3"/>
          </w:divBdr>
          <w:divsChild>
            <w:div w:id="2074547500">
              <w:marLeft w:val="0"/>
              <w:marRight w:val="0"/>
              <w:marTop w:val="100"/>
              <w:marBottom w:val="100"/>
              <w:divBdr>
                <w:top w:val="single" w:sz="2" w:space="0" w:color="E3E3E3"/>
                <w:left w:val="single" w:sz="2" w:space="0" w:color="E3E3E3"/>
                <w:bottom w:val="single" w:sz="2" w:space="0" w:color="E3E3E3"/>
                <w:right w:val="single" w:sz="2" w:space="0" w:color="E3E3E3"/>
              </w:divBdr>
              <w:divsChild>
                <w:div w:id="567421588">
                  <w:marLeft w:val="0"/>
                  <w:marRight w:val="0"/>
                  <w:marTop w:val="0"/>
                  <w:marBottom w:val="0"/>
                  <w:divBdr>
                    <w:top w:val="single" w:sz="2" w:space="0" w:color="E3E3E3"/>
                    <w:left w:val="single" w:sz="2" w:space="0" w:color="E3E3E3"/>
                    <w:bottom w:val="single" w:sz="2" w:space="0" w:color="E3E3E3"/>
                    <w:right w:val="single" w:sz="2" w:space="0" w:color="E3E3E3"/>
                  </w:divBdr>
                  <w:divsChild>
                    <w:div w:id="1323050271">
                      <w:marLeft w:val="0"/>
                      <w:marRight w:val="0"/>
                      <w:marTop w:val="0"/>
                      <w:marBottom w:val="0"/>
                      <w:divBdr>
                        <w:top w:val="single" w:sz="2" w:space="0" w:color="E3E3E3"/>
                        <w:left w:val="single" w:sz="2" w:space="0" w:color="E3E3E3"/>
                        <w:bottom w:val="single" w:sz="2" w:space="0" w:color="E3E3E3"/>
                        <w:right w:val="single" w:sz="2" w:space="0" w:color="E3E3E3"/>
                      </w:divBdr>
                      <w:divsChild>
                        <w:div w:id="703289649">
                          <w:marLeft w:val="0"/>
                          <w:marRight w:val="0"/>
                          <w:marTop w:val="0"/>
                          <w:marBottom w:val="0"/>
                          <w:divBdr>
                            <w:top w:val="single" w:sz="2" w:space="0" w:color="E3E3E3"/>
                            <w:left w:val="single" w:sz="2" w:space="0" w:color="E3E3E3"/>
                            <w:bottom w:val="single" w:sz="2" w:space="0" w:color="E3E3E3"/>
                            <w:right w:val="single" w:sz="2" w:space="0" w:color="E3E3E3"/>
                          </w:divBdr>
                          <w:divsChild>
                            <w:div w:id="488525967">
                              <w:marLeft w:val="0"/>
                              <w:marRight w:val="0"/>
                              <w:marTop w:val="0"/>
                              <w:marBottom w:val="0"/>
                              <w:divBdr>
                                <w:top w:val="single" w:sz="2" w:space="0" w:color="E3E3E3"/>
                                <w:left w:val="single" w:sz="2" w:space="0" w:color="E3E3E3"/>
                                <w:bottom w:val="single" w:sz="2" w:space="0" w:color="E3E3E3"/>
                                <w:right w:val="single" w:sz="2" w:space="0" w:color="E3E3E3"/>
                              </w:divBdr>
                              <w:divsChild>
                                <w:div w:id="1509172681">
                                  <w:marLeft w:val="0"/>
                                  <w:marRight w:val="0"/>
                                  <w:marTop w:val="0"/>
                                  <w:marBottom w:val="0"/>
                                  <w:divBdr>
                                    <w:top w:val="single" w:sz="2" w:space="0" w:color="E3E3E3"/>
                                    <w:left w:val="single" w:sz="2" w:space="0" w:color="E3E3E3"/>
                                    <w:bottom w:val="single" w:sz="2" w:space="0" w:color="E3E3E3"/>
                                    <w:right w:val="single" w:sz="2" w:space="0" w:color="E3E3E3"/>
                                  </w:divBdr>
                                  <w:divsChild>
                                    <w:div w:id="37835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0642416">
      <w:bodyDiv w:val="1"/>
      <w:marLeft w:val="0"/>
      <w:marRight w:val="0"/>
      <w:marTop w:val="0"/>
      <w:marBottom w:val="0"/>
      <w:divBdr>
        <w:top w:val="none" w:sz="0" w:space="0" w:color="auto"/>
        <w:left w:val="none" w:sz="0" w:space="0" w:color="auto"/>
        <w:bottom w:val="none" w:sz="0" w:space="0" w:color="auto"/>
        <w:right w:val="none" w:sz="0" w:space="0" w:color="auto"/>
      </w:divBdr>
    </w:div>
    <w:div w:id="1058745488">
      <w:bodyDiv w:val="1"/>
      <w:marLeft w:val="0"/>
      <w:marRight w:val="0"/>
      <w:marTop w:val="0"/>
      <w:marBottom w:val="0"/>
      <w:divBdr>
        <w:top w:val="none" w:sz="0" w:space="0" w:color="auto"/>
        <w:left w:val="none" w:sz="0" w:space="0" w:color="auto"/>
        <w:bottom w:val="none" w:sz="0" w:space="0" w:color="auto"/>
        <w:right w:val="none" w:sz="0" w:space="0" w:color="auto"/>
      </w:divBdr>
      <w:divsChild>
        <w:div w:id="669135929">
          <w:marLeft w:val="0"/>
          <w:marRight w:val="0"/>
          <w:marTop w:val="0"/>
          <w:marBottom w:val="0"/>
          <w:divBdr>
            <w:top w:val="single" w:sz="2" w:space="0" w:color="E3E3E3"/>
            <w:left w:val="single" w:sz="2" w:space="0" w:color="E3E3E3"/>
            <w:bottom w:val="single" w:sz="2" w:space="0" w:color="E3E3E3"/>
            <w:right w:val="single" w:sz="2" w:space="0" w:color="E3E3E3"/>
          </w:divBdr>
          <w:divsChild>
            <w:div w:id="42134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494953353">
                  <w:marLeft w:val="0"/>
                  <w:marRight w:val="0"/>
                  <w:marTop w:val="0"/>
                  <w:marBottom w:val="0"/>
                  <w:divBdr>
                    <w:top w:val="single" w:sz="2" w:space="0" w:color="E3E3E3"/>
                    <w:left w:val="single" w:sz="2" w:space="0" w:color="E3E3E3"/>
                    <w:bottom w:val="single" w:sz="2" w:space="0" w:color="E3E3E3"/>
                    <w:right w:val="single" w:sz="2" w:space="0" w:color="E3E3E3"/>
                  </w:divBdr>
                  <w:divsChild>
                    <w:div w:id="2104569223">
                      <w:marLeft w:val="0"/>
                      <w:marRight w:val="0"/>
                      <w:marTop w:val="0"/>
                      <w:marBottom w:val="0"/>
                      <w:divBdr>
                        <w:top w:val="single" w:sz="2" w:space="0" w:color="E3E3E3"/>
                        <w:left w:val="single" w:sz="2" w:space="0" w:color="E3E3E3"/>
                        <w:bottom w:val="single" w:sz="2" w:space="0" w:color="E3E3E3"/>
                        <w:right w:val="single" w:sz="2" w:space="0" w:color="E3E3E3"/>
                      </w:divBdr>
                      <w:divsChild>
                        <w:div w:id="1068070647">
                          <w:marLeft w:val="0"/>
                          <w:marRight w:val="0"/>
                          <w:marTop w:val="0"/>
                          <w:marBottom w:val="0"/>
                          <w:divBdr>
                            <w:top w:val="single" w:sz="2" w:space="0" w:color="E3E3E3"/>
                            <w:left w:val="single" w:sz="2" w:space="0" w:color="E3E3E3"/>
                            <w:bottom w:val="single" w:sz="2" w:space="0" w:color="E3E3E3"/>
                            <w:right w:val="single" w:sz="2" w:space="0" w:color="E3E3E3"/>
                          </w:divBdr>
                          <w:divsChild>
                            <w:div w:id="2041010761">
                              <w:marLeft w:val="0"/>
                              <w:marRight w:val="0"/>
                              <w:marTop w:val="0"/>
                              <w:marBottom w:val="0"/>
                              <w:divBdr>
                                <w:top w:val="single" w:sz="2" w:space="0" w:color="E3E3E3"/>
                                <w:left w:val="single" w:sz="2" w:space="0" w:color="E3E3E3"/>
                                <w:bottom w:val="single" w:sz="2" w:space="0" w:color="E3E3E3"/>
                                <w:right w:val="single" w:sz="2" w:space="0" w:color="E3E3E3"/>
                              </w:divBdr>
                              <w:divsChild>
                                <w:div w:id="619188552">
                                  <w:marLeft w:val="0"/>
                                  <w:marRight w:val="0"/>
                                  <w:marTop w:val="0"/>
                                  <w:marBottom w:val="0"/>
                                  <w:divBdr>
                                    <w:top w:val="single" w:sz="2" w:space="0" w:color="E3E3E3"/>
                                    <w:left w:val="single" w:sz="2" w:space="0" w:color="E3E3E3"/>
                                    <w:bottom w:val="single" w:sz="2" w:space="0" w:color="E3E3E3"/>
                                    <w:right w:val="single" w:sz="2" w:space="0" w:color="E3E3E3"/>
                                  </w:divBdr>
                                  <w:divsChild>
                                    <w:div w:id="143262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3926339">
      <w:bodyDiv w:val="1"/>
      <w:marLeft w:val="0"/>
      <w:marRight w:val="0"/>
      <w:marTop w:val="0"/>
      <w:marBottom w:val="0"/>
      <w:divBdr>
        <w:top w:val="none" w:sz="0" w:space="0" w:color="auto"/>
        <w:left w:val="none" w:sz="0" w:space="0" w:color="auto"/>
        <w:bottom w:val="none" w:sz="0" w:space="0" w:color="auto"/>
        <w:right w:val="none" w:sz="0" w:space="0" w:color="auto"/>
      </w:divBdr>
      <w:divsChild>
        <w:div w:id="532882859">
          <w:marLeft w:val="0"/>
          <w:marRight w:val="0"/>
          <w:marTop w:val="0"/>
          <w:marBottom w:val="0"/>
          <w:divBdr>
            <w:top w:val="none" w:sz="0" w:space="0" w:color="auto"/>
            <w:left w:val="none" w:sz="0" w:space="0" w:color="auto"/>
            <w:bottom w:val="none" w:sz="0" w:space="0" w:color="auto"/>
            <w:right w:val="none" w:sz="0" w:space="0" w:color="auto"/>
          </w:divBdr>
          <w:divsChild>
            <w:div w:id="527569025">
              <w:marLeft w:val="0"/>
              <w:marRight w:val="0"/>
              <w:marTop w:val="0"/>
              <w:marBottom w:val="0"/>
              <w:divBdr>
                <w:top w:val="none" w:sz="0" w:space="0" w:color="auto"/>
                <w:left w:val="none" w:sz="0" w:space="0" w:color="auto"/>
                <w:bottom w:val="none" w:sz="0" w:space="0" w:color="auto"/>
                <w:right w:val="none" w:sz="0" w:space="0" w:color="auto"/>
              </w:divBdr>
              <w:divsChild>
                <w:div w:id="1419058028">
                  <w:marLeft w:val="0"/>
                  <w:marRight w:val="0"/>
                  <w:marTop w:val="0"/>
                  <w:marBottom w:val="0"/>
                  <w:divBdr>
                    <w:top w:val="none" w:sz="0" w:space="0" w:color="auto"/>
                    <w:left w:val="none" w:sz="0" w:space="0" w:color="auto"/>
                    <w:bottom w:val="none" w:sz="0" w:space="0" w:color="auto"/>
                    <w:right w:val="none" w:sz="0" w:space="0" w:color="auto"/>
                  </w:divBdr>
                  <w:divsChild>
                    <w:div w:id="2020891256">
                      <w:marLeft w:val="0"/>
                      <w:marRight w:val="0"/>
                      <w:marTop w:val="0"/>
                      <w:marBottom w:val="0"/>
                      <w:divBdr>
                        <w:top w:val="none" w:sz="0" w:space="0" w:color="auto"/>
                        <w:left w:val="none" w:sz="0" w:space="0" w:color="auto"/>
                        <w:bottom w:val="none" w:sz="0" w:space="0" w:color="auto"/>
                        <w:right w:val="none" w:sz="0" w:space="0" w:color="auto"/>
                      </w:divBdr>
                      <w:divsChild>
                        <w:div w:id="12691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66502">
          <w:marLeft w:val="0"/>
          <w:marRight w:val="0"/>
          <w:marTop w:val="0"/>
          <w:marBottom w:val="0"/>
          <w:divBdr>
            <w:top w:val="none" w:sz="0" w:space="0" w:color="auto"/>
            <w:left w:val="none" w:sz="0" w:space="0" w:color="auto"/>
            <w:bottom w:val="none" w:sz="0" w:space="0" w:color="auto"/>
            <w:right w:val="none" w:sz="0" w:space="0" w:color="auto"/>
          </w:divBdr>
          <w:divsChild>
            <w:div w:id="1170028650">
              <w:marLeft w:val="0"/>
              <w:marRight w:val="0"/>
              <w:marTop w:val="0"/>
              <w:marBottom w:val="0"/>
              <w:divBdr>
                <w:top w:val="none" w:sz="0" w:space="0" w:color="auto"/>
                <w:left w:val="none" w:sz="0" w:space="0" w:color="auto"/>
                <w:bottom w:val="none" w:sz="0" w:space="0" w:color="auto"/>
                <w:right w:val="none" w:sz="0" w:space="0" w:color="auto"/>
              </w:divBdr>
              <w:divsChild>
                <w:div w:id="571815491">
                  <w:marLeft w:val="0"/>
                  <w:marRight w:val="0"/>
                  <w:marTop w:val="0"/>
                  <w:marBottom w:val="0"/>
                  <w:divBdr>
                    <w:top w:val="none" w:sz="0" w:space="0" w:color="auto"/>
                    <w:left w:val="none" w:sz="0" w:space="0" w:color="auto"/>
                    <w:bottom w:val="none" w:sz="0" w:space="0" w:color="auto"/>
                    <w:right w:val="none" w:sz="0" w:space="0" w:color="auto"/>
                  </w:divBdr>
                  <w:divsChild>
                    <w:div w:id="1680307392">
                      <w:marLeft w:val="0"/>
                      <w:marRight w:val="0"/>
                      <w:marTop w:val="0"/>
                      <w:marBottom w:val="0"/>
                      <w:divBdr>
                        <w:top w:val="none" w:sz="0" w:space="0" w:color="auto"/>
                        <w:left w:val="none" w:sz="0" w:space="0" w:color="auto"/>
                        <w:bottom w:val="none" w:sz="0" w:space="0" w:color="auto"/>
                        <w:right w:val="none" w:sz="0" w:space="0" w:color="auto"/>
                      </w:divBdr>
                      <w:divsChild>
                        <w:div w:id="815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pabon</dc:creator>
  <cp:lastModifiedBy>German Alejandro Sanchez Gama</cp:lastModifiedBy>
  <cp:revision>27</cp:revision>
  <dcterms:created xsi:type="dcterms:W3CDTF">2024-02-28T16:29:00Z</dcterms:created>
  <dcterms:modified xsi:type="dcterms:W3CDTF">2024-03-05T21:17:00Z</dcterms:modified>
</cp:coreProperties>
</file>