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>에 활용되는 머신러닝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>챗봇</w:t>
      </w:r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챗봇에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5674C48F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</w:t>
      </w:r>
    </w:p>
    <w:p w14:paraId="58A5739F" w14:textId="29341051" w:rsidR="00D338C8" w:rsidRPr="002B090D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 ~ LSTM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r>
        <w:rPr>
          <w:rFonts w:hint="eastAsia"/>
          <w:szCs w:val="20"/>
        </w:rPr>
        <w:t>챗봇</w:t>
      </w:r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A5015D">
        <w:rPr>
          <w:rFonts w:hint="eastAsia"/>
          <w:szCs w:val="20"/>
        </w:rPr>
        <w:t>챗봇</w:t>
      </w:r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챗봇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AF22E0D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53E0393C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개체명 인식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질문에서 단어 토큰별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 : 답변을 학습 DB로부터 검색</w:t>
      </w:r>
    </w:p>
    <w:p w14:paraId="4D4A352A" w14:textId="4AA9CF6A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서버(챗봇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 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75639A">
        <w:rPr>
          <w:rFonts w:asciiTheme="minorEastAsia" w:hAnsiTheme="minorEastAsia" w:cs="굴림" w:hint="eastAsia"/>
          <w:kern w:val="0"/>
          <w:szCs w:val="20"/>
        </w:rPr>
        <w:t xml:space="preserve">챗봇에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59DC265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 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토큰 단위를 어떻게 정의하느냐에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</w:t>
      </w:r>
      <w:r w:rsidR="001448EE">
        <w:rPr>
          <w:rFonts w:ascii="굴림" w:eastAsia="굴림" w:hAnsi="굴림" w:cs="굴림"/>
          <w:kern w:val="0"/>
          <w:szCs w:val="20"/>
        </w:rPr>
        <w:t xml:space="preserve"> //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6180455C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0F1C220" w14:textId="6916D476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 xml:space="preserve">y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자소가 분리된 문장이나 오탈자에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4311E477" w14:textId="120A8F70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한국어 자연어 처리 라이브러리 </w:t>
      </w:r>
      <w:r>
        <w:rPr>
          <w:rFonts w:ascii="굴림" w:eastAsia="굴림" w:hAnsi="굴림" w:cs="굴림"/>
          <w:kern w:val="0"/>
          <w:szCs w:val="20"/>
        </w:rPr>
        <w:t>KoNLPy</w:t>
      </w:r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09EE5FD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0AE9EDEF" w14:textId="540014F1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 토큰화에서 형태소의 뜻과 문맥을 고려한 품사 태깅이 필요</w:t>
      </w:r>
    </w:p>
    <w:p w14:paraId="223042E3" w14:textId="3D668DA9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챗봇 엔진은 분리된 형태소와 품사 정보를 활용해 문장의 의미를 분석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컴퓨터가 연산을 할 수 있도록 단어나 문장을 수치화하여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 임베딩</w:t>
      </w:r>
    </w:p>
    <w:p w14:paraId="498657EF" w14:textId="35345BC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359AF15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많은 문장 데이터가 필요하며 학습에 비용이 많이 들어감</w:t>
      </w:r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 임베딩</w:t>
      </w:r>
    </w:p>
    <w:p w14:paraId="435125D0" w14:textId="02C40E85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15300FD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6FDBE439" w14:textId="238A134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C7665A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686A8CC1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집합 사전 구축 필요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19867207" w14:textId="5AA6BBCD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497F92B2" w14:textId="04A2D529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</w:t>
      </w:r>
      <w:r w:rsidR="002A5F7A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값을 기반하여 인코딩한 값으로 단어 의미나 유사 단어와의 관계를 담고 있지 않음</w:t>
      </w:r>
    </w:p>
    <w:p w14:paraId="0391BE72" w14:textId="3EE0880C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46D003DC" w14:textId="779316B6" w:rsidR="00C7665A" w:rsidRDefault="00C7665A" w:rsidP="00C7665A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74B7A468" w14:textId="2C17A78F" w:rsidR="00326139" w:rsidRDefault="00326139" w:rsidP="00C7665A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 단어의 정보가 특정 차원에 표현되지 않고 여러 차원에 분산되어 표현</w:t>
      </w:r>
    </w:p>
    <w:p w14:paraId="2283EEAB" w14:textId="6E80BED5" w:rsidR="00326139" w:rsidRDefault="00326139" w:rsidP="00326139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>년 구글에서 발표한 가장 많이 사용되고 있는 임베딩 모델</w:t>
      </w:r>
    </w:p>
    <w:p w14:paraId="66302E03" w14:textId="42842404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326139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6B34F7AA" w:rsidR="00326139" w:rsidRDefault="00326139" w:rsidP="00326139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분산 표현력이 우수에 임베딩 품질이 우수함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37FCC8AA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챗봇이 주로 개발되는 </w:t>
      </w:r>
      <w:r>
        <w:rPr>
          <w:rFonts w:ascii="굴림" w:eastAsia="굴림" w:hAnsi="굴림" w:cs="굴림"/>
          <w:kern w:val="0"/>
          <w:szCs w:val="20"/>
        </w:rPr>
        <w:t xml:space="preserve">FAQ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72FBBAF6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114ADA2" w14:textId="1BE4B316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>
        <w:rPr>
          <w:rFonts w:ascii="굴림" w:eastAsia="굴림" w:hAnsi="굴림" w:cs="굴림"/>
          <w:kern w:val="0"/>
          <w:szCs w:val="20"/>
        </w:rPr>
        <w:t xml:space="preserve">~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r w:rsidR="00900725">
        <w:rPr>
          <w:rFonts w:ascii="굴림" w:eastAsia="굴림" w:hAnsi="굴림" w:cs="굴림" w:hint="eastAsia"/>
          <w:kern w:val="0"/>
          <w:szCs w:val="20"/>
        </w:rPr>
        <w:t>합성곱 신경망)</w:t>
      </w:r>
    </w:p>
    <w:p w14:paraId="12530AA7" w14:textId="458A1C8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사용</w:t>
      </w:r>
    </w:p>
    <w:p w14:paraId="5E7540CE" w14:textId="2808BD31" w:rsidR="00AD5088" w:rsidRDefault="00AD5088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합성곱을 통해 입력 데이터의 특징을 추출</w:t>
      </w:r>
    </w:p>
    <w:p w14:paraId="02ADB7D9" w14:textId="4860A0E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</w:p>
    <w:p w14:paraId="7827B004" w14:textId="75F75D5B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mask, window, kernel </w:t>
      </w:r>
      <w:r>
        <w:rPr>
          <w:rFonts w:ascii="굴림" w:eastAsia="굴림" w:hAnsi="굴림" w:cs="굴림" w:hint="eastAsia"/>
          <w:kern w:val="0"/>
          <w:szCs w:val="20"/>
        </w:rPr>
        <w:t>등 다양하게 불림)</w:t>
      </w:r>
    </w:p>
    <w:p w14:paraId="66FCCA75" w14:textId="1C98BE0A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필터의 보폭</w:t>
      </w:r>
    </w:p>
    <w:p w14:paraId="2ABF501D" w14:textId="07C09A42" w:rsidR="00210EF3" w:rsidRDefault="00210EF3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627CA4D5" w14:textId="0A3A227C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BBC95F1" w14:textId="13A64FD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 : </w:t>
      </w: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방지하고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AD5088">
        <w:rPr>
          <w:rFonts w:ascii="굴림" w:eastAsia="굴림" w:hAnsi="굴림" w:cs="굴림" w:hint="eastAsia"/>
          <w:kern w:val="0"/>
          <w:szCs w:val="20"/>
        </w:rPr>
        <w:t xml:space="preserve">대표값을 통해 </w:t>
      </w:r>
      <w:r>
        <w:rPr>
          <w:rFonts w:ascii="굴림" w:eastAsia="굴림" w:hAnsi="굴림" w:cs="굴림" w:hint="eastAsia"/>
          <w:kern w:val="0"/>
          <w:szCs w:val="20"/>
        </w:rPr>
        <w:t>주요 특징을 추출</w:t>
      </w:r>
    </w:p>
    <w:p w14:paraId="087718E9" w14:textId="1251640A" w:rsidR="00770275" w:rsidRDefault="00770275" w:rsidP="0077027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Max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최대값</w:t>
      </w:r>
      <w:r>
        <w:rPr>
          <w:rFonts w:ascii="굴림" w:eastAsia="굴림" w:hAnsi="굴림" w:cs="굴림"/>
          <w:kern w:val="0"/>
          <w:szCs w:val="20"/>
        </w:rPr>
        <w:t xml:space="preserve"> / average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평균값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48F99A6A" w14:textId="1BE9CA1F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개체명 인식 </w:t>
      </w:r>
      <w:r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770275"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은닉층 노드 출력값을 출력층과 그 다음 시점 은닉층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0286625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2965CBCF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57A57782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0E036A82" w14:textId="22FBC32C" w:rsidR="00C071F0" w:rsidRDefault="00FA7E9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챗봇 엔진 처리 과정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전처리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>의도 분석 - 개체명 인식 - DB 내 답변 검색 - 답변 출력</w:t>
      </w:r>
    </w:p>
    <w:p w14:paraId="3419AB15" w14:textId="77777777" w:rsidR="00C071F0" w:rsidRPr="00556251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적은 데이터셋과 부족한 모델 성능을 보완하기 위해 룰 베이스 알고리즘과 딥러닝 모델을 같이 사용</w:t>
      </w:r>
    </w:p>
    <w:p w14:paraId="57C524C3" w14:textId="3067FA9F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전처리 : 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63A7E045" w14:textId="78661A27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품사 정보 언급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47EEDACD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사전 구축에 사용한 데이터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6D60FB33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 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10D664C8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구조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 xml:space="preserve">t으로 </w:t>
      </w:r>
      <w:r>
        <w:rPr>
          <w:rFonts w:ascii="굴림" w:eastAsia="굴림" w:hAnsi="굴림" w:cs="굴림" w:hint="eastAsia"/>
          <w:kern w:val="0"/>
          <w:szCs w:val="20"/>
        </w:rPr>
        <w:t>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5132314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>
        <w:rPr>
          <w:rFonts w:ascii="굴림" w:eastAsia="굴림" w:hAnsi="굴림" w:cs="굴림"/>
          <w:kern w:val="0"/>
          <w:szCs w:val="20"/>
        </w:rPr>
        <w:t xml:space="preserve">0000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719C7E84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전처리기 활용 형태소 분석 및 품사 태깅</w:t>
      </w:r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태깅된 품사에 근거하여 키워드 추출</w:t>
      </w:r>
    </w:p>
    <w:p w14:paraId="2738F254" w14:textId="154B9D1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7D0E3972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 : query, intent</w:t>
      </w:r>
    </w:p>
    <w:p w14:paraId="4DB16CB8" w14:textId="77777777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Intent label : </w:t>
      </w:r>
      <w:r>
        <w:rPr>
          <w:rFonts w:ascii="굴림" w:eastAsia="굴림" w:hAnsi="굴림" w:cs="굴림"/>
          <w:kern w:val="0"/>
          <w:szCs w:val="20"/>
        </w:rPr>
        <w:t>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</w:t>
      </w:r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sv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Drop_out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E</w:t>
      </w:r>
      <w:r>
        <w:rPr>
          <w:rFonts w:ascii="굴림" w:eastAsia="굴림" w:hAnsi="굴림" w:cs="굴림"/>
          <w:kern w:val="0"/>
          <w:szCs w:val="20"/>
        </w:rPr>
        <w:t>poch : 30</w:t>
      </w:r>
    </w:p>
    <w:p w14:paraId="698D6077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 : Adam</w:t>
      </w:r>
    </w:p>
    <w:p w14:paraId="73ABD3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 : 0.0005</w:t>
      </w:r>
    </w:p>
    <w:p w14:paraId="4455354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 : sparse categorical crossentropy</w:t>
      </w:r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 : 63.89</w:t>
      </w:r>
    </w:p>
    <w:p w14:paraId="38C7F131" w14:textId="15880929" w:rsidR="0099269D" w:rsidRPr="00D338C8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  <w:r w:rsidR="0099269D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개체명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1ED42E28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개체명 </w:t>
      </w:r>
      <w:r>
        <w:rPr>
          <w:rFonts w:ascii="굴림" w:eastAsia="굴림" w:hAnsi="굴림" w:cs="굴림"/>
          <w:kern w:val="0"/>
          <w:szCs w:val="20"/>
        </w:rPr>
        <w:t>label 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 Dense layer</w:t>
      </w:r>
    </w:p>
    <w:p w14:paraId="18B6CA2B" w14:textId="695DD96B" w:rsidR="00E96A9D" w:rsidRDefault="00E96A9D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이거 뭔지 확인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75ADCFA1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59FD083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Recurrent_Drop_out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6DC0861C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 : 10</w:t>
      </w:r>
    </w:p>
    <w:p w14:paraId="0DE5C3FB" w14:textId="71DE96BD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 : Adam</w:t>
      </w:r>
    </w:p>
    <w:p w14:paraId="0349B239" w14:textId="51BD0C2E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 : 0.01</w:t>
      </w:r>
    </w:p>
    <w:p w14:paraId="5C892377" w14:textId="002A3FD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 : categorical crossentropy</w:t>
      </w:r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22C586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 xml:space="preserve"> 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0C604D9D" w:rsidR="006246F5" w:rsidRPr="00D338C8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그려보기</w:t>
      </w: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0AED620D" w14:textId="7B38C0DB" w:rsidR="00C071F0" w:rsidRPr="00C071F0" w:rsidRDefault="00C071F0" w:rsidP="00C071F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2FA7DE9E" w14:textId="77777777" w:rsidR="008A06BD" w:rsidRPr="008A06BD" w:rsidRDefault="008A06BD" w:rsidP="008A06BD">
      <w:pPr>
        <w:rPr>
          <w:szCs w:val="20"/>
        </w:rPr>
      </w:pP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289E781E" w14:textId="11AA3E10" w:rsidR="00556251" w:rsidRDefault="00556251" w:rsidP="0055625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 모델의 성능을 높이기 위해서는 데이터 셋 구축이 무엇보다 중요함</w:t>
      </w:r>
    </w:p>
    <w:p w14:paraId="4B1B9DF0" w14:textId="063F0516" w:rsidR="00556251" w:rsidRDefault="000A417E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단어 및 문장에 대한 </w:t>
      </w:r>
      <w:r w:rsidR="00556251">
        <w:rPr>
          <w:rFonts w:hint="eastAsia"/>
          <w:szCs w:val="20"/>
        </w:rPr>
        <w:t>정확한 라벨링</w:t>
      </w:r>
      <w:r>
        <w:rPr>
          <w:rFonts w:hint="eastAsia"/>
          <w:szCs w:val="20"/>
        </w:rPr>
        <w:t xml:space="preserve"> 필요</w:t>
      </w:r>
    </w:p>
    <w:p w14:paraId="1C61DE8B" w14:textId="0F1D8AFA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 시나리오 및 도메인 지식에 알맞게 수집된 데이터를 통한 학습</w:t>
      </w:r>
    </w:p>
    <w:p w14:paraId="1F580A1D" w14:textId="62352776" w:rsidR="00556251" w:rsidRDefault="00556251" w:rsidP="0055625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학습을 위해 충분한 양의 데이터 확보 필요</w:t>
      </w:r>
    </w:p>
    <w:p w14:paraId="32B9D461" w14:textId="2BCB2814" w:rsidR="00660B3A" w:rsidRDefault="00660B3A" w:rsidP="00660B3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효율적인 검색 알고리즘의 필요성</w:t>
      </w:r>
    </w:p>
    <w:p w14:paraId="6187FE6E" w14:textId="56BD4F94" w:rsidR="00D338C8" w:rsidRDefault="00660B3A" w:rsidP="00D338C8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짧은 시간 내 답변을 제공하려면 </w:t>
      </w:r>
      <w:r w:rsidR="00D338C8">
        <w:rPr>
          <w:rFonts w:hint="eastAsia"/>
          <w:szCs w:val="20"/>
        </w:rPr>
        <w:t xml:space="preserve">효율적인 </w:t>
      </w:r>
      <w:r>
        <w:rPr>
          <w:rFonts w:hint="eastAsia"/>
          <w:szCs w:val="20"/>
        </w:rPr>
        <w:t>알고리즘</w:t>
      </w:r>
      <w:r w:rsidR="00D338C8">
        <w:rPr>
          <w:rFonts w:hint="eastAsia"/>
          <w:szCs w:val="20"/>
        </w:rPr>
        <w:t>이 필요함</w:t>
      </w:r>
    </w:p>
    <w:p w14:paraId="37A2B463" w14:textId="337FC503" w:rsidR="00D338C8" w:rsidRPr="00D338C8" w:rsidRDefault="00D338C8" w:rsidP="00D338C8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사용된 딥러닝 모델이 무거울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 검색 속도에서 앱의 성능이 좌우될 수 있음</w:t>
      </w:r>
    </w:p>
    <w:p w14:paraId="2C37B6EE" w14:textId="3C4032F7" w:rsidR="00660B3A" w:rsidRDefault="00660B3A" w:rsidP="00660B3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답변 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모델링 및 구성</w:t>
      </w:r>
      <w:r w:rsidR="00D338C8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중요</w:t>
      </w:r>
      <w:r w:rsidR="00D338C8">
        <w:rPr>
          <w:rFonts w:hint="eastAsia"/>
          <w:szCs w:val="20"/>
        </w:rPr>
        <w:t>성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lastRenderedPageBreak/>
        <w:t>참고 자료</w:t>
      </w:r>
    </w:p>
    <w:p w14:paraId="20E035BC" w14:textId="70A05AD2" w:rsidR="00A5015D" w:rsidRP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처음 배우는 딥러닝 챗봇,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조경래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한빛미디어</w:t>
      </w:r>
    </w:p>
    <w:sectPr w:rsidR="00A5015D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A417E"/>
    <w:rsid w:val="0012792B"/>
    <w:rsid w:val="001448EE"/>
    <w:rsid w:val="00151DED"/>
    <w:rsid w:val="00210EF3"/>
    <w:rsid w:val="00226D85"/>
    <w:rsid w:val="002A5F7A"/>
    <w:rsid w:val="002B090D"/>
    <w:rsid w:val="002B6B90"/>
    <w:rsid w:val="002C01E6"/>
    <w:rsid w:val="002D1FD8"/>
    <w:rsid w:val="00326139"/>
    <w:rsid w:val="00391ECD"/>
    <w:rsid w:val="00451CF9"/>
    <w:rsid w:val="00471EDF"/>
    <w:rsid w:val="00505873"/>
    <w:rsid w:val="00556251"/>
    <w:rsid w:val="005B0B60"/>
    <w:rsid w:val="005F426D"/>
    <w:rsid w:val="006246F5"/>
    <w:rsid w:val="00660B3A"/>
    <w:rsid w:val="00750B14"/>
    <w:rsid w:val="0075639A"/>
    <w:rsid w:val="00770275"/>
    <w:rsid w:val="007C474B"/>
    <w:rsid w:val="008A06BD"/>
    <w:rsid w:val="00900725"/>
    <w:rsid w:val="0099269D"/>
    <w:rsid w:val="00993EC1"/>
    <w:rsid w:val="00A35FA4"/>
    <w:rsid w:val="00A5015D"/>
    <w:rsid w:val="00AD5088"/>
    <w:rsid w:val="00B81DBF"/>
    <w:rsid w:val="00C071F0"/>
    <w:rsid w:val="00C55283"/>
    <w:rsid w:val="00C7665A"/>
    <w:rsid w:val="00D338C8"/>
    <w:rsid w:val="00E96A9D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39</cp:revision>
  <dcterms:created xsi:type="dcterms:W3CDTF">2021-05-27T04:10:00Z</dcterms:created>
  <dcterms:modified xsi:type="dcterms:W3CDTF">2021-06-01T04:46:00Z</dcterms:modified>
</cp:coreProperties>
</file>