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E6" w:rsidRPr="001E3D93" w:rsidRDefault="001E3D93" w:rsidP="001E3D93">
      <w:pPr>
        <w:jc w:val="center"/>
        <w:rPr>
          <w:rFonts w:ascii="方正北魏楷书繁体" w:eastAsia="方正北魏楷书繁体" w:hint="eastAsia"/>
          <w:sz w:val="28"/>
          <w:szCs w:val="28"/>
        </w:rPr>
      </w:pPr>
      <w:r w:rsidRPr="001E3D93">
        <w:rPr>
          <w:rFonts w:ascii="方正北魏楷书繁体" w:eastAsia="PMingLiU" w:hint="eastAsia"/>
          <w:sz w:val="28"/>
          <w:szCs w:val="28"/>
          <w:lang w:eastAsia="zh-TW"/>
        </w:rPr>
        <w:t>關於矽藻泥和矽藻泥協會</w:t>
      </w:r>
    </w:p>
    <w:p w:rsidR="00776439" w:rsidRPr="001E3D93" w:rsidRDefault="001E3D93" w:rsidP="002B164C">
      <w:pPr>
        <w:ind w:firstLineChars="100" w:firstLine="280"/>
        <w:rPr>
          <w:rFonts w:ascii="方正北魏楷书繁体" w:eastAsia="方正北魏楷书繁体" w:hAnsi="Arial" w:cs="Arial" w:hint="eastAsia"/>
          <w:sz w:val="28"/>
          <w:szCs w:val="28"/>
          <w:shd w:val="clear" w:color="auto" w:fill="FFFFFF"/>
          <w:lang w:eastAsia="zh-TW"/>
        </w:rPr>
      </w:pP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矽藻</w:t>
      </w:r>
      <w:r w:rsidRPr="00D9117F">
        <w:rPr>
          <w:rFonts w:ascii="Times New Roman" w:eastAsia="PMingLiU" w:hAnsi="Times New Roman" w:cs="Times New Roman"/>
          <w:color w:val="333333"/>
          <w:sz w:val="28"/>
          <w:szCs w:val="28"/>
          <w:shd w:val="clear" w:color="auto" w:fill="FFFFFF"/>
          <w:lang w:eastAsia="zh-TW"/>
        </w:rPr>
        <w:t>Diato</w:t>
      </w:r>
      <w:r w:rsidR="00D9117F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m</w:t>
      </w: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是最早在地球上出現的原生生物之一，生存在海水或者湖水中。</w:t>
      </w:r>
      <w:r w:rsidR="00D9117F">
        <w:rPr>
          <w:rFonts w:ascii="方正北魏楷书繁体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矽藻土</w:t>
      </w:r>
      <w:r w:rsidRPr="00D9117F">
        <w:rPr>
          <w:rFonts w:ascii="Times New Roman" w:eastAsia="PMingLiU" w:hAnsi="Times New Roman" w:cs="Times New Roman"/>
          <w:color w:val="333333"/>
          <w:sz w:val="28"/>
          <w:szCs w:val="28"/>
          <w:shd w:val="clear" w:color="auto" w:fill="FFFFFF"/>
          <w:lang w:eastAsia="zh-TW"/>
        </w:rPr>
        <w:t>Diatomaceous Earth (Diatomite, DE)</w:t>
      </w: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是被稱之為矽藻的單細胞植物死亡後經過</w:t>
      </w:r>
      <w:r w:rsidRPr="001E3D93">
        <w:rPr>
          <w:rFonts w:ascii="方正北魏楷书繁体" w:eastAsia="PMingLiU" w:hAnsi="Arial" w:cs="Arial"/>
          <w:color w:val="333333"/>
          <w:sz w:val="28"/>
          <w:szCs w:val="28"/>
          <w:shd w:val="clear" w:color="auto" w:fill="FFFFFF"/>
          <w:lang w:eastAsia="zh-TW"/>
        </w:rPr>
        <w:t>1</w:t>
      </w: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至</w:t>
      </w:r>
      <w:r w:rsidRPr="001E3D93">
        <w:rPr>
          <w:rFonts w:ascii="方正北魏楷书繁体" w:eastAsia="PMingLiU" w:hAnsi="Arial" w:cs="Arial"/>
          <w:color w:val="333333"/>
          <w:sz w:val="28"/>
          <w:szCs w:val="28"/>
          <w:shd w:val="clear" w:color="auto" w:fill="FFFFFF"/>
          <w:lang w:eastAsia="zh-TW"/>
        </w:rPr>
        <w:t>2</w:t>
      </w: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萬年左右的堆積期，形成的一種</w:t>
      </w:r>
      <w:r w:rsidRPr="001E3D93">
        <w:rPr>
          <w:rFonts w:ascii="方正北魏楷书繁体" w:eastAsia="PMingLiU" w:hAnsi="Arial" w:cs="Arial" w:hint="eastAsia"/>
          <w:sz w:val="28"/>
          <w:szCs w:val="28"/>
          <w:shd w:val="clear" w:color="auto" w:fill="FFFFFF"/>
          <w:lang w:eastAsia="zh-TW"/>
        </w:rPr>
        <w:t>生物成因的</w:t>
      </w: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化石性</w:t>
      </w:r>
      <w:r w:rsidRPr="001E3D93">
        <w:rPr>
          <w:rFonts w:ascii="方正北魏楷书繁体" w:eastAsia="PMingLiU" w:hAnsi="Arial" w:cs="Arial" w:hint="eastAsia"/>
          <w:sz w:val="28"/>
          <w:szCs w:val="28"/>
          <w:shd w:val="clear" w:color="auto" w:fill="FFFFFF"/>
          <w:lang w:eastAsia="zh-TW"/>
        </w:rPr>
        <w:t>矽質沉積岩</w:t>
      </w:r>
      <w:r w:rsidRPr="001E3D93">
        <w:rPr>
          <w:rFonts w:ascii="方正北魏楷书繁体" w:eastAsia="PMingLiU" w:hAnsi="Arial" w:cs="Arial"/>
          <w:sz w:val="28"/>
          <w:szCs w:val="28"/>
          <w:shd w:val="clear" w:color="auto" w:fill="FFFFFF"/>
          <w:lang w:eastAsia="zh-TW"/>
        </w:rPr>
        <w:t>(</w:t>
      </w:r>
      <w:r w:rsidRPr="001E3D93">
        <w:rPr>
          <w:rFonts w:ascii="方正北魏楷书繁体" w:eastAsia="PMingLiU" w:hAnsi="Arial" w:cs="Arial" w:hint="eastAsia"/>
          <w:color w:val="333333"/>
          <w:sz w:val="28"/>
          <w:szCs w:val="28"/>
          <w:shd w:val="clear" w:color="auto" w:fill="FFFFFF"/>
          <w:lang w:eastAsia="zh-TW"/>
        </w:rPr>
        <w:t>矽藻堆積</w:t>
      </w: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土</w:t>
      </w:r>
      <w:hyperlink r:id="rId7" w:tgtFrame="_blank" w:history="1">
        <w:r w:rsidRPr="001E3D93">
          <w:rPr>
            <w:rStyle w:val="a3"/>
            <w:rFonts w:ascii="方正北魏楷书繁体" w:eastAsia="PMingLiU" w:hAnsi="Arial" w:cs="Arial" w:hint="eastAsia"/>
            <w:color w:val="000000" w:themeColor="text1"/>
            <w:sz w:val="28"/>
            <w:szCs w:val="28"/>
            <w:u w:val="none"/>
            <w:shd w:val="clear" w:color="auto" w:fill="FFFFFF"/>
            <w:lang w:eastAsia="zh-TW"/>
          </w:rPr>
          <w:t>礦床</w:t>
        </w:r>
      </w:hyperlink>
      <w:r w:rsidRPr="001E3D93">
        <w:rPr>
          <w:rFonts w:ascii="方正北魏楷书繁体" w:eastAsia="PMingLiU"/>
          <w:color w:val="000000" w:themeColor="text1"/>
          <w:sz w:val="28"/>
          <w:szCs w:val="28"/>
          <w:lang w:eastAsia="zh-TW"/>
        </w:rPr>
        <w:t>)</w:t>
      </w:r>
      <w:r w:rsidRPr="001E3D93">
        <w:rPr>
          <w:rFonts w:ascii="方正北魏楷书繁体" w:eastAsia="PMingLiU" w:hAnsi="Arial" w:cs="Arial"/>
          <w:color w:val="000000" w:themeColor="text1"/>
          <w:sz w:val="28"/>
          <w:szCs w:val="28"/>
          <w:shd w:val="clear" w:color="auto" w:fill="FFFFFF"/>
          <w:lang w:eastAsia="zh-TW"/>
        </w:rPr>
        <w:t xml:space="preserve">, </w:t>
      </w:r>
      <w:r w:rsidRPr="001E3D93">
        <w:rPr>
          <w:rFonts w:ascii="方正北魏楷书繁体" w:eastAsia="PMingLiU" w:hAnsi="Arial" w:cs="Arial" w:hint="eastAsia"/>
          <w:sz w:val="28"/>
          <w:szCs w:val="28"/>
          <w:shd w:val="clear" w:color="auto" w:fill="FFFFFF"/>
          <w:lang w:eastAsia="zh-TW"/>
        </w:rPr>
        <w:t>主要分佈在中國、美國、丹麥、法國、蘇聯、羅馬尼亞等國。</w:t>
      </w:r>
    </w:p>
    <w:p w:rsidR="00776439" w:rsidRPr="001E3D93" w:rsidRDefault="00776439">
      <w:pPr>
        <w:rPr>
          <w:rFonts w:ascii="方正北魏楷书繁体" w:eastAsia="方正北魏楷书繁体" w:hAnsi="Arial" w:cs="Arial" w:hint="eastAsia"/>
          <w:sz w:val="28"/>
          <w:szCs w:val="28"/>
          <w:shd w:val="clear" w:color="auto" w:fill="FFFFFF"/>
          <w:lang w:eastAsia="zh-TW"/>
        </w:rPr>
      </w:pPr>
    </w:p>
    <w:p w:rsidR="00776439" w:rsidRPr="001E3D93" w:rsidRDefault="001E3D93" w:rsidP="002B164C">
      <w:pPr>
        <w:ind w:firstLineChars="100" w:firstLine="280"/>
        <w:rPr>
          <w:rFonts w:ascii="方正北魏楷书繁体" w:eastAsia="方正北魏楷书繁体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</w:pP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矽藻土其化學成分以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SiO</w:t>
      </w:r>
      <w:r w:rsidRPr="00D9117F">
        <w:rPr>
          <w:rFonts w:ascii="Times New Roman" w:eastAsia="PMingLiU" w:hAnsi="Times New Roman" w:cs="Times New Roman"/>
          <w:color w:val="000000" w:themeColor="text1"/>
          <w:sz w:val="18"/>
          <w:szCs w:val="18"/>
          <w:shd w:val="clear" w:color="auto" w:fill="FFFFFF"/>
          <w:lang w:eastAsia="zh-TW"/>
        </w:rPr>
        <w:t>2</w:t>
      </w: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為主，礦物成分為蛋白石及其變種</w:t>
      </w:r>
      <w:r w:rsidRPr="001E3D93">
        <w:rPr>
          <w:rFonts w:ascii="方正北魏楷书繁体" w:eastAsia="PMingLiU" w:hAnsi="Arial" w:cs="Arial"/>
          <w:color w:val="000000" w:themeColor="text1"/>
          <w:sz w:val="28"/>
          <w:szCs w:val="28"/>
          <w:shd w:val="clear" w:color="auto" w:fill="FFFFFF"/>
          <w:lang w:eastAsia="zh-TW"/>
        </w:rPr>
        <w:t>(</w:t>
      </w: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含有少量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Fe</w:t>
      </w:r>
      <w:r w:rsidRPr="00D9117F">
        <w:rPr>
          <w:rFonts w:ascii="Times New Roman" w:eastAsia="PMingLiU" w:hAnsi="Times New Roman" w:cs="Times New Roman"/>
          <w:color w:val="000000" w:themeColor="text1"/>
          <w:sz w:val="18"/>
          <w:szCs w:val="18"/>
          <w:shd w:val="clear" w:color="auto" w:fill="FFFFFF"/>
          <w:lang w:eastAsia="zh-TW"/>
        </w:rPr>
        <w:t>2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O</w:t>
      </w:r>
      <w:r w:rsidRPr="00D9117F">
        <w:rPr>
          <w:rFonts w:ascii="Times New Roman" w:eastAsia="PMingLiU" w:hAnsi="Times New Roman" w:cs="Times New Roman"/>
          <w:color w:val="000000" w:themeColor="text1"/>
          <w:sz w:val="18"/>
          <w:szCs w:val="18"/>
          <w:shd w:val="clear" w:color="auto" w:fill="FFFFFF"/>
          <w:lang w:eastAsia="zh-TW"/>
        </w:rPr>
        <w:t>3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、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CaO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、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MgO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、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Al</w:t>
      </w:r>
      <w:r w:rsidRPr="00D9117F">
        <w:rPr>
          <w:rFonts w:ascii="Times New Roman" w:eastAsia="PMingLiU" w:hAnsi="Times New Roman" w:cs="Times New Roman"/>
          <w:color w:val="000000" w:themeColor="text1"/>
          <w:sz w:val="18"/>
          <w:szCs w:val="18"/>
          <w:shd w:val="clear" w:color="auto" w:fill="FFFFFF"/>
          <w:lang w:eastAsia="zh-TW"/>
        </w:rPr>
        <w:t>2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O</w:t>
      </w:r>
      <w:r w:rsidRPr="00D9117F">
        <w:rPr>
          <w:rFonts w:ascii="Times New Roman" w:eastAsia="PMingLiU" w:hAnsi="Times New Roman" w:cs="Times New Roman"/>
          <w:color w:val="000000" w:themeColor="text1"/>
          <w:sz w:val="18"/>
          <w:szCs w:val="18"/>
          <w:shd w:val="clear" w:color="auto" w:fill="FFFFFF"/>
          <w:lang w:eastAsia="zh-TW"/>
        </w:rPr>
        <w:t>3</w:t>
      </w: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及有機雜質</w:t>
      </w:r>
      <w:r w:rsidRPr="001E3D93">
        <w:rPr>
          <w:rFonts w:ascii="方正北魏楷书繁体" w:eastAsia="PMingLiU" w:hAnsi="Arial" w:cs="Arial"/>
          <w:color w:val="000000" w:themeColor="text1"/>
          <w:sz w:val="28"/>
          <w:szCs w:val="28"/>
          <w:shd w:val="clear" w:color="auto" w:fill="FFFFFF"/>
          <w:lang w:eastAsia="zh-TW"/>
        </w:rPr>
        <w:t>)</w:t>
      </w: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。通常呈淺黃色或淺灰色，質軟，多孔而輕。工業上常用矽藻土作為保溫材料、過濾材料、</w:t>
      </w:r>
      <w:hyperlink r:id="rId8" w:tgtFrame="_blank" w:history="1">
        <w:r w:rsidRPr="001E3D93">
          <w:rPr>
            <w:rStyle w:val="a3"/>
            <w:rFonts w:ascii="方正北魏楷书繁体" w:eastAsia="PMingLiU" w:hAnsi="Arial" w:cs="Arial" w:hint="eastAsia"/>
            <w:color w:val="000000" w:themeColor="text1"/>
            <w:sz w:val="28"/>
            <w:szCs w:val="28"/>
            <w:u w:val="none"/>
            <w:shd w:val="clear" w:color="auto" w:fill="FFFFFF"/>
            <w:lang w:eastAsia="zh-TW"/>
          </w:rPr>
          <w:t>填料</w:t>
        </w:r>
      </w:hyperlink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、研磨材料、水玻璃原料、脫色劑及</w:t>
      </w:r>
      <w:hyperlink r:id="rId9" w:tgtFrame="_blank" w:history="1">
        <w:r w:rsidRPr="001E3D93">
          <w:rPr>
            <w:rStyle w:val="a3"/>
            <w:rFonts w:ascii="方正北魏楷书繁体" w:eastAsia="PMingLiU" w:hAnsi="Arial" w:cs="Arial" w:hint="eastAsia"/>
            <w:color w:val="000000" w:themeColor="text1"/>
            <w:sz w:val="28"/>
            <w:szCs w:val="28"/>
            <w:u w:val="none"/>
            <w:shd w:val="clear" w:color="auto" w:fill="FFFFFF"/>
            <w:lang w:eastAsia="zh-TW"/>
          </w:rPr>
          <w:t>矽藻土助濾劑</w:t>
        </w:r>
      </w:hyperlink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，</w:t>
      </w:r>
      <w:hyperlink r:id="rId10" w:tgtFrame="_blank" w:history="1">
        <w:r w:rsidRPr="001E3D93">
          <w:rPr>
            <w:rStyle w:val="a3"/>
            <w:rFonts w:ascii="方正北魏楷书繁体" w:eastAsia="PMingLiU" w:hAnsi="Arial" w:cs="Arial" w:hint="eastAsia"/>
            <w:color w:val="000000" w:themeColor="text1"/>
            <w:sz w:val="28"/>
            <w:szCs w:val="28"/>
            <w:u w:val="none"/>
            <w:shd w:val="clear" w:color="auto" w:fill="FFFFFF"/>
            <w:lang w:eastAsia="zh-TW"/>
          </w:rPr>
          <w:t>催化劑載體</w:t>
        </w:r>
      </w:hyperlink>
      <w:r w:rsidRPr="001E3D93">
        <w:rPr>
          <w:rFonts w:ascii="方正北魏楷书繁体" w:eastAsia="PMingLiU" w:hint="eastAsia"/>
          <w:lang w:eastAsia="zh-TW"/>
        </w:rPr>
        <w:t>，</w:t>
      </w:r>
      <w:r w:rsidRPr="001E3D93">
        <w:rPr>
          <w:rFonts w:ascii="方正北魏楷书繁体" w:eastAsia="PMingLiU" w:hint="eastAsia"/>
          <w:sz w:val="28"/>
          <w:szCs w:val="28"/>
          <w:lang w:eastAsia="zh-TW"/>
        </w:rPr>
        <w:t>蟲害抑制材料</w:t>
      </w: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等</w:t>
      </w:r>
      <w:r w:rsidRPr="001E3D93">
        <w:rPr>
          <w:rFonts w:ascii="方正北魏楷书繁体" w:eastAsia="PMingLiU" w:hAnsi="Arial" w:cs="Arial"/>
          <w:color w:val="000000" w:themeColor="text1"/>
          <w:sz w:val="28"/>
          <w:szCs w:val="28"/>
          <w:shd w:val="clear" w:color="auto" w:fill="FFFFFF"/>
          <w:lang w:eastAsia="zh-TW"/>
        </w:rPr>
        <w:t xml:space="preserve">, </w:t>
      </w: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更有健康的矽藻食品，矽藻藥品，矽藻美容品等。</w:t>
      </w:r>
    </w:p>
    <w:p w:rsidR="00776439" w:rsidRPr="001E3D93" w:rsidRDefault="00776439" w:rsidP="00776439">
      <w:pPr>
        <w:rPr>
          <w:rFonts w:ascii="方正北魏楷书繁体" w:eastAsia="方正北魏楷书繁体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095CE6" w:rsidRPr="001E3D93" w:rsidRDefault="001E3D93" w:rsidP="002B164C">
      <w:pPr>
        <w:ind w:firstLineChars="100" w:firstLine="280"/>
        <w:rPr>
          <w:rFonts w:ascii="方正北魏楷书繁体" w:eastAsia="方正北魏楷书繁体" w:hAnsi="Arial" w:cs="Arial" w:hint="eastAsia"/>
          <w:color w:val="333333"/>
          <w:sz w:val="28"/>
          <w:szCs w:val="28"/>
          <w:shd w:val="clear" w:color="auto" w:fill="FFFFFF"/>
        </w:rPr>
      </w:pPr>
      <w:r w:rsidRPr="001E3D93">
        <w:rPr>
          <w:rFonts w:ascii="方正北魏楷书繁体" w:eastAsia="PMingLiU" w:hAnsi="Arial" w:cs="Arial" w:hint="eastAsia"/>
          <w:color w:val="000000" w:themeColor="text1"/>
          <w:sz w:val="28"/>
          <w:szCs w:val="28"/>
          <w:shd w:val="clear" w:color="auto" w:fill="FFFFFF"/>
          <w:lang w:eastAsia="zh-TW"/>
        </w:rPr>
        <w:t>矽藻土的工業應用初始狀態通常呈泥狀，即日常生活中更為大家所熟知的矽藻泥</w:t>
      </w:r>
      <w:r w:rsidRPr="00D9117F">
        <w:rPr>
          <w:rFonts w:ascii="Times New Roman" w:eastAsia="PMingLiU" w:hAnsi="Times New Roman" w:cs="Times New Roman"/>
          <w:color w:val="000000" w:themeColor="text1"/>
          <w:sz w:val="28"/>
          <w:szCs w:val="28"/>
          <w:shd w:val="clear" w:color="auto" w:fill="FFFFFF"/>
          <w:lang w:eastAsia="zh-TW"/>
        </w:rPr>
        <w:t>Diatom Mud</w:t>
      </w:r>
      <w:r w:rsidRPr="001E3D93">
        <w:rPr>
          <w:rFonts w:ascii="方正北魏楷书繁体" w:eastAsia="PMingLiU" w:hAnsi="Arial" w:cs="Arial"/>
          <w:color w:val="000000" w:themeColor="text1"/>
          <w:sz w:val="28"/>
          <w:szCs w:val="28"/>
          <w:shd w:val="clear" w:color="auto" w:fill="FFFFFF"/>
          <w:lang w:eastAsia="zh-TW"/>
        </w:rPr>
        <w:t>.</w:t>
      </w:r>
      <w:r w:rsidR="00DF2554" w:rsidRPr="001E3D93">
        <w:rPr>
          <w:rFonts w:ascii="方正北魏楷书繁体" w:eastAsia="方正北魏楷书繁体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</w:p>
    <w:p w:rsidR="00095CE6" w:rsidRPr="001E3D93" w:rsidRDefault="00095CE6">
      <w:pPr>
        <w:rPr>
          <w:rFonts w:ascii="方正北魏楷书繁体" w:eastAsia="方正北魏楷书繁体" w:hint="eastAsia"/>
          <w:sz w:val="28"/>
          <w:szCs w:val="28"/>
        </w:rPr>
      </w:pPr>
    </w:p>
    <w:p w:rsidR="004302CC" w:rsidRPr="00BF3F19" w:rsidRDefault="001E3D93" w:rsidP="00BF3F19">
      <w:pPr>
        <w:widowControl/>
        <w:spacing w:line="257" w:lineRule="atLeast"/>
        <w:ind w:firstLineChars="100" w:firstLine="280"/>
        <w:jc w:val="left"/>
        <w:rPr>
          <w:rFonts w:ascii="方正北魏楷书繁体" w:eastAsia="方正北魏楷书繁体" w:hAnsi="宋体" w:cs="宋体"/>
          <w:color w:val="000000" w:themeColor="text1"/>
          <w:kern w:val="0"/>
          <w:sz w:val="28"/>
          <w:szCs w:val="28"/>
        </w:rPr>
      </w:pPr>
      <w:r w:rsidRPr="001E3D93">
        <w:rPr>
          <w:rFonts w:ascii="方正北魏楷书繁体" w:eastAsia="PMingLiU" w:hint="eastAsia"/>
          <w:color w:val="000000" w:themeColor="text1"/>
          <w:sz w:val="28"/>
          <w:szCs w:val="28"/>
          <w:lang w:eastAsia="zh-TW"/>
        </w:rPr>
        <w:t>矽藻泥協會致力為會員提供行業內的最新資訊（原料和成品價格變動訊息，最新技術資訊和產品研發）</w:t>
      </w:r>
      <w:r w:rsidRPr="001E3D93">
        <w:rPr>
          <w:rFonts w:ascii="方正北魏楷书繁体" w:eastAsia="PMingLiU"/>
          <w:color w:val="000000" w:themeColor="text1"/>
          <w:sz w:val="28"/>
          <w:szCs w:val="28"/>
          <w:lang w:eastAsia="zh-TW"/>
        </w:rPr>
        <w:t xml:space="preserve">; </w:t>
      </w:r>
      <w:r w:rsidRPr="001E3D93">
        <w:rPr>
          <w:rFonts w:ascii="方正北魏楷书繁体" w:eastAsia="PMingLiU" w:hint="eastAsia"/>
          <w:color w:val="000000" w:themeColor="text1"/>
          <w:sz w:val="28"/>
          <w:szCs w:val="28"/>
          <w:lang w:eastAsia="zh-TW"/>
        </w:rPr>
        <w:t>全球市場推廣各會員企業的矽藻泥產品及</w:t>
      </w:r>
      <w:r w:rsidRPr="001E3D93">
        <w:rPr>
          <w:rFonts w:ascii="方正北魏楷书繁体" w:eastAsia="PMingLiU" w:hAnsi="宋体" w:cs="宋体" w:hint="eastAsia"/>
          <w:color w:val="000000" w:themeColor="text1"/>
          <w:kern w:val="0"/>
          <w:sz w:val="28"/>
          <w:szCs w:val="28"/>
          <w:lang w:eastAsia="zh-TW"/>
        </w:rPr>
        <w:t>促進行業會員的合作交流</w:t>
      </w:r>
      <w:r w:rsidRPr="001E3D93">
        <w:rPr>
          <w:rFonts w:ascii="方正北魏楷书繁体" w:eastAsia="PMingLiU" w:hAnsi="宋体" w:cs="宋体"/>
          <w:color w:val="000000" w:themeColor="text1"/>
          <w:kern w:val="0"/>
          <w:sz w:val="28"/>
          <w:szCs w:val="28"/>
          <w:lang w:eastAsia="zh-TW"/>
        </w:rPr>
        <w:t>(</w:t>
      </w:r>
      <w:r w:rsidRPr="001E3D93">
        <w:rPr>
          <w:rFonts w:ascii="方正北魏楷书繁体" w:eastAsia="PMingLiU" w:hAnsi="宋体" w:cs="宋体" w:hint="eastAsia"/>
          <w:color w:val="000000" w:themeColor="text1"/>
          <w:kern w:val="0"/>
          <w:sz w:val="28"/>
          <w:szCs w:val="28"/>
          <w:lang w:eastAsia="zh-TW"/>
        </w:rPr>
        <w:t>通過網路、媒體、展會等方案</w:t>
      </w:r>
      <w:r w:rsidRPr="001E3D93">
        <w:rPr>
          <w:rFonts w:ascii="方正北魏楷书繁体" w:eastAsia="PMingLiU" w:hAnsi="宋体" w:cs="宋体"/>
          <w:color w:val="000000" w:themeColor="text1"/>
          <w:kern w:val="0"/>
          <w:sz w:val="28"/>
          <w:szCs w:val="28"/>
          <w:lang w:eastAsia="zh-TW"/>
        </w:rPr>
        <w:t>)</w:t>
      </w:r>
      <w:r w:rsidRPr="001E3D93">
        <w:rPr>
          <w:rFonts w:ascii="方正北魏楷书繁体" w:eastAsia="PMingLiU" w:hAnsi="宋体" w:cs="宋体" w:hint="eastAsia"/>
          <w:color w:val="000000" w:themeColor="text1"/>
          <w:kern w:val="0"/>
          <w:sz w:val="28"/>
          <w:szCs w:val="28"/>
          <w:lang w:eastAsia="zh-TW"/>
        </w:rPr>
        <w:t>；促進矽藻泥行業整體生產銷售水準，助力矽藻泥行業持續健康發展。</w:t>
      </w:r>
    </w:p>
    <w:sectPr w:rsidR="004302CC" w:rsidRPr="00BF3F19" w:rsidSect="00EB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084" w:rsidRDefault="00EE7084" w:rsidP="004807D0">
      <w:r>
        <w:separator/>
      </w:r>
    </w:p>
  </w:endnote>
  <w:endnote w:type="continuationSeparator" w:id="1">
    <w:p w:rsidR="00EE7084" w:rsidRDefault="00EE7084" w:rsidP="00480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北魏楷书繁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084" w:rsidRDefault="00EE7084" w:rsidP="004807D0">
      <w:r>
        <w:separator/>
      </w:r>
    </w:p>
  </w:footnote>
  <w:footnote w:type="continuationSeparator" w:id="1">
    <w:p w:rsidR="00EE7084" w:rsidRDefault="00EE7084" w:rsidP="004807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2CC"/>
    <w:rsid w:val="00095CE6"/>
    <w:rsid w:val="0010495C"/>
    <w:rsid w:val="001E3D93"/>
    <w:rsid w:val="0020279E"/>
    <w:rsid w:val="00295E02"/>
    <w:rsid w:val="002B164C"/>
    <w:rsid w:val="003318E2"/>
    <w:rsid w:val="0034765B"/>
    <w:rsid w:val="00401CA3"/>
    <w:rsid w:val="004302CC"/>
    <w:rsid w:val="004807D0"/>
    <w:rsid w:val="00642EB2"/>
    <w:rsid w:val="00691B2E"/>
    <w:rsid w:val="007512ED"/>
    <w:rsid w:val="00776439"/>
    <w:rsid w:val="00803202"/>
    <w:rsid w:val="00881467"/>
    <w:rsid w:val="009A1D26"/>
    <w:rsid w:val="009B3B5E"/>
    <w:rsid w:val="009B502A"/>
    <w:rsid w:val="00AE296E"/>
    <w:rsid w:val="00BA3748"/>
    <w:rsid w:val="00BF3F19"/>
    <w:rsid w:val="00CD47F8"/>
    <w:rsid w:val="00D9117F"/>
    <w:rsid w:val="00DF2554"/>
    <w:rsid w:val="00E773D3"/>
    <w:rsid w:val="00EB5AD1"/>
    <w:rsid w:val="00EE7084"/>
    <w:rsid w:val="00F757C9"/>
    <w:rsid w:val="00FD2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02CC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48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07D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07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285">
          <w:marLeft w:val="7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161">
          <w:marLeft w:val="7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030">
          <w:marLeft w:val="7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180">
          <w:marLeft w:val="7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349">
          <w:marLeft w:val="7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275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22799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9774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36536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8722-26AB-4DCE-A238-3220A55A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114</Words>
  <Characters>655</Characters>
  <Application>Microsoft Office Word</Application>
  <DocSecurity>0</DocSecurity>
  <Lines>5</Lines>
  <Paragraphs>1</Paragraphs>
  <ScaleCrop>false</ScaleCrop>
  <Company>微软中国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2014-11-03T03:38:00Z</dcterms:created>
  <dcterms:modified xsi:type="dcterms:W3CDTF">2014-11-03T07:39:00Z</dcterms:modified>
</cp:coreProperties>
</file>