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0E2D" w14:textId="39D9055C" w:rsidR="00486CCC" w:rsidRPr="00D72E83" w:rsidRDefault="008423F8" w:rsidP="00D72E83">
      <w:pPr>
        <w:jc w:val="center"/>
        <w:rPr>
          <w:b/>
          <w:bCs/>
          <w:sz w:val="44"/>
          <w:szCs w:val="44"/>
          <w:lang w:val="en-US"/>
        </w:rPr>
      </w:pPr>
      <w:r w:rsidRPr="00D72E83">
        <w:rPr>
          <w:b/>
          <w:bCs/>
          <w:sz w:val="44"/>
          <w:szCs w:val="44"/>
          <w:lang w:val="en-US"/>
        </w:rPr>
        <w:t>README</w:t>
      </w:r>
    </w:p>
    <w:p w14:paraId="77F1A164" w14:textId="4684E617" w:rsidR="00224FF3" w:rsidRPr="005D1EC7" w:rsidRDefault="00224FF3" w:rsidP="005D1EC7">
      <w:pPr>
        <w:rPr>
          <w:sz w:val="28"/>
          <w:szCs w:val="28"/>
        </w:rPr>
      </w:pPr>
      <w:r w:rsidRPr="005D1EC7">
        <w:rPr>
          <w:sz w:val="28"/>
          <w:szCs w:val="28"/>
        </w:rPr>
        <w:t>This repository contains SLURM batch scripts used for running Graph Neural Network (GNN) experiments as detailed in the associated paper. By following these instructions, you can replicate the results mentioned in the paper.</w:t>
      </w:r>
    </w:p>
    <w:p w14:paraId="7CFC6D8D" w14:textId="77777777" w:rsidR="005D1EC7" w:rsidRDefault="00224FF3" w:rsidP="005D1EC7">
      <w:pPr>
        <w:rPr>
          <w:b/>
          <w:bCs/>
          <w:sz w:val="32"/>
          <w:szCs w:val="32"/>
        </w:rPr>
      </w:pPr>
      <w:r w:rsidRPr="005D1EC7">
        <w:rPr>
          <w:b/>
          <w:bCs/>
          <w:sz w:val="32"/>
          <w:szCs w:val="32"/>
        </w:rPr>
        <w:t>Setup Instructions:</w:t>
      </w:r>
    </w:p>
    <w:p w14:paraId="13CAC45B" w14:textId="3890399E" w:rsidR="005D1EC7" w:rsidRPr="005D1EC7" w:rsidRDefault="005D1EC7" w:rsidP="005D1EC7">
      <w:pPr>
        <w:pStyle w:val="ListParagraph"/>
        <w:numPr>
          <w:ilvl w:val="0"/>
          <w:numId w:val="9"/>
        </w:numPr>
        <w:rPr>
          <w:b/>
          <w:bCs/>
          <w:sz w:val="32"/>
          <w:szCs w:val="32"/>
        </w:rPr>
      </w:pPr>
      <w:r>
        <w:rPr>
          <w:b/>
          <w:bCs/>
          <w:sz w:val="32"/>
          <w:szCs w:val="32"/>
          <w:lang w:val="en-US"/>
        </w:rPr>
        <w:t>Setup for Results Replication:</w:t>
      </w:r>
    </w:p>
    <w:p w14:paraId="719C0D63" w14:textId="76FAEFB4" w:rsidR="00224FF3" w:rsidRPr="005D1EC7" w:rsidRDefault="00224FF3" w:rsidP="005D1EC7">
      <w:pPr>
        <w:pStyle w:val="ListParagraph"/>
        <w:numPr>
          <w:ilvl w:val="0"/>
          <w:numId w:val="10"/>
        </w:numPr>
        <w:rPr>
          <w:sz w:val="28"/>
          <w:szCs w:val="28"/>
        </w:rPr>
      </w:pPr>
      <w:r w:rsidRPr="005D1EC7">
        <w:rPr>
          <w:sz w:val="28"/>
          <w:szCs w:val="28"/>
        </w:rPr>
        <w:t>Navigate to the "</w:t>
      </w:r>
      <w:proofErr w:type="spellStart"/>
      <w:r w:rsidRPr="005D1EC7">
        <w:rPr>
          <w:sz w:val="28"/>
          <w:szCs w:val="28"/>
        </w:rPr>
        <w:t>Results_analysis</w:t>
      </w:r>
      <w:proofErr w:type="spellEnd"/>
      <w:r w:rsidRPr="005D1EC7">
        <w:rPr>
          <w:sz w:val="28"/>
          <w:szCs w:val="28"/>
        </w:rPr>
        <w:t>" folder and execute the Python script, "results_setup.py".</w:t>
      </w:r>
    </w:p>
    <w:p w14:paraId="0ABA8F9F" w14:textId="77777777" w:rsidR="00224FF3" w:rsidRPr="005D1EC7" w:rsidRDefault="00224FF3" w:rsidP="005D1EC7">
      <w:pPr>
        <w:pStyle w:val="ListParagraph"/>
        <w:numPr>
          <w:ilvl w:val="0"/>
          <w:numId w:val="10"/>
        </w:numPr>
        <w:rPr>
          <w:sz w:val="28"/>
          <w:szCs w:val="28"/>
        </w:rPr>
      </w:pPr>
      <w:r w:rsidRPr="005D1EC7">
        <w:rPr>
          <w:sz w:val="28"/>
          <w:szCs w:val="28"/>
        </w:rPr>
        <w:t>Return to the root directory and access the "</w:t>
      </w:r>
      <w:proofErr w:type="spellStart"/>
      <w:r w:rsidRPr="005D1EC7">
        <w:rPr>
          <w:sz w:val="28"/>
          <w:szCs w:val="28"/>
        </w:rPr>
        <w:t>Slurm_job_orchestration</w:t>
      </w:r>
      <w:proofErr w:type="spellEnd"/>
      <w:r w:rsidRPr="005D1EC7">
        <w:rPr>
          <w:sz w:val="28"/>
          <w:szCs w:val="28"/>
        </w:rPr>
        <w:t>" folder.</w:t>
      </w:r>
    </w:p>
    <w:p w14:paraId="32247598" w14:textId="77777777" w:rsidR="00224FF3" w:rsidRPr="005D1EC7" w:rsidRDefault="00224FF3" w:rsidP="005D1EC7">
      <w:pPr>
        <w:pStyle w:val="ListParagraph"/>
        <w:numPr>
          <w:ilvl w:val="0"/>
          <w:numId w:val="10"/>
        </w:numPr>
        <w:rPr>
          <w:sz w:val="28"/>
          <w:szCs w:val="28"/>
        </w:rPr>
      </w:pPr>
      <w:r w:rsidRPr="005D1EC7">
        <w:rPr>
          <w:sz w:val="28"/>
          <w:szCs w:val="28"/>
        </w:rPr>
        <w:t>Run the Python script, "generate_batch_scripts.py", ensuring to fill in the correct details for your SLURM system.</w:t>
      </w:r>
    </w:p>
    <w:p w14:paraId="39D652CB" w14:textId="2CDA3DBA" w:rsidR="005D1EC7" w:rsidRPr="005D1EC7" w:rsidRDefault="005D1EC7" w:rsidP="005D1EC7">
      <w:pPr>
        <w:pStyle w:val="ListParagraph"/>
        <w:numPr>
          <w:ilvl w:val="0"/>
          <w:numId w:val="9"/>
        </w:numPr>
        <w:rPr>
          <w:b/>
          <w:bCs/>
          <w:sz w:val="32"/>
          <w:szCs w:val="32"/>
        </w:rPr>
      </w:pPr>
      <w:r w:rsidRPr="005D1EC7">
        <w:rPr>
          <w:b/>
          <w:bCs/>
          <w:sz w:val="32"/>
          <w:szCs w:val="32"/>
          <w:lang w:val="en-US"/>
        </w:rPr>
        <w:t>Running SLURM Scripts for GNN:</w:t>
      </w:r>
    </w:p>
    <w:p w14:paraId="522CEA8C" w14:textId="73059FF4" w:rsidR="00224FF3" w:rsidRPr="005D1EC7" w:rsidRDefault="00224FF3" w:rsidP="005D1EC7">
      <w:pPr>
        <w:pStyle w:val="ListParagraph"/>
        <w:numPr>
          <w:ilvl w:val="0"/>
          <w:numId w:val="11"/>
        </w:numPr>
        <w:rPr>
          <w:sz w:val="28"/>
          <w:szCs w:val="28"/>
        </w:rPr>
      </w:pPr>
      <w:r w:rsidRPr="005D1EC7">
        <w:rPr>
          <w:sz w:val="28"/>
          <w:szCs w:val="28"/>
        </w:rPr>
        <w:t xml:space="preserve">The SLURM scripts for GNN tasks </w:t>
      </w:r>
      <w:proofErr w:type="gramStart"/>
      <w:r w:rsidRPr="005D1EC7">
        <w:rPr>
          <w:sz w:val="28"/>
          <w:szCs w:val="28"/>
        </w:rPr>
        <w:t>are located in</w:t>
      </w:r>
      <w:proofErr w:type="gramEnd"/>
      <w:r w:rsidRPr="005D1EC7">
        <w:rPr>
          <w:sz w:val="28"/>
          <w:szCs w:val="28"/>
        </w:rPr>
        <w:t xml:space="preserve"> the "</w:t>
      </w:r>
      <w:proofErr w:type="spellStart"/>
      <w:r w:rsidRPr="005D1EC7">
        <w:rPr>
          <w:sz w:val="28"/>
          <w:szCs w:val="28"/>
        </w:rPr>
        <w:t>GNN_b_scripts</w:t>
      </w:r>
      <w:proofErr w:type="spellEnd"/>
      <w:r w:rsidRPr="005D1EC7">
        <w:rPr>
          <w:sz w:val="28"/>
          <w:szCs w:val="28"/>
        </w:rPr>
        <w:t>" folder.</w:t>
      </w:r>
    </w:p>
    <w:p w14:paraId="202EDA39" w14:textId="77777777" w:rsidR="00224FF3" w:rsidRPr="005D1EC7" w:rsidRDefault="00224FF3" w:rsidP="005D1EC7">
      <w:pPr>
        <w:pStyle w:val="ListParagraph"/>
        <w:numPr>
          <w:ilvl w:val="0"/>
          <w:numId w:val="11"/>
        </w:numPr>
        <w:rPr>
          <w:sz w:val="28"/>
          <w:szCs w:val="28"/>
        </w:rPr>
      </w:pPr>
      <w:r w:rsidRPr="005D1EC7">
        <w:rPr>
          <w:sz w:val="28"/>
          <w:szCs w:val="28"/>
        </w:rPr>
        <w:t>Find the "GNN_scripts_run.txt" file, containing strings for allocating SLURM batch jobs.</w:t>
      </w:r>
    </w:p>
    <w:p w14:paraId="40767C9F" w14:textId="77777777" w:rsidR="00224FF3" w:rsidRDefault="00224FF3" w:rsidP="005D1EC7">
      <w:pPr>
        <w:pStyle w:val="ListParagraph"/>
        <w:numPr>
          <w:ilvl w:val="0"/>
          <w:numId w:val="11"/>
        </w:numPr>
        <w:rPr>
          <w:sz w:val="28"/>
          <w:szCs w:val="28"/>
        </w:rPr>
      </w:pPr>
      <w:r w:rsidRPr="005D1EC7">
        <w:rPr>
          <w:sz w:val="28"/>
          <w:szCs w:val="28"/>
        </w:rPr>
        <w:t xml:space="preserve">Ensure the environment meets prerequisites, including the installation of </w:t>
      </w:r>
      <w:proofErr w:type="spellStart"/>
      <w:r w:rsidRPr="005D1EC7">
        <w:rPr>
          <w:sz w:val="28"/>
          <w:szCs w:val="28"/>
        </w:rPr>
        <w:t>PyTorch</w:t>
      </w:r>
      <w:proofErr w:type="spellEnd"/>
      <w:r w:rsidRPr="005D1EC7">
        <w:rPr>
          <w:sz w:val="28"/>
          <w:szCs w:val="28"/>
        </w:rPr>
        <w:t xml:space="preserve"> and </w:t>
      </w:r>
      <w:proofErr w:type="spellStart"/>
      <w:r w:rsidRPr="005D1EC7">
        <w:rPr>
          <w:sz w:val="28"/>
          <w:szCs w:val="28"/>
        </w:rPr>
        <w:t>PyTorch</w:t>
      </w:r>
      <w:proofErr w:type="spellEnd"/>
      <w:r w:rsidRPr="005D1EC7">
        <w:rPr>
          <w:sz w:val="28"/>
          <w:szCs w:val="28"/>
        </w:rPr>
        <w:t>-geometric.</w:t>
      </w:r>
    </w:p>
    <w:p w14:paraId="72AC0D68" w14:textId="54DA3844" w:rsidR="005D1EC7" w:rsidRPr="005D1EC7" w:rsidRDefault="005D1EC7" w:rsidP="005D1EC7">
      <w:pPr>
        <w:pStyle w:val="ListParagraph"/>
        <w:numPr>
          <w:ilvl w:val="0"/>
          <w:numId w:val="9"/>
        </w:numPr>
        <w:rPr>
          <w:b/>
          <w:bCs/>
          <w:sz w:val="32"/>
          <w:szCs w:val="32"/>
        </w:rPr>
      </w:pPr>
      <w:r w:rsidRPr="005D1EC7">
        <w:rPr>
          <w:b/>
          <w:bCs/>
          <w:sz w:val="32"/>
          <w:szCs w:val="32"/>
          <w:lang w:val="en-US"/>
        </w:rPr>
        <w:t>Evaluation Process:</w:t>
      </w:r>
    </w:p>
    <w:p w14:paraId="035EFEA1" w14:textId="77777777" w:rsidR="00224FF3" w:rsidRPr="005D1EC7" w:rsidRDefault="00224FF3" w:rsidP="005D1EC7">
      <w:pPr>
        <w:pStyle w:val="ListParagraph"/>
        <w:numPr>
          <w:ilvl w:val="0"/>
          <w:numId w:val="12"/>
        </w:numPr>
        <w:rPr>
          <w:sz w:val="28"/>
          <w:szCs w:val="28"/>
        </w:rPr>
      </w:pPr>
      <w:r w:rsidRPr="005D1EC7">
        <w:rPr>
          <w:sz w:val="28"/>
          <w:szCs w:val="28"/>
        </w:rPr>
        <w:t>Clone this repository in the same directory as an open dataset, likely from m100.</w:t>
      </w:r>
    </w:p>
    <w:p w14:paraId="6E5B262D" w14:textId="77777777" w:rsidR="00224FF3" w:rsidRPr="005D1EC7" w:rsidRDefault="00224FF3" w:rsidP="005D1EC7">
      <w:pPr>
        <w:pStyle w:val="ListParagraph"/>
        <w:numPr>
          <w:ilvl w:val="0"/>
          <w:numId w:val="12"/>
        </w:numPr>
        <w:rPr>
          <w:sz w:val="28"/>
          <w:szCs w:val="28"/>
        </w:rPr>
      </w:pPr>
      <w:r w:rsidRPr="005D1EC7">
        <w:rPr>
          <w:sz w:val="28"/>
          <w:szCs w:val="28"/>
        </w:rPr>
        <w:t>Unpack the cloned repository folders adjacent to the "data" folder of m100.</w:t>
      </w:r>
    </w:p>
    <w:p w14:paraId="46CF342D" w14:textId="37DB7C3D" w:rsidR="00224FF3" w:rsidRPr="005D1EC7" w:rsidRDefault="00224FF3" w:rsidP="005D1EC7">
      <w:pPr>
        <w:pStyle w:val="ListParagraph"/>
        <w:numPr>
          <w:ilvl w:val="0"/>
          <w:numId w:val="12"/>
        </w:numPr>
        <w:rPr>
          <w:sz w:val="28"/>
          <w:szCs w:val="28"/>
        </w:rPr>
      </w:pPr>
      <w:r w:rsidRPr="005D1EC7">
        <w:rPr>
          <w:sz w:val="28"/>
          <w:szCs w:val="28"/>
        </w:rPr>
        <w:t xml:space="preserve">Follow the provided instructions to execute SLURM jobs for evaluation, which will store results in </w:t>
      </w:r>
      <w:proofErr w:type="gramStart"/>
      <w:r w:rsidRPr="005D1EC7">
        <w:rPr>
          <w:sz w:val="28"/>
          <w:szCs w:val="28"/>
        </w:rPr>
        <w:t>".pickle</w:t>
      </w:r>
      <w:proofErr w:type="gramEnd"/>
      <w:r w:rsidRPr="005D1EC7">
        <w:rPr>
          <w:sz w:val="28"/>
          <w:szCs w:val="28"/>
        </w:rPr>
        <w:t>" files.</w:t>
      </w:r>
    </w:p>
    <w:p w14:paraId="1448F149" w14:textId="1E04D12A" w:rsidR="00D72E83" w:rsidRPr="005D1EC7" w:rsidRDefault="00D72E83" w:rsidP="005D1EC7">
      <w:pPr>
        <w:pStyle w:val="ListParagraph"/>
        <w:numPr>
          <w:ilvl w:val="0"/>
          <w:numId w:val="12"/>
        </w:numPr>
        <w:rPr>
          <w:sz w:val="28"/>
          <w:szCs w:val="28"/>
        </w:rPr>
      </w:pPr>
      <w:r w:rsidRPr="005D1EC7">
        <w:rPr>
          <w:sz w:val="28"/>
          <w:szCs w:val="28"/>
          <w:lang w:val="en-US"/>
        </w:rPr>
        <w:t>The training and evaluation folder should resemble this:</w:t>
      </w:r>
    </w:p>
    <w:p w14:paraId="38AAC58A" w14:textId="649E6AD0" w:rsidR="00224FF3" w:rsidRDefault="00224FF3" w:rsidP="005D1EC7">
      <w:pPr>
        <w:jc w:val="center"/>
        <w:rPr>
          <w:sz w:val="28"/>
          <w:szCs w:val="28"/>
        </w:rPr>
      </w:pPr>
      <w:r w:rsidRPr="005D1EC7">
        <w:rPr>
          <w:noProof/>
          <w:sz w:val="28"/>
          <w:szCs w:val="28"/>
        </w:rPr>
        <w:drawing>
          <wp:inline distT="0" distB="0" distL="0" distR="0" wp14:anchorId="2C7487A1" wp14:editId="75C1838D">
            <wp:extent cx="4607626" cy="1728490"/>
            <wp:effectExtent l="0" t="0" r="2540" b="5080"/>
            <wp:docPr id="1941484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84186" name="Picture 1" descr="A screenshot of a computer&#10;&#10;Description automatically generated"/>
                    <pic:cNvPicPr/>
                  </pic:nvPicPr>
                  <pic:blipFill>
                    <a:blip r:embed="rId7"/>
                    <a:stretch>
                      <a:fillRect/>
                    </a:stretch>
                  </pic:blipFill>
                  <pic:spPr>
                    <a:xfrm>
                      <a:off x="0" y="0"/>
                      <a:ext cx="4625369" cy="1735146"/>
                    </a:xfrm>
                    <a:prstGeom prst="rect">
                      <a:avLst/>
                    </a:prstGeom>
                  </pic:spPr>
                </pic:pic>
              </a:graphicData>
            </a:graphic>
          </wp:inline>
        </w:drawing>
      </w:r>
    </w:p>
    <w:p w14:paraId="14302074" w14:textId="43B95FA1" w:rsidR="005D1EC7" w:rsidRPr="005D1EC7" w:rsidRDefault="005D1EC7" w:rsidP="005D1EC7">
      <w:pPr>
        <w:pStyle w:val="ListParagraph"/>
        <w:numPr>
          <w:ilvl w:val="0"/>
          <w:numId w:val="9"/>
        </w:numPr>
        <w:rPr>
          <w:b/>
          <w:bCs/>
          <w:sz w:val="32"/>
          <w:szCs w:val="32"/>
        </w:rPr>
      </w:pPr>
      <w:r w:rsidRPr="005D1EC7">
        <w:rPr>
          <w:b/>
          <w:bCs/>
          <w:sz w:val="32"/>
          <w:szCs w:val="32"/>
          <w:lang w:val="en-US"/>
        </w:rPr>
        <w:lastRenderedPageBreak/>
        <w:t>Analyzing Results:</w:t>
      </w:r>
    </w:p>
    <w:p w14:paraId="3E6CA659" w14:textId="77777777" w:rsidR="00224FF3" w:rsidRPr="005D1EC7" w:rsidRDefault="00224FF3" w:rsidP="005D1EC7">
      <w:pPr>
        <w:pStyle w:val="ListParagraph"/>
        <w:numPr>
          <w:ilvl w:val="0"/>
          <w:numId w:val="13"/>
        </w:numPr>
        <w:rPr>
          <w:sz w:val="28"/>
          <w:szCs w:val="28"/>
        </w:rPr>
      </w:pPr>
      <w:r w:rsidRPr="005D1EC7">
        <w:rPr>
          <w:sz w:val="28"/>
          <w:szCs w:val="28"/>
        </w:rPr>
        <w:t>Upon job completion, results will be stored in the "results" folder, with sub-folders for each model and future window.</w:t>
      </w:r>
    </w:p>
    <w:p w14:paraId="7542A55F" w14:textId="5A91171F" w:rsidR="005D1EC7" w:rsidRDefault="00224FF3" w:rsidP="005D1EC7">
      <w:pPr>
        <w:pStyle w:val="ListParagraph"/>
        <w:numPr>
          <w:ilvl w:val="0"/>
          <w:numId w:val="13"/>
        </w:numPr>
        <w:rPr>
          <w:sz w:val="28"/>
          <w:szCs w:val="28"/>
        </w:rPr>
      </w:pPr>
      <w:r w:rsidRPr="005D1EC7">
        <w:rPr>
          <w:sz w:val="28"/>
          <w:szCs w:val="28"/>
        </w:rPr>
        <w:t>Utilize the "roc_avg.py" script in the "results" folder to calculate the average "ROC" for each model and future window.</w:t>
      </w:r>
    </w:p>
    <w:p w14:paraId="6C964454" w14:textId="77777777" w:rsidR="00851708" w:rsidRPr="00851708" w:rsidRDefault="00851708" w:rsidP="00851708">
      <w:pPr>
        <w:pStyle w:val="ListParagraph"/>
        <w:ind w:left="1440"/>
        <w:rPr>
          <w:sz w:val="28"/>
          <w:szCs w:val="28"/>
        </w:rPr>
      </w:pPr>
    </w:p>
    <w:p w14:paraId="224DE50B" w14:textId="31FA9569" w:rsidR="00224FF3" w:rsidRPr="005D1EC7" w:rsidRDefault="00224FF3" w:rsidP="005D1EC7">
      <w:pPr>
        <w:rPr>
          <w:b/>
          <w:bCs/>
          <w:sz w:val="32"/>
          <w:szCs w:val="32"/>
        </w:rPr>
      </w:pPr>
      <w:r w:rsidRPr="005D1EC7">
        <w:rPr>
          <w:b/>
          <w:bCs/>
          <w:sz w:val="32"/>
          <w:szCs w:val="32"/>
        </w:rPr>
        <w:t>Prerequisites:</w:t>
      </w:r>
    </w:p>
    <w:p w14:paraId="215891F8" w14:textId="2FD4038C" w:rsidR="00224FF3" w:rsidRPr="00C02B1F" w:rsidRDefault="00224FF3" w:rsidP="00C02B1F">
      <w:pPr>
        <w:pStyle w:val="ListParagraph"/>
        <w:numPr>
          <w:ilvl w:val="0"/>
          <w:numId w:val="15"/>
        </w:numPr>
        <w:rPr>
          <w:sz w:val="28"/>
          <w:szCs w:val="28"/>
        </w:rPr>
      </w:pPr>
      <w:r w:rsidRPr="005D1EC7">
        <w:rPr>
          <w:sz w:val="28"/>
          <w:szCs w:val="28"/>
        </w:rPr>
        <w:t xml:space="preserve">Ensure the environment has the required libraries installed, including but not limited to Pandas, </w:t>
      </w:r>
      <w:proofErr w:type="spellStart"/>
      <w:r w:rsidRPr="005D1EC7">
        <w:rPr>
          <w:sz w:val="28"/>
          <w:szCs w:val="28"/>
        </w:rPr>
        <w:t>Numpy</w:t>
      </w:r>
      <w:proofErr w:type="spellEnd"/>
      <w:r w:rsidRPr="005D1EC7">
        <w:rPr>
          <w:sz w:val="28"/>
          <w:szCs w:val="28"/>
        </w:rPr>
        <w:t xml:space="preserve">, </w:t>
      </w:r>
      <w:proofErr w:type="spellStart"/>
      <w:r w:rsidRPr="005D1EC7">
        <w:rPr>
          <w:sz w:val="28"/>
          <w:szCs w:val="28"/>
        </w:rPr>
        <w:t>PyTorch</w:t>
      </w:r>
      <w:proofErr w:type="spellEnd"/>
      <w:r w:rsidRPr="005D1EC7">
        <w:rPr>
          <w:sz w:val="28"/>
          <w:szCs w:val="28"/>
        </w:rPr>
        <w:t xml:space="preserve">, </w:t>
      </w:r>
      <w:proofErr w:type="spellStart"/>
      <w:r w:rsidRPr="005D1EC7">
        <w:rPr>
          <w:sz w:val="28"/>
          <w:szCs w:val="28"/>
        </w:rPr>
        <w:t>PyTorch</w:t>
      </w:r>
      <w:proofErr w:type="spellEnd"/>
      <w:r w:rsidRPr="005D1EC7">
        <w:rPr>
          <w:sz w:val="28"/>
          <w:szCs w:val="28"/>
        </w:rPr>
        <w:t>-geometric,</w:t>
      </w:r>
      <w:r w:rsidR="00C02B1F">
        <w:rPr>
          <w:sz w:val="28"/>
          <w:szCs w:val="28"/>
          <w:lang w:val="en-US"/>
        </w:rPr>
        <w:t xml:space="preserve"> </w:t>
      </w:r>
      <w:r w:rsidR="00C02B1F" w:rsidRPr="00C02B1F">
        <w:rPr>
          <w:sz w:val="28"/>
          <w:szCs w:val="28"/>
        </w:rPr>
        <w:t>OS</w:t>
      </w:r>
      <w:r w:rsidR="00C02B1F">
        <w:rPr>
          <w:sz w:val="28"/>
          <w:szCs w:val="28"/>
          <w:lang w:val="en-US"/>
        </w:rPr>
        <w:t xml:space="preserve">, </w:t>
      </w:r>
      <w:proofErr w:type="spellStart"/>
      <w:r w:rsidR="00C02B1F" w:rsidRPr="00C02B1F">
        <w:rPr>
          <w:sz w:val="28"/>
          <w:szCs w:val="28"/>
        </w:rPr>
        <w:t>Sklearn</w:t>
      </w:r>
      <w:proofErr w:type="spellEnd"/>
      <w:r w:rsidR="00C02B1F">
        <w:rPr>
          <w:sz w:val="28"/>
          <w:szCs w:val="28"/>
          <w:lang w:val="en-US"/>
        </w:rPr>
        <w:t xml:space="preserve">, </w:t>
      </w:r>
      <w:r w:rsidR="00C02B1F" w:rsidRPr="00C02B1F">
        <w:rPr>
          <w:sz w:val="28"/>
          <w:szCs w:val="28"/>
        </w:rPr>
        <w:t>Sys</w:t>
      </w:r>
      <w:r w:rsidR="00C02B1F">
        <w:rPr>
          <w:sz w:val="28"/>
          <w:szCs w:val="28"/>
          <w:lang w:val="en-US"/>
        </w:rPr>
        <w:t xml:space="preserve">, </w:t>
      </w:r>
      <w:r w:rsidR="00C02B1F" w:rsidRPr="00C02B1F">
        <w:rPr>
          <w:sz w:val="28"/>
          <w:szCs w:val="28"/>
        </w:rPr>
        <w:t>Pickle</w:t>
      </w:r>
      <w:r w:rsidR="00C02B1F">
        <w:rPr>
          <w:sz w:val="28"/>
          <w:szCs w:val="28"/>
          <w:lang w:val="en-US"/>
        </w:rPr>
        <w:t xml:space="preserve">, </w:t>
      </w:r>
      <w:r w:rsidR="00C02B1F" w:rsidRPr="00C02B1F">
        <w:rPr>
          <w:sz w:val="28"/>
          <w:szCs w:val="28"/>
        </w:rPr>
        <w:t>Seaborn</w:t>
      </w:r>
      <w:r w:rsidR="00C02B1F">
        <w:rPr>
          <w:sz w:val="28"/>
          <w:szCs w:val="28"/>
          <w:lang w:val="en-US"/>
        </w:rPr>
        <w:t xml:space="preserve">, </w:t>
      </w:r>
      <w:r w:rsidR="00C02B1F" w:rsidRPr="00C02B1F">
        <w:rPr>
          <w:sz w:val="28"/>
          <w:szCs w:val="28"/>
        </w:rPr>
        <w:t>Matplotlib</w:t>
      </w:r>
      <w:r w:rsidR="00C02B1F">
        <w:rPr>
          <w:sz w:val="28"/>
          <w:szCs w:val="28"/>
          <w:lang w:val="en-US"/>
        </w:rPr>
        <w:t xml:space="preserve">, </w:t>
      </w:r>
      <w:proofErr w:type="spellStart"/>
      <w:proofErr w:type="gramStart"/>
      <w:r w:rsidR="00C02B1F" w:rsidRPr="00C02B1F">
        <w:rPr>
          <w:sz w:val="28"/>
          <w:szCs w:val="28"/>
        </w:rPr>
        <w:t>tqdm</w:t>
      </w:r>
      <w:proofErr w:type="spellEnd"/>
      <w:proofErr w:type="gramEnd"/>
    </w:p>
    <w:p w14:paraId="5DE488B2" w14:textId="77777777" w:rsidR="00224FF3" w:rsidRPr="005D1EC7" w:rsidRDefault="00224FF3" w:rsidP="005D1EC7">
      <w:pPr>
        <w:pStyle w:val="ListParagraph"/>
        <w:numPr>
          <w:ilvl w:val="0"/>
          <w:numId w:val="15"/>
        </w:numPr>
        <w:rPr>
          <w:sz w:val="28"/>
          <w:szCs w:val="28"/>
        </w:rPr>
      </w:pPr>
      <w:proofErr w:type="spellStart"/>
      <w:r w:rsidRPr="005D1EC7">
        <w:rPr>
          <w:sz w:val="28"/>
          <w:szCs w:val="28"/>
        </w:rPr>
        <w:t>PyTorch</w:t>
      </w:r>
      <w:proofErr w:type="spellEnd"/>
      <w:r w:rsidRPr="005D1EC7">
        <w:rPr>
          <w:sz w:val="28"/>
          <w:szCs w:val="28"/>
        </w:rPr>
        <w:t xml:space="preserve">-geometric installation information can be found </w:t>
      </w:r>
      <w:hyperlink r:id="rId8" w:tgtFrame="_new" w:history="1">
        <w:r w:rsidRPr="005D1EC7">
          <w:rPr>
            <w:rStyle w:val="Hyperlink"/>
            <w:rFonts w:ascii="Segoe UI" w:hAnsi="Segoe UI" w:cs="Segoe UI"/>
            <w:sz w:val="28"/>
            <w:szCs w:val="28"/>
            <w:bdr w:val="single" w:sz="2" w:space="0" w:color="D9D9E3" w:frame="1"/>
          </w:rPr>
          <w:t>here</w:t>
        </w:r>
      </w:hyperlink>
      <w:r w:rsidRPr="005D1EC7">
        <w:rPr>
          <w:sz w:val="28"/>
          <w:szCs w:val="28"/>
        </w:rPr>
        <w:t xml:space="preserve"> based on your operating system.</w:t>
      </w:r>
    </w:p>
    <w:p w14:paraId="235CF7F2" w14:textId="77777777" w:rsidR="00224FF3" w:rsidRPr="005D1EC7" w:rsidRDefault="00224FF3" w:rsidP="005D1EC7">
      <w:pPr>
        <w:rPr>
          <w:b/>
          <w:bCs/>
          <w:sz w:val="32"/>
          <w:szCs w:val="32"/>
        </w:rPr>
      </w:pPr>
      <w:r w:rsidRPr="005D1EC7">
        <w:rPr>
          <w:b/>
          <w:bCs/>
          <w:sz w:val="32"/>
          <w:szCs w:val="32"/>
        </w:rPr>
        <w:t>Additional Notes:</w:t>
      </w:r>
    </w:p>
    <w:p w14:paraId="40A0CC3E" w14:textId="77777777" w:rsidR="00224FF3" w:rsidRPr="005D1EC7" w:rsidRDefault="00224FF3" w:rsidP="005D1EC7">
      <w:pPr>
        <w:pStyle w:val="ListParagraph"/>
        <w:numPr>
          <w:ilvl w:val="0"/>
          <w:numId w:val="16"/>
        </w:numPr>
        <w:rPr>
          <w:sz w:val="28"/>
          <w:szCs w:val="28"/>
        </w:rPr>
      </w:pPr>
      <w:r w:rsidRPr="005D1EC7">
        <w:rPr>
          <w:sz w:val="28"/>
          <w:szCs w:val="28"/>
        </w:rPr>
        <w:t>It's crucial to meet the necessary prerequisites and follow the instructions in the provided order to effectively replicate the results.</w:t>
      </w:r>
    </w:p>
    <w:p w14:paraId="73C82B61" w14:textId="77777777" w:rsidR="00224FF3" w:rsidRPr="005D1EC7" w:rsidRDefault="00224FF3" w:rsidP="005D1EC7">
      <w:pPr>
        <w:pStyle w:val="ListParagraph"/>
        <w:numPr>
          <w:ilvl w:val="0"/>
          <w:numId w:val="16"/>
        </w:numPr>
        <w:rPr>
          <w:sz w:val="28"/>
          <w:szCs w:val="28"/>
        </w:rPr>
      </w:pPr>
      <w:r w:rsidRPr="005D1EC7">
        <w:rPr>
          <w:sz w:val="28"/>
          <w:szCs w:val="28"/>
        </w:rPr>
        <w:t>For any queries or clarifications, refer to the associated paper or contact the repository maintainers.</w:t>
      </w:r>
    </w:p>
    <w:p w14:paraId="613525AB" w14:textId="77777777" w:rsidR="00224FF3" w:rsidRPr="005D1EC7" w:rsidRDefault="00224FF3" w:rsidP="005D1EC7">
      <w:pPr>
        <w:pStyle w:val="ListParagraph"/>
        <w:numPr>
          <w:ilvl w:val="0"/>
          <w:numId w:val="16"/>
        </w:numPr>
        <w:rPr>
          <w:sz w:val="28"/>
          <w:szCs w:val="28"/>
        </w:rPr>
      </w:pPr>
      <w:r w:rsidRPr="005D1EC7">
        <w:rPr>
          <w:sz w:val="28"/>
          <w:szCs w:val="28"/>
        </w:rPr>
        <w:t>Follow these instructions meticulously to replicate the GNN experiment results from the paper effectively.</w:t>
      </w:r>
    </w:p>
    <w:p w14:paraId="4D762C96" w14:textId="77777777" w:rsidR="00C651EE" w:rsidRPr="005D1EC7" w:rsidRDefault="00C651EE" w:rsidP="005D1EC7">
      <w:pPr>
        <w:rPr>
          <w:sz w:val="28"/>
          <w:szCs w:val="28"/>
        </w:rPr>
      </w:pPr>
    </w:p>
    <w:sectPr w:rsidR="00C651EE" w:rsidRPr="005D1E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B3F2E" w14:textId="77777777" w:rsidR="0045378C" w:rsidRDefault="0045378C" w:rsidP="00D72E83">
      <w:pPr>
        <w:spacing w:after="0" w:line="240" w:lineRule="auto"/>
      </w:pPr>
      <w:r>
        <w:separator/>
      </w:r>
    </w:p>
  </w:endnote>
  <w:endnote w:type="continuationSeparator" w:id="0">
    <w:p w14:paraId="03B86AEA" w14:textId="77777777" w:rsidR="0045378C" w:rsidRDefault="0045378C" w:rsidP="00D7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7884" w14:textId="77777777" w:rsidR="0045378C" w:rsidRDefault="0045378C" w:rsidP="00D72E83">
      <w:pPr>
        <w:spacing w:after="0" w:line="240" w:lineRule="auto"/>
      </w:pPr>
      <w:r>
        <w:separator/>
      </w:r>
    </w:p>
  </w:footnote>
  <w:footnote w:type="continuationSeparator" w:id="0">
    <w:p w14:paraId="77686BB1" w14:textId="77777777" w:rsidR="0045378C" w:rsidRDefault="0045378C" w:rsidP="00D7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F73"/>
    <w:multiLevelType w:val="hybridMultilevel"/>
    <w:tmpl w:val="DE84138C"/>
    <w:lvl w:ilvl="0" w:tplc="507C0D16">
      <w:start w:val="1"/>
      <w:numFmt w:val="decimal"/>
      <w:lvlText w:val="%1."/>
      <w:lvlJc w:val="left"/>
      <w:pPr>
        <w:ind w:left="785" w:hanging="360"/>
      </w:pPr>
      <w:rPr>
        <w:b/>
        <w:bCs/>
        <w:sz w:val="32"/>
        <w:szCs w:val="32"/>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0CD73EBC"/>
    <w:multiLevelType w:val="multilevel"/>
    <w:tmpl w:val="F31C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37ABE"/>
    <w:multiLevelType w:val="hybridMultilevel"/>
    <w:tmpl w:val="582C0AC0"/>
    <w:lvl w:ilvl="0" w:tplc="20000001">
      <w:start w:val="1"/>
      <w:numFmt w:val="bullet"/>
      <w:lvlText w:val=""/>
      <w:lvlJc w:val="left"/>
      <w:pPr>
        <w:ind w:left="1352" w:hanging="360"/>
      </w:pPr>
      <w:rPr>
        <w:rFonts w:ascii="Symbol" w:hAnsi="Symbol" w:hint="default"/>
      </w:rPr>
    </w:lvl>
    <w:lvl w:ilvl="1" w:tplc="20000003" w:tentative="1">
      <w:start w:val="1"/>
      <w:numFmt w:val="bullet"/>
      <w:lvlText w:val="o"/>
      <w:lvlJc w:val="left"/>
      <w:pPr>
        <w:ind w:left="2072" w:hanging="360"/>
      </w:pPr>
      <w:rPr>
        <w:rFonts w:ascii="Courier New" w:hAnsi="Courier New" w:cs="Courier New" w:hint="default"/>
      </w:rPr>
    </w:lvl>
    <w:lvl w:ilvl="2" w:tplc="20000005" w:tentative="1">
      <w:start w:val="1"/>
      <w:numFmt w:val="bullet"/>
      <w:lvlText w:val=""/>
      <w:lvlJc w:val="left"/>
      <w:pPr>
        <w:ind w:left="2792" w:hanging="360"/>
      </w:pPr>
      <w:rPr>
        <w:rFonts w:ascii="Wingdings" w:hAnsi="Wingdings" w:hint="default"/>
      </w:rPr>
    </w:lvl>
    <w:lvl w:ilvl="3" w:tplc="20000001" w:tentative="1">
      <w:start w:val="1"/>
      <w:numFmt w:val="bullet"/>
      <w:lvlText w:val=""/>
      <w:lvlJc w:val="left"/>
      <w:pPr>
        <w:ind w:left="3512" w:hanging="360"/>
      </w:pPr>
      <w:rPr>
        <w:rFonts w:ascii="Symbol" w:hAnsi="Symbol" w:hint="default"/>
      </w:rPr>
    </w:lvl>
    <w:lvl w:ilvl="4" w:tplc="20000003" w:tentative="1">
      <w:start w:val="1"/>
      <w:numFmt w:val="bullet"/>
      <w:lvlText w:val="o"/>
      <w:lvlJc w:val="left"/>
      <w:pPr>
        <w:ind w:left="4232" w:hanging="360"/>
      </w:pPr>
      <w:rPr>
        <w:rFonts w:ascii="Courier New" w:hAnsi="Courier New" w:cs="Courier New" w:hint="default"/>
      </w:rPr>
    </w:lvl>
    <w:lvl w:ilvl="5" w:tplc="20000005" w:tentative="1">
      <w:start w:val="1"/>
      <w:numFmt w:val="bullet"/>
      <w:lvlText w:val=""/>
      <w:lvlJc w:val="left"/>
      <w:pPr>
        <w:ind w:left="4952" w:hanging="360"/>
      </w:pPr>
      <w:rPr>
        <w:rFonts w:ascii="Wingdings" w:hAnsi="Wingdings" w:hint="default"/>
      </w:rPr>
    </w:lvl>
    <w:lvl w:ilvl="6" w:tplc="20000001" w:tentative="1">
      <w:start w:val="1"/>
      <w:numFmt w:val="bullet"/>
      <w:lvlText w:val=""/>
      <w:lvlJc w:val="left"/>
      <w:pPr>
        <w:ind w:left="5672" w:hanging="360"/>
      </w:pPr>
      <w:rPr>
        <w:rFonts w:ascii="Symbol" w:hAnsi="Symbol" w:hint="default"/>
      </w:rPr>
    </w:lvl>
    <w:lvl w:ilvl="7" w:tplc="20000003" w:tentative="1">
      <w:start w:val="1"/>
      <w:numFmt w:val="bullet"/>
      <w:lvlText w:val="o"/>
      <w:lvlJc w:val="left"/>
      <w:pPr>
        <w:ind w:left="6392" w:hanging="360"/>
      </w:pPr>
      <w:rPr>
        <w:rFonts w:ascii="Courier New" w:hAnsi="Courier New" w:cs="Courier New" w:hint="default"/>
      </w:rPr>
    </w:lvl>
    <w:lvl w:ilvl="8" w:tplc="20000005" w:tentative="1">
      <w:start w:val="1"/>
      <w:numFmt w:val="bullet"/>
      <w:lvlText w:val=""/>
      <w:lvlJc w:val="left"/>
      <w:pPr>
        <w:ind w:left="7112" w:hanging="360"/>
      </w:pPr>
      <w:rPr>
        <w:rFonts w:ascii="Wingdings" w:hAnsi="Wingdings" w:hint="default"/>
      </w:rPr>
    </w:lvl>
  </w:abstractNum>
  <w:abstractNum w:abstractNumId="3" w15:restartNumberingAfterBreak="0">
    <w:nsid w:val="11423D43"/>
    <w:multiLevelType w:val="hybridMultilevel"/>
    <w:tmpl w:val="C456CA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7265F8"/>
    <w:multiLevelType w:val="multilevel"/>
    <w:tmpl w:val="599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C4D47"/>
    <w:multiLevelType w:val="multilevel"/>
    <w:tmpl w:val="B5A88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35287"/>
    <w:multiLevelType w:val="multilevel"/>
    <w:tmpl w:val="BD18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77A4D"/>
    <w:multiLevelType w:val="hybridMultilevel"/>
    <w:tmpl w:val="466E5A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96B72"/>
    <w:multiLevelType w:val="hybridMultilevel"/>
    <w:tmpl w:val="A54CFCA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AF16406"/>
    <w:multiLevelType w:val="hybridMultilevel"/>
    <w:tmpl w:val="2B0A63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DD2276D"/>
    <w:multiLevelType w:val="multilevel"/>
    <w:tmpl w:val="93C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B77DF"/>
    <w:multiLevelType w:val="hybridMultilevel"/>
    <w:tmpl w:val="DC2073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28E4F28"/>
    <w:multiLevelType w:val="multilevel"/>
    <w:tmpl w:val="089A4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25C39"/>
    <w:multiLevelType w:val="hybridMultilevel"/>
    <w:tmpl w:val="A15E0F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8B37BA6"/>
    <w:multiLevelType w:val="hybridMultilevel"/>
    <w:tmpl w:val="B0E01C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21E336C"/>
    <w:multiLevelType w:val="hybridMultilevel"/>
    <w:tmpl w:val="CCA220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416830100">
    <w:abstractNumId w:val="3"/>
  </w:num>
  <w:num w:numId="2" w16cid:durableId="284165093">
    <w:abstractNumId w:val="1"/>
  </w:num>
  <w:num w:numId="3" w16cid:durableId="2134474257">
    <w:abstractNumId w:val="5"/>
  </w:num>
  <w:num w:numId="4" w16cid:durableId="1810593071">
    <w:abstractNumId w:val="4"/>
  </w:num>
  <w:num w:numId="5" w16cid:durableId="2096854171">
    <w:abstractNumId w:val="12"/>
  </w:num>
  <w:num w:numId="6" w16cid:durableId="866409669">
    <w:abstractNumId w:val="6"/>
  </w:num>
  <w:num w:numId="7" w16cid:durableId="1054045253">
    <w:abstractNumId w:val="10"/>
  </w:num>
  <w:num w:numId="8" w16cid:durableId="1037238412">
    <w:abstractNumId w:val="7"/>
  </w:num>
  <w:num w:numId="9" w16cid:durableId="1014844260">
    <w:abstractNumId w:val="0"/>
  </w:num>
  <w:num w:numId="10" w16cid:durableId="1233588448">
    <w:abstractNumId w:val="2"/>
  </w:num>
  <w:num w:numId="11" w16cid:durableId="771515097">
    <w:abstractNumId w:val="15"/>
  </w:num>
  <w:num w:numId="12" w16cid:durableId="630945000">
    <w:abstractNumId w:val="8"/>
  </w:num>
  <w:num w:numId="13" w16cid:durableId="212087726">
    <w:abstractNumId w:val="14"/>
  </w:num>
  <w:num w:numId="14" w16cid:durableId="305093312">
    <w:abstractNumId w:val="11"/>
  </w:num>
  <w:num w:numId="15" w16cid:durableId="479930398">
    <w:abstractNumId w:val="9"/>
  </w:num>
  <w:num w:numId="16" w16cid:durableId="12895518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B0"/>
    <w:rsid w:val="001073BC"/>
    <w:rsid w:val="00224FF3"/>
    <w:rsid w:val="00391982"/>
    <w:rsid w:val="003D68F8"/>
    <w:rsid w:val="0045378C"/>
    <w:rsid w:val="004669F0"/>
    <w:rsid w:val="00486CCC"/>
    <w:rsid w:val="005D1EC7"/>
    <w:rsid w:val="005F5704"/>
    <w:rsid w:val="00692001"/>
    <w:rsid w:val="006F10A5"/>
    <w:rsid w:val="008423F8"/>
    <w:rsid w:val="00851708"/>
    <w:rsid w:val="00886703"/>
    <w:rsid w:val="00941F95"/>
    <w:rsid w:val="0096141E"/>
    <w:rsid w:val="00981BB0"/>
    <w:rsid w:val="00AE06D7"/>
    <w:rsid w:val="00AF790F"/>
    <w:rsid w:val="00B71636"/>
    <w:rsid w:val="00C02B1F"/>
    <w:rsid w:val="00C651EE"/>
    <w:rsid w:val="00C91BB4"/>
    <w:rsid w:val="00CD2420"/>
    <w:rsid w:val="00D40631"/>
    <w:rsid w:val="00D72E83"/>
    <w:rsid w:val="00D9221B"/>
    <w:rsid w:val="00F253FA"/>
    <w:rsid w:val="00F55D07"/>
    <w:rsid w:val="00FA742C"/>
    <w:rsid w:val="00FB31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EF6B"/>
  <w15:chartTrackingRefBased/>
  <w15:docId w15:val="{61A08B5A-3689-4FB9-BBE5-D64FEC94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A5"/>
  </w:style>
  <w:style w:type="paragraph" w:styleId="Heading2">
    <w:name w:val="heading 2"/>
    <w:basedOn w:val="Normal"/>
    <w:next w:val="Normal"/>
    <w:link w:val="Heading2Char"/>
    <w:uiPriority w:val="9"/>
    <w:semiHidden/>
    <w:unhideWhenUsed/>
    <w:qFormat/>
    <w:rsid w:val="00224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4F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A5"/>
    <w:pPr>
      <w:ind w:left="720"/>
      <w:contextualSpacing/>
    </w:pPr>
  </w:style>
  <w:style w:type="character" w:styleId="Hyperlink">
    <w:name w:val="Hyperlink"/>
    <w:basedOn w:val="DefaultParagraphFont"/>
    <w:uiPriority w:val="99"/>
    <w:unhideWhenUsed/>
    <w:rsid w:val="006F10A5"/>
    <w:rPr>
      <w:color w:val="0563C1" w:themeColor="hyperlink"/>
      <w:u w:val="single"/>
    </w:rPr>
  </w:style>
  <w:style w:type="character" w:customStyle="1" w:styleId="Heading3Char">
    <w:name w:val="Heading 3 Char"/>
    <w:basedOn w:val="DefaultParagraphFont"/>
    <w:link w:val="Heading3"/>
    <w:uiPriority w:val="9"/>
    <w:rsid w:val="00224FF3"/>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224FF3"/>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224FF3"/>
    <w:rPr>
      <w:b/>
      <w:bCs/>
    </w:rPr>
  </w:style>
  <w:style w:type="character" w:customStyle="1" w:styleId="Heading2Char">
    <w:name w:val="Heading 2 Char"/>
    <w:basedOn w:val="DefaultParagraphFont"/>
    <w:link w:val="Heading2"/>
    <w:uiPriority w:val="9"/>
    <w:semiHidden/>
    <w:rsid w:val="00224F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2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E83"/>
  </w:style>
  <w:style w:type="paragraph" w:styleId="Footer">
    <w:name w:val="footer"/>
    <w:basedOn w:val="Normal"/>
    <w:link w:val="FooterChar"/>
    <w:uiPriority w:val="99"/>
    <w:unhideWhenUsed/>
    <w:rsid w:val="00D72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94987">
      <w:bodyDiv w:val="1"/>
      <w:marLeft w:val="0"/>
      <w:marRight w:val="0"/>
      <w:marTop w:val="0"/>
      <w:marBottom w:val="0"/>
      <w:divBdr>
        <w:top w:val="none" w:sz="0" w:space="0" w:color="auto"/>
        <w:left w:val="none" w:sz="0" w:space="0" w:color="auto"/>
        <w:bottom w:val="none" w:sz="0" w:space="0" w:color="auto"/>
        <w:right w:val="none" w:sz="0" w:space="0" w:color="auto"/>
      </w:divBdr>
    </w:div>
    <w:div w:id="1029182909">
      <w:bodyDiv w:val="1"/>
      <w:marLeft w:val="0"/>
      <w:marRight w:val="0"/>
      <w:marTop w:val="0"/>
      <w:marBottom w:val="0"/>
      <w:divBdr>
        <w:top w:val="none" w:sz="0" w:space="0" w:color="auto"/>
        <w:left w:val="none" w:sz="0" w:space="0" w:color="auto"/>
        <w:bottom w:val="none" w:sz="0" w:space="0" w:color="auto"/>
        <w:right w:val="none" w:sz="0" w:space="0" w:color="auto"/>
      </w:divBdr>
    </w:div>
    <w:div w:id="1909344014">
      <w:bodyDiv w:val="1"/>
      <w:marLeft w:val="0"/>
      <w:marRight w:val="0"/>
      <w:marTop w:val="0"/>
      <w:marBottom w:val="0"/>
      <w:divBdr>
        <w:top w:val="none" w:sz="0" w:space="0" w:color="auto"/>
        <w:left w:val="none" w:sz="0" w:space="0" w:color="auto"/>
        <w:bottom w:val="none" w:sz="0" w:space="0" w:color="auto"/>
        <w:right w:val="none" w:sz="0" w:space="0" w:color="auto"/>
      </w:divBdr>
      <w:divsChild>
        <w:div w:id="1052265730">
          <w:marLeft w:val="0"/>
          <w:marRight w:val="0"/>
          <w:marTop w:val="0"/>
          <w:marBottom w:val="0"/>
          <w:divBdr>
            <w:top w:val="single" w:sz="2" w:space="0" w:color="auto"/>
            <w:left w:val="single" w:sz="2" w:space="0" w:color="auto"/>
            <w:bottom w:val="single" w:sz="6" w:space="0" w:color="auto"/>
            <w:right w:val="single" w:sz="2" w:space="0" w:color="auto"/>
          </w:divBdr>
          <w:divsChild>
            <w:div w:id="8493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005884">
                  <w:marLeft w:val="0"/>
                  <w:marRight w:val="0"/>
                  <w:marTop w:val="0"/>
                  <w:marBottom w:val="0"/>
                  <w:divBdr>
                    <w:top w:val="single" w:sz="2" w:space="0" w:color="D9D9E3"/>
                    <w:left w:val="single" w:sz="2" w:space="0" w:color="D9D9E3"/>
                    <w:bottom w:val="single" w:sz="2" w:space="0" w:color="D9D9E3"/>
                    <w:right w:val="single" w:sz="2" w:space="0" w:color="D9D9E3"/>
                  </w:divBdr>
                  <w:divsChild>
                    <w:div w:id="1778020253">
                      <w:marLeft w:val="0"/>
                      <w:marRight w:val="0"/>
                      <w:marTop w:val="0"/>
                      <w:marBottom w:val="0"/>
                      <w:divBdr>
                        <w:top w:val="single" w:sz="2" w:space="0" w:color="D9D9E3"/>
                        <w:left w:val="single" w:sz="2" w:space="0" w:color="D9D9E3"/>
                        <w:bottom w:val="single" w:sz="2" w:space="0" w:color="D9D9E3"/>
                        <w:right w:val="single" w:sz="2" w:space="0" w:color="D9D9E3"/>
                      </w:divBdr>
                      <w:divsChild>
                        <w:div w:id="1599171621">
                          <w:marLeft w:val="0"/>
                          <w:marRight w:val="0"/>
                          <w:marTop w:val="0"/>
                          <w:marBottom w:val="0"/>
                          <w:divBdr>
                            <w:top w:val="single" w:sz="2" w:space="0" w:color="D9D9E3"/>
                            <w:left w:val="single" w:sz="2" w:space="0" w:color="D9D9E3"/>
                            <w:bottom w:val="single" w:sz="2" w:space="0" w:color="D9D9E3"/>
                            <w:right w:val="single" w:sz="2" w:space="0" w:color="D9D9E3"/>
                          </w:divBdr>
                          <w:divsChild>
                            <w:div w:id="1597595093">
                              <w:marLeft w:val="0"/>
                              <w:marRight w:val="0"/>
                              <w:marTop w:val="0"/>
                              <w:marBottom w:val="0"/>
                              <w:divBdr>
                                <w:top w:val="single" w:sz="2" w:space="0" w:color="D9D9E3"/>
                                <w:left w:val="single" w:sz="2" w:space="0" w:color="D9D9E3"/>
                                <w:bottom w:val="single" w:sz="2" w:space="0" w:color="D9D9E3"/>
                                <w:right w:val="single" w:sz="2" w:space="0" w:color="D9D9E3"/>
                              </w:divBdr>
                              <w:divsChild>
                                <w:div w:id="18091445">
                                  <w:marLeft w:val="0"/>
                                  <w:marRight w:val="0"/>
                                  <w:marTop w:val="0"/>
                                  <w:marBottom w:val="0"/>
                                  <w:divBdr>
                                    <w:top w:val="single" w:sz="2" w:space="0" w:color="D9D9E3"/>
                                    <w:left w:val="single" w:sz="2" w:space="0" w:color="D9D9E3"/>
                                    <w:bottom w:val="single" w:sz="2" w:space="0" w:color="D9D9E3"/>
                                    <w:right w:val="single" w:sz="2" w:space="0" w:color="D9D9E3"/>
                                  </w:divBdr>
                                  <w:divsChild>
                                    <w:div w:id="155465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44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geometric.readthedocs.io/en/latest/install/installa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cp:lastModifiedBy>
  <cp:revision>23</cp:revision>
  <dcterms:created xsi:type="dcterms:W3CDTF">2023-04-14T09:58:00Z</dcterms:created>
  <dcterms:modified xsi:type="dcterms:W3CDTF">2023-11-01T09:47:00Z</dcterms:modified>
</cp:coreProperties>
</file>