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Verdana" w:cs="Verdana" w:eastAsia="Verdana" w:hAnsi="Verdana"/>
          <w:b w:val="1"/>
          <w:color w:val="00b050"/>
          <w:sz w:val="31"/>
          <w:szCs w:val="31"/>
        </w:rPr>
      </w:pPr>
      <w:r w:rsidDel="00000000" w:rsidR="00000000" w:rsidRPr="00000000">
        <w:rPr>
          <w:rFonts w:ascii="Cambria" w:cs="Cambria" w:eastAsia="Cambria" w:hAnsi="Cambria"/>
          <w:b w:val="1"/>
          <w:color w:val="00b050"/>
          <w:sz w:val="28"/>
          <w:szCs w:val="28"/>
          <w:rtl w:val="0"/>
        </w:rPr>
        <w:t xml:space="preserve">takenME OF</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5724525</wp:posOffset>
            </wp:positionH>
            <wp:positionV relativeFrom="paragraph">
              <wp:posOffset>-314322</wp:posOffset>
            </wp:positionV>
            <wp:extent cx="1129030" cy="12954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29030" cy="1295400"/>
                    </a:xfrm>
                    <a:prstGeom prst="rect"/>
                    <a:ln/>
                  </pic:spPr>
                </pic:pic>
              </a:graphicData>
            </a:graphic>
          </wp:anchor>
        </w:drawing>
      </w:r>
      <w:r w:rsidDel="00000000" w:rsidR="00000000" w:rsidRPr="00000000">
        <w:pict>
          <v:rect id="Rectangle 5" style="position:absolute;margin-left:447.75pt;margin-top:-28.5pt;width:90pt;height:103.5pt;z-index:251659264;visibility:visible;mso-height-relative:margin;v-text-anchor:middle;mso-position-horizontal:absolute;mso-position-vertical:absolute;mso-position-horizontal-relative:margin;mso-position-vertical-relative:text;" o:spid="_x0000_s1026" filled="f" strokecolor="#8db3e2 [1311]" strokeweight="2pt"/>
        </w:pict>
      </w:r>
    </w:p>
    <w:p w:rsidR="00000000" w:rsidDel="00000000" w:rsidP="00000000" w:rsidRDefault="00000000" w:rsidRPr="00000000" w14:paraId="00000002">
      <w:pPr>
        <w:rPr>
          <w:b w:val="1"/>
          <w:smallCaps w:val="1"/>
          <w:color w:val="17365d"/>
        </w:rPr>
      </w:pPr>
      <w:r w:rsidDel="00000000" w:rsidR="00000000" w:rsidRPr="00000000">
        <w:rPr>
          <w:b w:val="1"/>
          <w:smallCaps w:val="1"/>
          <w:color w:val="17365d"/>
          <w:rtl w:val="0"/>
        </w:rPr>
        <w:t xml:space="preserve">KAZI MOSHIRUL ISLAM</w:t>
      </w:r>
    </w:p>
    <w:p w:rsidR="00000000" w:rsidDel="00000000" w:rsidP="00000000" w:rsidRDefault="00000000" w:rsidRPr="00000000" w14:paraId="00000003">
      <w:pPr>
        <w:rPr>
          <w:b w:val="1"/>
          <w:color w:val="072b62"/>
          <w:sz w:val="22"/>
          <w:szCs w:val="22"/>
        </w:rPr>
      </w:pPr>
      <w:r w:rsidDel="00000000" w:rsidR="00000000" w:rsidRPr="00000000">
        <w:rPr>
          <w:b w:val="1"/>
          <w:sz w:val="22"/>
          <w:szCs w:val="22"/>
          <w:rtl w:val="0"/>
        </w:rPr>
        <w:t xml:space="preserve">Address: Thanapara , Chhagalnaiya , Feni</w:t>
        <w:br w:type="textWrapping"/>
      </w:r>
      <w:r w:rsidDel="00000000" w:rsidR="00000000" w:rsidRPr="00000000">
        <w:rPr>
          <w:b w:val="1"/>
          <w:rtl w:val="0"/>
        </w:rPr>
        <w:t xml:space="preserve">Mobile No: +88</w:t>
      </w:r>
      <w:r w:rsidDel="00000000" w:rsidR="00000000" w:rsidRPr="00000000">
        <w:rPr>
          <w:b w:val="1"/>
          <w:color w:val="222222"/>
          <w:highlight w:val="white"/>
          <w:rtl w:val="0"/>
        </w:rPr>
        <w:t xml:space="preserve">01834936675</w:t>
      </w:r>
      <w:r w:rsidDel="00000000" w:rsidR="00000000" w:rsidRPr="00000000">
        <w:rPr>
          <w:b w:val="1"/>
          <w:rtl w:val="0"/>
        </w:rPr>
        <w:br w:type="textWrapping"/>
        <w:t xml:space="preserve">E-mail: kazimoshirul92@gmai.com </w:t>
      </w:r>
      <w:r w:rsidDel="00000000" w:rsidR="00000000" w:rsidRPr="00000000">
        <w:rPr>
          <w:rtl w:val="0"/>
        </w:rPr>
      </w:r>
    </w:p>
    <w:p w:rsidR="00000000" w:rsidDel="00000000" w:rsidP="00000000" w:rsidRDefault="00000000" w:rsidRPr="00000000" w14:paraId="00000004">
      <w:pPr>
        <w:rPr>
          <w:b w:val="1"/>
          <w:color w:val="072b62"/>
          <w:sz w:val="22"/>
          <w:szCs w:val="22"/>
        </w:rPr>
      </w:pPr>
      <w:r w:rsidDel="00000000" w:rsidR="00000000" w:rsidRPr="00000000">
        <w:rPr>
          <w:rtl w:val="0"/>
        </w:rPr>
      </w:r>
      <w:r w:rsidDel="00000000" w:rsidR="00000000" w:rsidRPr="00000000">
        <w:pict>
          <v:shape id="Straight Arrow Connector 1" style="position:absolute;margin-left:-11.5pt;margin-top:-0.5pt;width:563pt;height:1pt;rotation:180;flip:x;z-index:251658752;visibility:visible;mso-position-horizontal-relative:margin;mso-position-horizontal:absolute;mso-position-vertical:absolute;mso-position-vertical-relative:text;" o:spid="_x0000_s1027" strokecolor="#4f81bd [3204]"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">
            <v:stroke endarrowlength="short" endarrowwidth="narrow" startarrowlength="short" startarrowwidth="narrow"/>
            <w10:wrap/>
          </v:shape>
        </w:pict>
      </w:r>
    </w:p>
    <w:p w:rsidR="00000000" w:rsidDel="00000000" w:rsidP="00000000" w:rsidRDefault="00000000" w:rsidRPr="00000000" w14:paraId="00000005">
      <w:pPr>
        <w:rPr>
          <w:b w:val="1"/>
          <w:color w:val="072b62"/>
          <w:sz w:val="20"/>
          <w:szCs w:val="20"/>
        </w:rPr>
      </w:pPr>
      <w:r w:rsidDel="00000000" w:rsidR="00000000" w:rsidRPr="00000000">
        <w:rPr>
          <w:rtl w:val="0"/>
        </w:rPr>
      </w:r>
    </w:p>
    <w:p w:rsidR="00000000" w:rsidDel="00000000" w:rsidP="00000000" w:rsidRDefault="00000000" w:rsidRPr="00000000" w14:paraId="00000006">
      <w:pPr>
        <w:shd w:fill="d4e5f6" w:val="clear"/>
        <w:rPr>
          <w:b w:val="1"/>
          <w:color w:val="072b62"/>
          <w:sz w:val="20"/>
          <w:szCs w:val="20"/>
        </w:rPr>
      </w:pPr>
      <w:r w:rsidDel="00000000" w:rsidR="00000000" w:rsidRPr="00000000">
        <w:rPr>
          <w:b w:val="1"/>
          <w:sz w:val="20"/>
          <w:szCs w:val="20"/>
          <w:u w:val="single"/>
          <w:rtl w:val="0"/>
        </w:rPr>
        <w:t xml:space="preserve">Career Objective:</w:t>
      </w:r>
      <w:r w:rsidDel="00000000" w:rsidR="00000000" w:rsidRPr="00000000">
        <w:rPr>
          <w:rtl w:val="0"/>
        </w:rPr>
      </w:r>
    </w:p>
    <w:p w:rsidR="00000000" w:rsidDel="00000000" w:rsidP="00000000" w:rsidRDefault="00000000" w:rsidRPr="00000000" w14:paraId="00000007">
      <w:pPr>
        <w:rPr>
          <w:b w:val="1"/>
          <w:color w:val="072b62"/>
          <w:sz w:val="18"/>
          <w:szCs w:val="18"/>
        </w:rPr>
      </w:pPr>
      <w:r w:rsidDel="00000000" w:rsidR="00000000" w:rsidRPr="00000000">
        <w:rPr>
          <w:rtl w:val="0"/>
        </w:rPr>
      </w:r>
    </w:p>
    <w:p w:rsidR="00000000" w:rsidDel="00000000" w:rsidP="00000000" w:rsidRDefault="00000000" w:rsidRPr="00000000" w14:paraId="00000008">
      <w:pPr>
        <w:rPr>
          <w:rFonts w:ascii="Arial" w:cs="Arial" w:eastAsia="Arial" w:hAnsi="Arial"/>
          <w:color w:val="222222"/>
          <w:sz w:val="19"/>
          <w:szCs w:val="19"/>
          <w:highlight w:val="white"/>
        </w:rPr>
      </w:pPr>
      <w:r w:rsidDel="00000000" w:rsidR="00000000" w:rsidRPr="00000000">
        <w:rPr>
          <w:rFonts w:ascii="Arial" w:cs="Arial" w:eastAsia="Arial" w:hAnsi="Arial"/>
          <w:color w:val="222222"/>
          <w:sz w:val="23"/>
          <w:szCs w:val="23"/>
          <w:highlight w:val="white"/>
          <w:rtl w:val="0"/>
        </w:rPr>
        <w:t xml:space="preserve">Looking for hard and challenging job where I will have the scope to utilize my potentiality, adaptability and skill to do something innovate and from where I will be able to enhance my knowledge</w:t>
      </w:r>
      <w:r w:rsidDel="00000000" w:rsidR="00000000" w:rsidRPr="00000000">
        <w:rPr>
          <w:rFonts w:ascii="Arial" w:cs="Arial" w:eastAsia="Arial" w:hAnsi="Arial"/>
          <w:color w:val="222222"/>
          <w:sz w:val="19"/>
          <w:szCs w:val="19"/>
          <w:highlight w:val="white"/>
          <w:rtl w:val="0"/>
        </w:rPr>
        <w:t xml:space="preserve">.</w:t>
      </w:r>
    </w:p>
    <w:p w:rsidR="00000000" w:rsidDel="00000000" w:rsidP="00000000" w:rsidRDefault="00000000" w:rsidRPr="00000000" w14:paraId="00000009">
      <w:pPr>
        <w:rPr>
          <w:b w:val="1"/>
          <w:color w:val="072b62"/>
          <w:sz w:val="30"/>
          <w:szCs w:val="30"/>
        </w:rPr>
      </w:pPr>
      <w:r w:rsidDel="00000000" w:rsidR="00000000" w:rsidRPr="00000000">
        <w:rPr>
          <w:rtl w:val="0"/>
        </w:rPr>
      </w:r>
    </w:p>
    <w:p w:rsidR="00000000" w:rsidDel="00000000" w:rsidP="00000000" w:rsidRDefault="00000000" w:rsidRPr="00000000" w14:paraId="0000000A">
      <w:pPr>
        <w:shd w:fill="d4e5f6" w:val="clear"/>
        <w:rPr>
          <w:b w:val="1"/>
          <w:color w:val="072b62"/>
          <w:sz w:val="20"/>
          <w:szCs w:val="20"/>
        </w:rPr>
      </w:pPr>
      <w:r w:rsidDel="00000000" w:rsidR="00000000" w:rsidRPr="00000000">
        <w:rPr>
          <w:b w:val="1"/>
          <w:sz w:val="20"/>
          <w:szCs w:val="20"/>
          <w:u w:val="single"/>
          <w:rtl w:val="0"/>
        </w:rPr>
        <w:t xml:space="preserve">Employment History:</w:t>
      </w:r>
      <w:r w:rsidDel="00000000" w:rsidR="00000000" w:rsidRPr="00000000">
        <w:rPr>
          <w:rtl w:val="0"/>
        </w:rPr>
      </w:r>
    </w:p>
    <w:tbl>
      <w:tblPr>
        <w:tblStyle w:val="Table1"/>
        <w:tblW w:w="9000.0" w:type="dxa"/>
        <w:jc w:val="center"/>
        <w:tblLayout w:type="fixed"/>
        <w:tblLook w:val="0400"/>
      </w:tblPr>
      <w:tblGrid>
        <w:gridCol w:w="330"/>
        <w:gridCol w:w="8670"/>
        <w:tblGridChange w:id="0">
          <w:tblGrid>
            <w:gridCol w:w="330"/>
            <w:gridCol w:w="8670"/>
          </w:tblGrid>
        </w:tblGridChange>
      </w:tblGrid>
      <w:tr>
        <w:tc>
          <w:tcPr>
            <w:gridSpan w:val="2"/>
            <w:shd w:fill="ffffff" w:val="clear"/>
            <w:tcMar>
              <w:top w:w="0.0" w:type="dxa"/>
              <w:left w:w="75.0" w:type="dxa"/>
              <w:bottom w:w="0.0" w:type="dxa"/>
              <w:right w:w="0.0" w:type="dxa"/>
            </w:tcMar>
            <w:vAlign w:val="center"/>
          </w:tcPr>
          <w:p w:rsidR="00000000" w:rsidDel="00000000" w:rsidP="00000000" w:rsidRDefault="00000000" w:rsidRPr="00000000" w14:paraId="0000000B">
            <w:pPr>
              <w:rPr>
                <w:b w:val="1"/>
                <w:color w:val="222222"/>
              </w:rPr>
            </w:pPr>
            <w:r w:rsidDel="00000000" w:rsidR="00000000" w:rsidRPr="00000000">
              <w:rPr>
                <w:rtl w:val="0"/>
              </w:rPr>
            </w:r>
          </w:p>
          <w:p w:rsidR="00000000" w:rsidDel="00000000" w:rsidP="00000000" w:rsidRDefault="00000000" w:rsidRPr="00000000" w14:paraId="0000000C">
            <w:pPr>
              <w:rPr>
                <w:color w:val="222222"/>
              </w:rPr>
            </w:pPr>
            <w:r w:rsidDel="00000000" w:rsidR="00000000" w:rsidRPr="00000000">
              <w:rPr>
                <w:b w:val="1"/>
                <w:color w:val="222222"/>
                <w:rtl w:val="0"/>
              </w:rPr>
              <w:t xml:space="preserve">Total Year of Experience :</w:t>
            </w:r>
            <w:r w:rsidDel="00000000" w:rsidR="00000000" w:rsidRPr="00000000">
              <w:rPr>
                <w:rtl w:val="0"/>
              </w:rPr>
            </w:r>
          </w:p>
          <w:p w:rsidR="00000000" w:rsidDel="00000000" w:rsidP="00000000" w:rsidRDefault="00000000" w:rsidRPr="00000000" w14:paraId="0000000D">
            <w:pPr>
              <w:rPr>
                <w:color w:val="222222"/>
              </w:rPr>
            </w:pPr>
            <w:r w:rsidDel="00000000" w:rsidR="00000000" w:rsidRPr="00000000">
              <w:rPr>
                <w:rtl w:val="0"/>
              </w:rPr>
            </w:r>
          </w:p>
        </w:tc>
      </w:tr>
      <w:tr>
        <w:tc>
          <w:tcPr>
            <w:shd w:fill="ffffff" w:val="clear"/>
            <w:tcMar>
              <w:top w:w="0.0" w:type="dxa"/>
              <w:left w:w="75.0" w:type="dxa"/>
              <w:bottom w:w="0.0" w:type="dxa"/>
              <w:right w:w="0.0" w:type="dxa"/>
            </w:tcMar>
            <w:vAlign w:val="center"/>
          </w:tcPr>
          <w:p w:rsidR="00000000" w:rsidDel="00000000" w:rsidP="00000000" w:rsidRDefault="00000000" w:rsidRPr="00000000" w14:paraId="0000000F">
            <w:pPr>
              <w:rPr>
                <w:color w:val="222222"/>
              </w:rPr>
            </w:pPr>
            <w:r w:rsidDel="00000000" w:rsidR="00000000" w:rsidRPr="00000000">
              <w:rPr>
                <w:color w:val="222222"/>
                <w:rtl w:val="0"/>
              </w:rPr>
              <w:t xml:space="preserve">1.</w:t>
            </w:r>
          </w:p>
        </w:tc>
        <w:tc>
          <w:tcPr>
            <w:shd w:fill="ffffff" w:val="clear"/>
            <w:vAlign w:val="center"/>
          </w:tcPr>
          <w:p w:rsidR="00000000" w:rsidDel="00000000" w:rsidP="00000000" w:rsidRDefault="00000000" w:rsidRPr="00000000" w14:paraId="00000010">
            <w:pPr>
              <w:rPr>
                <w:color w:val="222222"/>
                <w:u w:val="single"/>
              </w:rPr>
            </w:pPr>
            <w:r w:rsidDel="00000000" w:rsidR="00000000" w:rsidRPr="00000000">
              <w:rPr>
                <w:color w:val="222222"/>
                <w:u w:val="single"/>
                <w:rtl w:val="0"/>
              </w:rPr>
              <w:t xml:space="preserve">Executive (May-02, 2016- Continuing)</w:t>
            </w:r>
          </w:p>
        </w:tc>
      </w:tr>
      <w:tr>
        <w:tc>
          <w:tcPr>
            <w:shd w:fill="ffffff" w:val="clear"/>
            <w:vAlign w:val="center"/>
          </w:tcPr>
          <w:p w:rsidR="00000000" w:rsidDel="00000000" w:rsidP="00000000" w:rsidRDefault="00000000" w:rsidRPr="00000000" w14:paraId="00000011">
            <w:pPr>
              <w:jc w:val="center"/>
              <w:rPr>
                <w:color w:val="222222"/>
              </w:rPr>
            </w:pPr>
            <w:r w:rsidDel="00000000" w:rsidR="00000000" w:rsidRPr="00000000">
              <w:rPr>
                <w:color w:val="222222"/>
                <w:rtl w:val="0"/>
              </w:rPr>
              <w:t xml:space="preserve"> </w:t>
            </w:r>
          </w:p>
        </w:tc>
        <w:tc>
          <w:tcPr>
            <w:shd w:fill="ffffff" w:val="clear"/>
            <w:vAlign w:val="center"/>
          </w:tcPr>
          <w:p w:rsidR="00000000" w:rsidDel="00000000" w:rsidP="00000000" w:rsidRDefault="00000000" w:rsidRPr="00000000" w14:paraId="00000012">
            <w:pPr>
              <w:rPr>
                <w:color w:val="222222"/>
              </w:rPr>
            </w:pPr>
            <w:r w:rsidDel="00000000" w:rsidR="00000000" w:rsidRPr="00000000">
              <w:rPr>
                <w:b w:val="1"/>
                <w:color w:val="222222"/>
                <w:rtl w:val="0"/>
              </w:rPr>
              <w:t xml:space="preserve">Rangs Electronics Limited</w:t>
            </w:r>
            <w:r w:rsidDel="00000000" w:rsidR="00000000" w:rsidRPr="00000000">
              <w:rPr>
                <w:color w:val="222222"/>
                <w:rtl w:val="0"/>
              </w:rPr>
              <w:br w:type="textWrapping"/>
              <w:t xml:space="preserve">Company Locatio</w:t>
            </w:r>
            <w:r w:rsidDel="00000000" w:rsidR="00000000" w:rsidRPr="00000000">
              <w:rPr>
                <w:color w:val="000000"/>
                <w:rtl w:val="0"/>
              </w:rPr>
              <w:t xml:space="preserve">n :</w:t>
            </w:r>
            <w:hyperlink r:id="rId7">
              <w:r w:rsidDel="00000000" w:rsidR="00000000" w:rsidRPr="00000000">
                <w:rPr>
                  <w:color w:val="000000"/>
                  <w:u w:val="none"/>
                  <w:rtl w:val="0"/>
                </w:rPr>
                <w:t xml:space="preserve">12 Sonargaon road, Dhaka</w:t>
              </w:r>
            </w:hyperlink>
            <w:r w:rsidDel="00000000" w:rsidR="00000000" w:rsidRPr="00000000">
              <w:rPr>
                <w:color w:val="222222"/>
                <w:rtl w:val="0"/>
              </w:rPr>
              <w:br w:type="textWrapping"/>
              <w:t xml:space="preserve">Department: Sales &amp; Marketing</w:t>
            </w:r>
          </w:p>
        </w:tc>
      </w:tr>
    </w:tbl>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shd w:fill="d4e5f6" w:val="clear"/>
        <w:rPr>
          <w:b w:val="1"/>
          <w:color w:val="072b62"/>
          <w:sz w:val="20"/>
          <w:szCs w:val="20"/>
        </w:rPr>
      </w:pPr>
      <w:r w:rsidDel="00000000" w:rsidR="00000000" w:rsidRPr="00000000">
        <w:rPr>
          <w:b w:val="1"/>
          <w:sz w:val="20"/>
          <w:szCs w:val="20"/>
          <w:u w:val="single"/>
          <w:rtl w:val="0"/>
        </w:rPr>
        <w:t xml:space="preserve">Career and Application Information:</w:t>
      </w:r>
      <w:r w:rsidDel="00000000" w:rsidR="00000000" w:rsidRPr="00000000">
        <w:rPr>
          <w:rtl w:val="0"/>
        </w:rPr>
      </w:r>
    </w:p>
    <w:tbl>
      <w:tblPr>
        <w:tblStyle w:val="Table2"/>
        <w:tblW w:w="10875.0" w:type="dxa"/>
        <w:jc w:val="center"/>
        <w:tblLayout w:type="fixed"/>
        <w:tblLook w:val="0400"/>
      </w:tblPr>
      <w:tblGrid>
        <w:gridCol w:w="3371"/>
        <w:gridCol w:w="109"/>
        <w:gridCol w:w="7395"/>
        <w:tblGridChange w:id="0">
          <w:tblGrid>
            <w:gridCol w:w="3371"/>
            <w:gridCol w:w="109"/>
            <w:gridCol w:w="7395"/>
          </w:tblGrid>
        </w:tblGridChange>
      </w:tblGrid>
      <w:tr>
        <w:tc>
          <w:tcPr>
            <w:shd w:fill="ffffff" w:val="clear"/>
            <w:tcMar>
              <w:top w:w="0.0" w:type="dxa"/>
              <w:left w:w="75.0" w:type="dxa"/>
              <w:bottom w:w="0.0" w:type="dxa"/>
              <w:right w:w="0.0" w:type="dxa"/>
            </w:tcMar>
            <w:vAlign w:val="center"/>
          </w:tcPr>
          <w:p w:rsidR="00000000" w:rsidDel="00000000" w:rsidP="00000000" w:rsidRDefault="00000000" w:rsidRPr="00000000" w14:paraId="00000015">
            <w:pPr>
              <w:rPr>
                <w:color w:val="222222"/>
              </w:rPr>
            </w:pPr>
            <w:r w:rsidDel="00000000" w:rsidR="00000000" w:rsidRPr="00000000">
              <w:rPr>
                <w:color w:val="222222"/>
                <w:rtl w:val="0"/>
              </w:rPr>
              <w:t xml:space="preserve">Looking For</w:t>
            </w:r>
          </w:p>
        </w:tc>
        <w:tc>
          <w:tcPr>
            <w:shd w:fill="ffffff" w:val="clear"/>
            <w:vAlign w:val="center"/>
          </w:tcPr>
          <w:p w:rsidR="00000000" w:rsidDel="00000000" w:rsidP="00000000" w:rsidRDefault="00000000" w:rsidRPr="00000000" w14:paraId="00000016">
            <w:pPr>
              <w:jc w:val="center"/>
              <w:rPr>
                <w:color w:val="222222"/>
              </w:rPr>
            </w:pPr>
            <w:r w:rsidDel="00000000" w:rsidR="00000000" w:rsidRPr="00000000">
              <w:rPr>
                <w:color w:val="222222"/>
                <w:rtl w:val="0"/>
              </w:rPr>
              <w:t xml:space="preserve">:</w:t>
            </w:r>
          </w:p>
        </w:tc>
        <w:tc>
          <w:tcPr>
            <w:shd w:fill="ffffff" w:val="clear"/>
            <w:vAlign w:val="center"/>
          </w:tcPr>
          <w:p w:rsidR="00000000" w:rsidDel="00000000" w:rsidP="00000000" w:rsidRDefault="00000000" w:rsidRPr="00000000" w14:paraId="00000017">
            <w:pPr>
              <w:rPr>
                <w:color w:val="222222"/>
              </w:rPr>
            </w:pPr>
            <w:r w:rsidDel="00000000" w:rsidR="00000000" w:rsidRPr="00000000">
              <w:rPr>
                <w:color w:val="222222"/>
                <w:rtl w:val="0"/>
              </w:rPr>
              <w:t xml:space="preserve">Mid-Level Job</w:t>
            </w:r>
          </w:p>
        </w:tc>
      </w:tr>
      <w:tr>
        <w:tc>
          <w:tcPr>
            <w:shd w:fill="ffffff" w:val="clear"/>
            <w:tcMar>
              <w:top w:w="0.0" w:type="dxa"/>
              <w:left w:w="75.0" w:type="dxa"/>
              <w:bottom w:w="0.0" w:type="dxa"/>
              <w:right w:w="0.0" w:type="dxa"/>
            </w:tcMar>
            <w:vAlign w:val="center"/>
          </w:tcPr>
          <w:p w:rsidR="00000000" w:rsidDel="00000000" w:rsidP="00000000" w:rsidRDefault="00000000" w:rsidRPr="00000000" w14:paraId="00000018">
            <w:pPr>
              <w:rPr>
                <w:color w:val="222222"/>
              </w:rPr>
            </w:pPr>
            <w:r w:rsidDel="00000000" w:rsidR="00000000" w:rsidRPr="00000000">
              <w:rPr>
                <w:color w:val="222222"/>
                <w:rtl w:val="0"/>
              </w:rPr>
              <w:t xml:space="preserve">Available For</w:t>
            </w:r>
          </w:p>
        </w:tc>
        <w:tc>
          <w:tcPr>
            <w:shd w:fill="ffffff" w:val="clear"/>
            <w:vAlign w:val="center"/>
          </w:tcPr>
          <w:p w:rsidR="00000000" w:rsidDel="00000000" w:rsidP="00000000" w:rsidRDefault="00000000" w:rsidRPr="00000000" w14:paraId="00000019">
            <w:pPr>
              <w:jc w:val="center"/>
              <w:rPr>
                <w:color w:val="222222"/>
              </w:rPr>
            </w:pPr>
            <w:r w:rsidDel="00000000" w:rsidR="00000000" w:rsidRPr="00000000">
              <w:rPr>
                <w:color w:val="222222"/>
                <w:rtl w:val="0"/>
              </w:rPr>
              <w:t xml:space="preserve">:</w:t>
            </w:r>
          </w:p>
        </w:tc>
        <w:tc>
          <w:tcPr>
            <w:shd w:fill="ffffff" w:val="clear"/>
            <w:vAlign w:val="center"/>
          </w:tcPr>
          <w:p w:rsidR="00000000" w:rsidDel="00000000" w:rsidP="00000000" w:rsidRDefault="00000000" w:rsidRPr="00000000" w14:paraId="0000001A">
            <w:pPr>
              <w:rPr>
                <w:color w:val="222222"/>
              </w:rPr>
            </w:pPr>
            <w:r w:rsidDel="00000000" w:rsidR="00000000" w:rsidRPr="00000000">
              <w:rPr>
                <w:color w:val="222222"/>
                <w:rtl w:val="0"/>
              </w:rPr>
              <w:t xml:space="preserve">Full Time</w:t>
            </w:r>
          </w:p>
        </w:tc>
      </w:tr>
      <w:tr>
        <w:tc>
          <w:tcPr>
            <w:shd w:fill="ffffff" w:val="clear"/>
            <w:tcMar>
              <w:top w:w="0.0" w:type="dxa"/>
              <w:left w:w="75.0" w:type="dxa"/>
              <w:bottom w:w="0.0" w:type="dxa"/>
              <w:right w:w="0.0" w:type="dxa"/>
            </w:tcMar>
            <w:vAlign w:val="center"/>
          </w:tcPr>
          <w:p w:rsidR="00000000" w:rsidDel="00000000" w:rsidP="00000000" w:rsidRDefault="00000000" w:rsidRPr="00000000" w14:paraId="0000001B">
            <w:pPr>
              <w:rPr>
                <w:color w:val="222222"/>
              </w:rPr>
            </w:pPr>
            <w:r w:rsidDel="00000000" w:rsidR="00000000" w:rsidRPr="00000000">
              <w:rPr>
                <w:rtl w:val="0"/>
              </w:rPr>
            </w:r>
          </w:p>
        </w:tc>
        <w:tc>
          <w:tcPr>
            <w:shd w:fill="ffffff" w:val="clear"/>
            <w:vAlign w:val="center"/>
          </w:tcPr>
          <w:p w:rsidR="00000000" w:rsidDel="00000000" w:rsidP="00000000" w:rsidRDefault="00000000" w:rsidRPr="00000000" w14:paraId="0000001C">
            <w:pPr>
              <w:jc w:val="center"/>
              <w:rPr>
                <w:color w:val="222222"/>
              </w:rPr>
            </w:pPr>
            <w:r w:rsidDel="00000000" w:rsidR="00000000" w:rsidRPr="00000000">
              <w:rPr>
                <w:rtl w:val="0"/>
              </w:rPr>
            </w:r>
          </w:p>
        </w:tc>
        <w:tc>
          <w:tcPr>
            <w:shd w:fill="ffffff" w:val="clear"/>
            <w:vAlign w:val="center"/>
          </w:tcPr>
          <w:p w:rsidR="00000000" w:rsidDel="00000000" w:rsidP="00000000" w:rsidRDefault="00000000" w:rsidRPr="00000000" w14:paraId="0000001D">
            <w:pPr>
              <w:rPr>
                <w:color w:val="222222"/>
              </w:rPr>
            </w:pPr>
            <w:r w:rsidDel="00000000" w:rsidR="00000000" w:rsidRPr="00000000">
              <w:rPr>
                <w:rtl w:val="0"/>
              </w:rPr>
            </w:r>
          </w:p>
        </w:tc>
      </w:tr>
      <w:tr>
        <w:tc>
          <w:tcPr>
            <w:shd w:fill="ffffff" w:val="clear"/>
            <w:tcMar>
              <w:top w:w="0.0" w:type="dxa"/>
              <w:left w:w="75.0" w:type="dxa"/>
              <w:bottom w:w="0.0" w:type="dxa"/>
              <w:right w:w="0.0" w:type="dxa"/>
            </w:tcMar>
            <w:vAlign w:val="center"/>
          </w:tcPr>
          <w:p w:rsidR="00000000" w:rsidDel="00000000" w:rsidP="00000000" w:rsidRDefault="00000000" w:rsidRPr="00000000" w14:paraId="0000001E">
            <w:pPr>
              <w:rPr>
                <w:color w:val="222222"/>
              </w:rPr>
            </w:pPr>
            <w:r w:rsidDel="00000000" w:rsidR="00000000" w:rsidRPr="00000000">
              <w:rPr>
                <w:rtl w:val="0"/>
              </w:rPr>
            </w:r>
          </w:p>
        </w:tc>
        <w:tc>
          <w:tcPr>
            <w:shd w:fill="ffffff" w:val="clear"/>
            <w:vAlign w:val="center"/>
          </w:tcPr>
          <w:p w:rsidR="00000000" w:rsidDel="00000000" w:rsidP="00000000" w:rsidRDefault="00000000" w:rsidRPr="00000000" w14:paraId="0000001F">
            <w:pPr>
              <w:jc w:val="center"/>
              <w:rPr>
                <w:color w:val="222222"/>
              </w:rPr>
            </w:pPr>
            <w:r w:rsidDel="00000000" w:rsidR="00000000" w:rsidRPr="00000000">
              <w:rPr>
                <w:rtl w:val="0"/>
              </w:rPr>
            </w:r>
          </w:p>
        </w:tc>
        <w:tc>
          <w:tcPr>
            <w:shd w:fill="ffffff" w:val="clear"/>
            <w:vAlign w:val="center"/>
          </w:tcPr>
          <w:p w:rsidR="00000000" w:rsidDel="00000000" w:rsidP="00000000" w:rsidRDefault="00000000" w:rsidRPr="00000000" w14:paraId="00000020">
            <w:pPr>
              <w:rPr>
                <w:color w:val="222222"/>
              </w:rPr>
            </w:pPr>
            <w:r w:rsidDel="00000000" w:rsidR="00000000" w:rsidRPr="00000000">
              <w:rPr>
                <w:rtl w:val="0"/>
              </w:rPr>
            </w:r>
          </w:p>
        </w:tc>
      </w:tr>
      <w:tr>
        <w:tc>
          <w:tcPr>
            <w:shd w:fill="ffffff" w:val="clear"/>
            <w:tcMar>
              <w:top w:w="0.0" w:type="dxa"/>
              <w:left w:w="75.0" w:type="dxa"/>
              <w:bottom w:w="0.0" w:type="dxa"/>
              <w:right w:w="0.0" w:type="dxa"/>
            </w:tcMar>
            <w:vAlign w:val="center"/>
          </w:tcPr>
          <w:p w:rsidR="00000000" w:rsidDel="00000000" w:rsidP="00000000" w:rsidRDefault="00000000" w:rsidRPr="00000000" w14:paraId="00000021">
            <w:pPr>
              <w:rPr>
                <w:color w:val="222222"/>
              </w:rPr>
            </w:pPr>
            <w:r w:rsidDel="00000000" w:rsidR="00000000" w:rsidRPr="00000000">
              <w:rPr>
                <w:color w:val="222222"/>
                <w:rtl w:val="0"/>
              </w:rPr>
              <w:t xml:space="preserve">Preferred Job Category</w:t>
            </w:r>
          </w:p>
        </w:tc>
        <w:tc>
          <w:tcPr>
            <w:shd w:fill="ffffff" w:val="clear"/>
            <w:vAlign w:val="center"/>
          </w:tcPr>
          <w:p w:rsidR="00000000" w:rsidDel="00000000" w:rsidP="00000000" w:rsidRDefault="00000000" w:rsidRPr="00000000" w14:paraId="00000022">
            <w:pPr>
              <w:jc w:val="center"/>
              <w:rPr>
                <w:color w:val="222222"/>
              </w:rPr>
            </w:pPr>
            <w:r w:rsidDel="00000000" w:rsidR="00000000" w:rsidRPr="00000000">
              <w:rPr>
                <w:color w:val="222222"/>
                <w:rtl w:val="0"/>
              </w:rPr>
              <w:t xml:space="preserve">:</w:t>
            </w:r>
          </w:p>
        </w:tc>
        <w:tc>
          <w:tcPr>
            <w:shd w:fill="ffffff" w:val="clear"/>
            <w:vAlign w:val="center"/>
          </w:tcPr>
          <w:p w:rsidR="00000000" w:rsidDel="00000000" w:rsidP="00000000" w:rsidRDefault="00000000" w:rsidRPr="00000000" w14:paraId="00000023">
            <w:pPr>
              <w:rPr>
                <w:color w:val="222222"/>
              </w:rPr>
            </w:pPr>
            <w:r w:rsidDel="00000000" w:rsidR="00000000" w:rsidRPr="00000000">
              <w:rPr>
                <w:color w:val="222222"/>
                <w:rtl w:val="0"/>
              </w:rPr>
              <w:t xml:space="preserve">Accounting/Finance/Sales &amp; Marketing</w:t>
            </w:r>
          </w:p>
        </w:tc>
      </w:tr>
      <w:tr>
        <w:tc>
          <w:tcPr>
            <w:shd w:fill="ffffff" w:val="clear"/>
            <w:tcMar>
              <w:top w:w="0.0" w:type="dxa"/>
              <w:left w:w="75.0" w:type="dxa"/>
              <w:bottom w:w="0.0" w:type="dxa"/>
              <w:right w:w="0.0" w:type="dxa"/>
            </w:tcMar>
            <w:vAlign w:val="center"/>
          </w:tcPr>
          <w:p w:rsidR="00000000" w:rsidDel="00000000" w:rsidP="00000000" w:rsidRDefault="00000000" w:rsidRPr="00000000" w14:paraId="00000024">
            <w:pPr>
              <w:rPr>
                <w:color w:val="222222"/>
              </w:rPr>
            </w:pPr>
            <w:r w:rsidDel="00000000" w:rsidR="00000000" w:rsidRPr="00000000">
              <w:rPr>
                <w:color w:val="222222"/>
                <w:rtl w:val="0"/>
              </w:rPr>
              <w:t xml:space="preserve">Preferred Location</w:t>
            </w:r>
          </w:p>
        </w:tc>
        <w:tc>
          <w:tcPr>
            <w:shd w:fill="ffffff" w:val="clear"/>
            <w:vAlign w:val="center"/>
          </w:tcPr>
          <w:p w:rsidR="00000000" w:rsidDel="00000000" w:rsidP="00000000" w:rsidRDefault="00000000" w:rsidRPr="00000000" w14:paraId="00000025">
            <w:pPr>
              <w:jc w:val="center"/>
              <w:rPr>
                <w:color w:val="222222"/>
              </w:rPr>
            </w:pPr>
            <w:r w:rsidDel="00000000" w:rsidR="00000000" w:rsidRPr="00000000">
              <w:rPr>
                <w:color w:val="222222"/>
                <w:rtl w:val="0"/>
              </w:rPr>
              <w:t xml:space="preserve">:</w:t>
            </w:r>
          </w:p>
        </w:tc>
        <w:tc>
          <w:tcPr>
            <w:shd w:fill="ffffff" w:val="clear"/>
            <w:vAlign w:val="center"/>
          </w:tcPr>
          <w:p w:rsidR="00000000" w:rsidDel="00000000" w:rsidP="00000000" w:rsidRDefault="00000000" w:rsidRPr="00000000" w14:paraId="00000026">
            <w:pPr>
              <w:rPr>
                <w:color w:val="222222"/>
              </w:rPr>
            </w:pPr>
            <w:r w:rsidDel="00000000" w:rsidR="00000000" w:rsidRPr="00000000">
              <w:rPr>
                <w:color w:val="222222"/>
                <w:rtl w:val="0"/>
              </w:rPr>
              <w:t xml:space="preserve">Chittagong Division .</w:t>
            </w:r>
          </w:p>
        </w:tc>
      </w:tr>
      <w:tr>
        <w:tc>
          <w:tcPr>
            <w:shd w:fill="ffffff" w:val="clear"/>
            <w:tcMar>
              <w:top w:w="0.0" w:type="dxa"/>
              <w:left w:w="75.0" w:type="dxa"/>
              <w:bottom w:w="0.0" w:type="dxa"/>
              <w:right w:w="0.0" w:type="dxa"/>
            </w:tcMar>
          </w:tcPr>
          <w:p w:rsidR="00000000" w:rsidDel="00000000" w:rsidP="00000000" w:rsidRDefault="00000000" w:rsidRPr="00000000" w14:paraId="00000027">
            <w:pPr>
              <w:rPr>
                <w:color w:val="222222"/>
              </w:rPr>
            </w:pPr>
            <w:r w:rsidDel="00000000" w:rsidR="00000000" w:rsidRPr="00000000">
              <w:rPr>
                <w:color w:val="222222"/>
                <w:rtl w:val="0"/>
              </w:rPr>
              <w:t xml:space="preserve">Preferred Organization Types</w:t>
            </w:r>
          </w:p>
        </w:tc>
        <w:tc>
          <w:tcPr>
            <w:shd w:fill="ffffff" w:val="clear"/>
          </w:tcPr>
          <w:p w:rsidR="00000000" w:rsidDel="00000000" w:rsidP="00000000" w:rsidRDefault="00000000" w:rsidRPr="00000000" w14:paraId="00000028">
            <w:pPr>
              <w:jc w:val="center"/>
              <w:rPr>
                <w:color w:val="222222"/>
              </w:rPr>
            </w:pPr>
            <w:r w:rsidDel="00000000" w:rsidR="00000000" w:rsidRPr="00000000">
              <w:rPr>
                <w:color w:val="222222"/>
                <w:rtl w:val="0"/>
              </w:rPr>
              <w:t xml:space="preserve">:</w:t>
            </w:r>
          </w:p>
        </w:tc>
        <w:tc>
          <w:tcPr>
            <w:shd w:fill="ffffff" w:val="clear"/>
            <w:vAlign w:val="center"/>
          </w:tcPr>
          <w:p w:rsidR="00000000" w:rsidDel="00000000" w:rsidP="00000000" w:rsidRDefault="00000000" w:rsidRPr="00000000" w14:paraId="00000029">
            <w:pPr>
              <w:rPr>
                <w:color w:val="222222"/>
              </w:rPr>
            </w:pPr>
            <w:r w:rsidDel="00000000" w:rsidR="00000000" w:rsidRPr="00000000">
              <w:rPr>
                <w:color w:val="222222"/>
                <w:rtl w:val="0"/>
              </w:rPr>
              <w:t xml:space="preserve">Banks, Govt./ Semi Govt./ Autonomous body, Market Research Firms, Consulting Firms, Textile, Audit Firms /Tax Consultant, Real Estate, Chemical Industries, Cement</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hd w:fill="d4e5f6" w:val="clear"/>
        <w:rPr>
          <w:b w:val="1"/>
          <w:sz w:val="20"/>
          <w:szCs w:val="20"/>
          <w:u w:val="single"/>
        </w:rPr>
      </w:pPr>
      <w:r w:rsidDel="00000000" w:rsidR="00000000" w:rsidRPr="00000000">
        <w:rPr>
          <w:b w:val="1"/>
          <w:sz w:val="20"/>
          <w:szCs w:val="20"/>
          <w:u w:val="single"/>
          <w:rtl w:val="0"/>
        </w:rPr>
        <w:t xml:space="preserve">Academic Qualification:</w:t>
      </w:r>
    </w:p>
    <w:p w:rsidR="00000000" w:rsidDel="00000000" w:rsidP="00000000" w:rsidRDefault="00000000" w:rsidRPr="00000000" w14:paraId="0000002C">
      <w:pPr>
        <w:rPr>
          <w:b w:val="1"/>
          <w:u w:val="single"/>
        </w:rPr>
      </w:pPr>
      <w:r w:rsidDel="00000000" w:rsidR="00000000" w:rsidRPr="00000000">
        <w:rPr>
          <w:rtl w:val="0"/>
        </w:rPr>
      </w:r>
    </w:p>
    <w:tbl>
      <w:tblPr>
        <w:tblStyle w:val="Table3"/>
        <w:tblW w:w="10797.0" w:type="dxa"/>
        <w:jc w:val="center"/>
        <w:tblBorders>
          <w:top w:color="666666" w:space="0" w:sz="6" w:val="single"/>
          <w:left w:color="666666" w:space="0" w:sz="6" w:val="single"/>
          <w:bottom w:color="666666" w:space="0" w:sz="6" w:val="single"/>
          <w:right w:color="666666" w:space="0" w:sz="6" w:val="single"/>
        </w:tblBorders>
        <w:tblLayout w:type="fixed"/>
        <w:tblLook w:val="0400"/>
      </w:tblPr>
      <w:tblGrid>
        <w:gridCol w:w="2180"/>
        <w:gridCol w:w="2181"/>
        <w:gridCol w:w="2181"/>
        <w:gridCol w:w="1309"/>
        <w:gridCol w:w="1309"/>
        <w:gridCol w:w="1637"/>
        <w:tblGridChange w:id="0">
          <w:tblGrid>
            <w:gridCol w:w="2180"/>
            <w:gridCol w:w="2181"/>
            <w:gridCol w:w="2181"/>
            <w:gridCol w:w="1309"/>
            <w:gridCol w:w="1309"/>
            <w:gridCol w:w="1637"/>
          </w:tblGrid>
        </w:tblGridChange>
      </w:tblGrid>
      <w:tr>
        <w:trPr>
          <w:trHeight w:val="200" w:hRule="atLeast"/>
        </w:trPr>
        <w:tc>
          <w:tcPr>
            <w:tcBorders>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2D">
            <w:pPr>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Exam Title</w:t>
            </w:r>
            <w:r w:rsidDel="00000000" w:rsidR="00000000" w:rsidRPr="00000000">
              <w:rPr>
                <w:rtl w:val="0"/>
              </w:rPr>
            </w:r>
          </w:p>
        </w:tc>
        <w:tc>
          <w:tcPr>
            <w:tcBorders>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2E">
            <w:pPr>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Concentration/Major</w:t>
            </w:r>
            <w:r w:rsidDel="00000000" w:rsidR="00000000" w:rsidRPr="00000000">
              <w:rPr>
                <w:rtl w:val="0"/>
              </w:rPr>
            </w:r>
          </w:p>
        </w:tc>
        <w:tc>
          <w:tcPr>
            <w:tcBorders>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2F">
            <w:pPr>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Institute</w:t>
            </w:r>
            <w:r w:rsidDel="00000000" w:rsidR="00000000" w:rsidRPr="00000000">
              <w:rPr>
                <w:rtl w:val="0"/>
              </w:rPr>
            </w:r>
          </w:p>
        </w:tc>
        <w:tc>
          <w:tcPr>
            <w:tcBorders>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30">
            <w:pPr>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Result</w:t>
            </w:r>
            <w:r w:rsidDel="00000000" w:rsidR="00000000" w:rsidRPr="00000000">
              <w:rPr>
                <w:rtl w:val="0"/>
              </w:rPr>
            </w:r>
          </w:p>
        </w:tc>
        <w:tc>
          <w:tcPr>
            <w:tcBorders>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31">
            <w:pPr>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Passing Year</w:t>
            </w:r>
            <w:r w:rsidDel="00000000" w:rsidR="00000000" w:rsidRPr="00000000">
              <w:rPr>
                <w:rtl w:val="0"/>
              </w:rPr>
            </w:r>
          </w:p>
        </w:tc>
        <w:tc>
          <w:tcPr>
            <w:shd w:fill="ffffff" w:val="clear"/>
            <w:tcMar>
              <w:top w:w="30.0" w:type="dxa"/>
              <w:left w:w="30.0" w:type="dxa"/>
              <w:bottom w:w="30.0" w:type="dxa"/>
              <w:right w:w="0.0" w:type="dxa"/>
            </w:tcMar>
            <w:vAlign w:val="center"/>
          </w:tcPr>
          <w:p w:rsidR="00000000" w:rsidDel="00000000" w:rsidP="00000000" w:rsidRDefault="00000000" w:rsidRPr="00000000" w14:paraId="00000032">
            <w:pPr>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Duration</w:t>
            </w:r>
            <w:r w:rsidDel="00000000" w:rsidR="00000000" w:rsidRPr="00000000">
              <w:rPr>
                <w:rtl w:val="0"/>
              </w:rPr>
            </w:r>
          </w:p>
        </w:tc>
      </w:tr>
      <w:tr>
        <w:trPr>
          <w:trHeight w:val="400" w:hRule="atLeast"/>
        </w:trPr>
        <w:tc>
          <w:tcPr>
            <w:tcBorders>
              <w:top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33">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MBA   </w:t>
            </w:r>
          </w:p>
        </w:tc>
        <w:tc>
          <w:tcPr>
            <w:tcBorders>
              <w:top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34">
            <w:pPr>
              <w:jc w:val="center"/>
              <w:rPr>
                <w:rFonts w:ascii="Verdana" w:cs="Verdana" w:eastAsia="Verdana" w:hAnsi="Verdana"/>
                <w:sz w:val="22"/>
                <w:szCs w:val="22"/>
              </w:rPr>
            </w:pPr>
            <w:r w:rsidDel="00000000" w:rsidR="00000000" w:rsidRPr="00000000">
              <w:rPr>
                <w:sz w:val="22"/>
                <w:szCs w:val="22"/>
                <w:rtl w:val="0"/>
              </w:rPr>
              <w:t xml:space="preserve">Accounting</w:t>
            </w:r>
            <w:r w:rsidDel="00000000" w:rsidR="00000000" w:rsidRPr="00000000">
              <w:rPr>
                <w:rFonts w:ascii="Verdana" w:cs="Verdana" w:eastAsia="Verdana" w:hAnsi="Verdana"/>
                <w:sz w:val="22"/>
                <w:szCs w:val="22"/>
                <w:rtl w:val="0"/>
              </w:rPr>
              <w:t xml:space="preserve">   </w:t>
            </w:r>
          </w:p>
        </w:tc>
        <w:tc>
          <w:tcPr>
            <w:tcBorders>
              <w:top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35">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National University</w:t>
            </w:r>
          </w:p>
        </w:tc>
        <w:tc>
          <w:tcPr>
            <w:tcBorders>
              <w:top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36">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CGPA:2.67 </w:t>
            </w:r>
          </w:p>
          <w:p w:rsidR="00000000" w:rsidDel="00000000" w:rsidP="00000000" w:rsidRDefault="00000000" w:rsidRPr="00000000" w14:paraId="00000037">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 of 4</w:t>
            </w:r>
          </w:p>
        </w:tc>
        <w:tc>
          <w:tcPr>
            <w:tcBorders>
              <w:top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38">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2017</w:t>
            </w:r>
          </w:p>
        </w:tc>
        <w:tc>
          <w:tcPr>
            <w:tcBorders>
              <w:top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39">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Year   </w:t>
            </w:r>
          </w:p>
        </w:tc>
      </w:tr>
      <w:tr>
        <w:trPr>
          <w:trHeight w:val="603" w:hRule="atLeast"/>
        </w:trPr>
        <w:tc>
          <w:tcPr>
            <w:tcBorders>
              <w:top w:color="666666" w:space="0" w:sz="6" w:val="single"/>
              <w:bottom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3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BBA</w:t>
            </w:r>
          </w:p>
        </w:tc>
        <w:tc>
          <w:tcPr>
            <w:tcBorders>
              <w:top w:color="666666" w:space="0" w:sz="6" w:val="single"/>
              <w:bottom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3B">
            <w:pPr>
              <w:jc w:val="center"/>
              <w:rPr>
                <w:sz w:val="22"/>
                <w:szCs w:val="22"/>
              </w:rPr>
            </w:pPr>
            <w:r w:rsidDel="00000000" w:rsidR="00000000" w:rsidRPr="00000000">
              <w:rPr>
                <w:sz w:val="22"/>
                <w:szCs w:val="22"/>
                <w:rtl w:val="0"/>
              </w:rPr>
              <w:t xml:space="preserve">Accounting</w:t>
            </w:r>
          </w:p>
        </w:tc>
        <w:tc>
          <w:tcPr>
            <w:tcBorders>
              <w:top w:color="666666" w:space="0" w:sz="6" w:val="single"/>
              <w:bottom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3C">
            <w:pPr>
              <w:jc w:val="center"/>
              <w:rPr>
                <w:sz w:val="22"/>
                <w:szCs w:val="22"/>
              </w:rPr>
            </w:pPr>
            <w:bookmarkStart w:colFirst="0" w:colLast="0" w:name="_gjdgxs" w:id="0"/>
            <w:bookmarkEnd w:id="0"/>
            <w:r w:rsidDel="00000000" w:rsidR="00000000" w:rsidRPr="00000000">
              <w:rPr>
                <w:sz w:val="22"/>
                <w:szCs w:val="22"/>
                <w:rtl w:val="0"/>
              </w:rPr>
              <w:t xml:space="preserve">National University</w:t>
            </w:r>
          </w:p>
        </w:tc>
        <w:tc>
          <w:tcPr>
            <w:tcBorders>
              <w:top w:color="666666" w:space="0" w:sz="6" w:val="single"/>
              <w:bottom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3D">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CGPA:2.65</w:t>
              <w:br w:type="textWrapping"/>
              <w:t xml:space="preserve">out of 4  </w:t>
            </w:r>
          </w:p>
        </w:tc>
        <w:tc>
          <w:tcPr>
            <w:tcBorders>
              <w:top w:color="666666" w:space="0" w:sz="6" w:val="single"/>
              <w:bottom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3E">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2015</w:t>
            </w:r>
          </w:p>
        </w:tc>
        <w:tc>
          <w:tcPr>
            <w:tcBorders>
              <w:top w:color="666666" w:space="0" w:sz="6" w:val="single"/>
              <w:bottom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3F">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Years  </w:t>
            </w:r>
          </w:p>
        </w:tc>
      </w:tr>
      <w:tr>
        <w:trPr>
          <w:trHeight w:val="603" w:hRule="atLeast"/>
        </w:trPr>
        <w:tc>
          <w:tcPr>
            <w:tcBorders>
              <w:top w:color="666666" w:space="0" w:sz="6" w:val="single"/>
              <w:bottom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40">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HSC   </w:t>
            </w:r>
          </w:p>
        </w:tc>
        <w:tc>
          <w:tcPr>
            <w:tcBorders>
              <w:top w:color="666666" w:space="0" w:sz="6" w:val="single"/>
              <w:bottom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41">
            <w:pPr>
              <w:jc w:val="center"/>
              <w:rPr>
                <w:rFonts w:ascii="Verdana" w:cs="Verdana" w:eastAsia="Verdana" w:hAnsi="Verdana"/>
                <w:sz w:val="22"/>
                <w:szCs w:val="22"/>
              </w:rPr>
            </w:pPr>
            <w:r w:rsidDel="00000000" w:rsidR="00000000" w:rsidRPr="00000000">
              <w:rPr>
                <w:sz w:val="22"/>
                <w:szCs w:val="22"/>
                <w:rtl w:val="0"/>
              </w:rPr>
              <w:t xml:space="preserve">Business Studies</w:t>
            </w:r>
            <w:r w:rsidDel="00000000" w:rsidR="00000000" w:rsidRPr="00000000">
              <w:rPr>
                <w:rtl w:val="0"/>
              </w:rPr>
            </w:r>
          </w:p>
        </w:tc>
        <w:tc>
          <w:tcPr>
            <w:tcBorders>
              <w:top w:color="666666" w:space="0" w:sz="6" w:val="single"/>
              <w:bottom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42">
            <w:pPr>
              <w:jc w:val="center"/>
              <w:rPr>
                <w:rFonts w:ascii="Verdana" w:cs="Verdana" w:eastAsia="Verdana" w:hAnsi="Verdana"/>
                <w:sz w:val="20"/>
                <w:szCs w:val="20"/>
              </w:rPr>
            </w:pPr>
            <w:r w:rsidDel="00000000" w:rsidR="00000000" w:rsidRPr="00000000">
              <w:rPr>
                <w:sz w:val="20"/>
                <w:szCs w:val="20"/>
                <w:rtl w:val="0"/>
              </w:rPr>
              <w:t xml:space="preserve">Chhagalniya Government College</w:t>
            </w:r>
            <w:r w:rsidDel="00000000" w:rsidR="00000000" w:rsidRPr="00000000">
              <w:rPr>
                <w:rtl w:val="0"/>
              </w:rPr>
            </w:r>
          </w:p>
        </w:tc>
        <w:tc>
          <w:tcPr>
            <w:tcBorders>
              <w:top w:color="666666" w:space="0" w:sz="6" w:val="single"/>
              <w:bottom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43">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CGPA:2.20</w:t>
              <w:br w:type="textWrapping"/>
              <w:t xml:space="preserve">out of 5   </w:t>
            </w:r>
          </w:p>
        </w:tc>
        <w:tc>
          <w:tcPr>
            <w:tcBorders>
              <w:top w:color="666666" w:space="0" w:sz="6" w:val="single"/>
              <w:bottom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44">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2011   </w:t>
            </w:r>
          </w:p>
        </w:tc>
        <w:tc>
          <w:tcPr>
            <w:tcBorders>
              <w:top w:color="666666" w:space="0" w:sz="6" w:val="single"/>
              <w:bottom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45">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2 Years  </w:t>
            </w:r>
          </w:p>
        </w:tc>
      </w:tr>
      <w:tr>
        <w:trPr>
          <w:trHeight w:val="400" w:hRule="atLeast"/>
        </w:trPr>
        <w:tc>
          <w:tcPr>
            <w:tcBorders>
              <w:top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46">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SSC   </w:t>
            </w:r>
          </w:p>
        </w:tc>
        <w:tc>
          <w:tcPr>
            <w:tcBorders>
              <w:top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47">
            <w:pPr>
              <w:jc w:val="center"/>
              <w:rPr>
                <w:rFonts w:ascii="Verdana" w:cs="Verdana" w:eastAsia="Verdana" w:hAnsi="Verdana"/>
                <w:sz w:val="22"/>
                <w:szCs w:val="22"/>
              </w:rPr>
            </w:pPr>
            <w:r w:rsidDel="00000000" w:rsidR="00000000" w:rsidRPr="00000000">
              <w:rPr>
                <w:sz w:val="22"/>
                <w:szCs w:val="22"/>
                <w:rtl w:val="0"/>
              </w:rPr>
              <w:t xml:space="preserve">Business Studies</w:t>
            </w:r>
            <w:r w:rsidDel="00000000" w:rsidR="00000000" w:rsidRPr="00000000">
              <w:rPr>
                <w:rtl w:val="0"/>
              </w:rPr>
            </w:r>
          </w:p>
        </w:tc>
        <w:tc>
          <w:tcPr>
            <w:tcBorders>
              <w:top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48">
            <w:pPr>
              <w:jc w:val="center"/>
              <w:rPr>
                <w:rFonts w:ascii="Verdana" w:cs="Verdana" w:eastAsia="Verdana" w:hAnsi="Verdana"/>
                <w:sz w:val="20"/>
                <w:szCs w:val="20"/>
              </w:rPr>
            </w:pPr>
            <w:r w:rsidDel="00000000" w:rsidR="00000000" w:rsidRPr="00000000">
              <w:rPr>
                <w:sz w:val="20"/>
                <w:szCs w:val="20"/>
                <w:rtl w:val="0"/>
              </w:rPr>
              <w:t xml:space="preserve">Joypur Sorojini High School.</w:t>
            </w:r>
            <w:r w:rsidDel="00000000" w:rsidR="00000000" w:rsidRPr="00000000">
              <w:rPr>
                <w:rtl w:val="0"/>
              </w:rPr>
            </w:r>
          </w:p>
        </w:tc>
        <w:tc>
          <w:tcPr>
            <w:tcBorders>
              <w:top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49">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CGPA:3.69</w:t>
              <w:br w:type="textWrapping"/>
              <w:t xml:space="preserve">out of 5   </w:t>
            </w:r>
          </w:p>
        </w:tc>
        <w:tc>
          <w:tcPr>
            <w:tcBorders>
              <w:top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4A">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2009   </w:t>
            </w:r>
          </w:p>
        </w:tc>
        <w:tc>
          <w:tcPr>
            <w:tcBorders>
              <w:top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4B">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10 Years  </w:t>
            </w:r>
          </w:p>
        </w:tc>
      </w:tr>
    </w:tbl>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shd w:fill="d4e5f6" w:val="clear"/>
        <w:rPr>
          <w:b w:val="1"/>
          <w:sz w:val="20"/>
          <w:szCs w:val="20"/>
          <w:u w:val="single"/>
        </w:rPr>
      </w:pPr>
      <w:r w:rsidDel="00000000" w:rsidR="00000000" w:rsidRPr="00000000">
        <w:rPr>
          <w:b w:val="1"/>
          <w:sz w:val="20"/>
          <w:szCs w:val="20"/>
          <w:u w:val="single"/>
          <w:rtl w:val="0"/>
        </w:rPr>
        <w:t xml:space="preserve">Language Proficiency:</w:t>
      </w:r>
    </w:p>
    <w:p w:rsidR="00000000" w:rsidDel="00000000" w:rsidP="00000000" w:rsidRDefault="00000000" w:rsidRPr="00000000" w14:paraId="0000004E">
      <w:pPr>
        <w:rPr>
          <w:b w:val="1"/>
          <w:sz w:val="22"/>
          <w:szCs w:val="22"/>
          <w:u w:val="single"/>
        </w:rPr>
      </w:pPr>
      <w:r w:rsidDel="00000000" w:rsidR="00000000" w:rsidRPr="00000000">
        <w:rPr>
          <w:rtl w:val="0"/>
        </w:rPr>
      </w:r>
    </w:p>
    <w:tbl>
      <w:tblPr>
        <w:tblStyle w:val="Table4"/>
        <w:tblW w:w="10924.0" w:type="dxa"/>
        <w:jc w:val="center"/>
        <w:tblBorders>
          <w:top w:color="666666" w:space="0" w:sz="6" w:val="single"/>
          <w:left w:color="666666" w:space="0" w:sz="6" w:val="single"/>
          <w:bottom w:color="666666" w:space="0" w:sz="6" w:val="single"/>
          <w:right w:color="666666" w:space="0" w:sz="6" w:val="single"/>
        </w:tblBorders>
        <w:tblLayout w:type="fixed"/>
        <w:tblLook w:val="0400"/>
      </w:tblPr>
      <w:tblGrid>
        <w:gridCol w:w="2520"/>
        <w:gridCol w:w="2802"/>
        <w:gridCol w:w="2801"/>
        <w:gridCol w:w="2801"/>
        <w:tblGridChange w:id="0">
          <w:tblGrid>
            <w:gridCol w:w="2520"/>
            <w:gridCol w:w="2802"/>
            <w:gridCol w:w="2801"/>
            <w:gridCol w:w="2801"/>
          </w:tblGrid>
        </w:tblGridChange>
      </w:tblGrid>
      <w:tr>
        <w:trPr>
          <w:trHeight w:val="200" w:hRule="atLeast"/>
        </w:trPr>
        <w:tc>
          <w:tcPr>
            <w:tcBorders>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4F">
            <w:pPr>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Language</w:t>
            </w:r>
            <w:r w:rsidDel="00000000" w:rsidR="00000000" w:rsidRPr="00000000">
              <w:rPr>
                <w:rtl w:val="0"/>
              </w:rPr>
            </w:r>
          </w:p>
        </w:tc>
        <w:tc>
          <w:tcPr>
            <w:tcBorders>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50">
            <w:pPr>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Reading</w:t>
            </w:r>
            <w:r w:rsidDel="00000000" w:rsidR="00000000" w:rsidRPr="00000000">
              <w:rPr>
                <w:rtl w:val="0"/>
              </w:rPr>
            </w:r>
          </w:p>
        </w:tc>
        <w:tc>
          <w:tcPr>
            <w:tcBorders>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51">
            <w:pPr>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Writing</w:t>
            </w:r>
            <w:r w:rsidDel="00000000" w:rsidR="00000000" w:rsidRPr="00000000">
              <w:rPr>
                <w:rtl w:val="0"/>
              </w:rPr>
            </w:r>
          </w:p>
        </w:tc>
        <w:tc>
          <w:tcPr>
            <w:shd w:fill="ffffff" w:val="clear"/>
            <w:tcMar>
              <w:top w:w="30.0" w:type="dxa"/>
              <w:left w:w="30.0" w:type="dxa"/>
              <w:bottom w:w="30.0" w:type="dxa"/>
              <w:right w:w="0.0" w:type="dxa"/>
            </w:tcMar>
            <w:vAlign w:val="center"/>
          </w:tcPr>
          <w:p w:rsidR="00000000" w:rsidDel="00000000" w:rsidP="00000000" w:rsidRDefault="00000000" w:rsidRPr="00000000" w14:paraId="00000052">
            <w:pPr>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Speaking</w:t>
            </w:r>
            <w:r w:rsidDel="00000000" w:rsidR="00000000" w:rsidRPr="00000000">
              <w:rPr>
                <w:rtl w:val="0"/>
              </w:rPr>
            </w:r>
          </w:p>
        </w:tc>
      </w:tr>
      <w:tr>
        <w:trPr>
          <w:trHeight w:val="200" w:hRule="atLeast"/>
        </w:trPr>
        <w:tc>
          <w:tcPr>
            <w:tcBorders>
              <w:top w:color="666666" w:space="0" w:sz="6" w:val="single"/>
              <w:bottom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5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Bangla</w:t>
            </w:r>
          </w:p>
        </w:tc>
        <w:tc>
          <w:tcPr>
            <w:tcBorders>
              <w:top w:color="666666" w:space="0" w:sz="6" w:val="single"/>
              <w:bottom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5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High </w:t>
            </w:r>
          </w:p>
        </w:tc>
        <w:tc>
          <w:tcPr>
            <w:tcBorders>
              <w:top w:color="666666" w:space="0" w:sz="6" w:val="single"/>
              <w:bottom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5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High </w:t>
            </w:r>
          </w:p>
        </w:tc>
        <w:tc>
          <w:tcPr>
            <w:tcBorders>
              <w:top w:color="666666" w:space="0" w:sz="6" w:val="single"/>
              <w:bottom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5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High </w:t>
            </w:r>
          </w:p>
        </w:tc>
      </w:tr>
      <w:tr>
        <w:trPr>
          <w:trHeight w:val="200" w:hRule="atLeast"/>
        </w:trPr>
        <w:tc>
          <w:tcPr>
            <w:tcBorders>
              <w:top w:color="666666" w:space="0" w:sz="6" w:val="single"/>
              <w:bottom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5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English</w:t>
            </w:r>
          </w:p>
        </w:tc>
        <w:tc>
          <w:tcPr>
            <w:tcBorders>
              <w:top w:color="666666" w:space="0" w:sz="6" w:val="single"/>
              <w:bottom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5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High</w:t>
            </w:r>
          </w:p>
        </w:tc>
        <w:tc>
          <w:tcPr>
            <w:tcBorders>
              <w:top w:color="666666" w:space="0" w:sz="6" w:val="single"/>
              <w:bottom w:color="666666" w:space="0" w:sz="6" w:val="single"/>
              <w:right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5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Mid</w:t>
            </w:r>
          </w:p>
        </w:tc>
        <w:tc>
          <w:tcPr>
            <w:tcBorders>
              <w:top w:color="666666" w:space="0" w:sz="6" w:val="single"/>
              <w:bottom w:color="666666" w:space="0" w:sz="6" w:val="single"/>
            </w:tcBorders>
            <w:shd w:fill="ffffff" w:val="clear"/>
            <w:tcMar>
              <w:top w:w="30.0" w:type="dxa"/>
              <w:left w:w="30.0" w:type="dxa"/>
              <w:bottom w:w="30.0" w:type="dxa"/>
              <w:right w:w="0.0" w:type="dxa"/>
            </w:tcMar>
            <w:vAlign w:val="center"/>
          </w:tcPr>
          <w:p w:rsidR="00000000" w:rsidDel="00000000" w:rsidP="00000000" w:rsidRDefault="00000000" w:rsidRPr="00000000" w14:paraId="0000005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Mid</w:t>
            </w:r>
          </w:p>
        </w:tc>
      </w:tr>
    </w:tbl>
    <w:p w:rsidR="00000000" w:rsidDel="00000000" w:rsidP="00000000" w:rsidRDefault="00000000" w:rsidRPr="00000000" w14:paraId="0000005B">
      <w:pPr>
        <w:rPr>
          <w:b w:val="1"/>
          <w:u w:val="single"/>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rtl w:val="0"/>
        </w:rPr>
      </w:r>
    </w:p>
    <w:p w:rsidR="00000000" w:rsidDel="00000000" w:rsidP="00000000" w:rsidRDefault="00000000" w:rsidRPr="00000000" w14:paraId="0000005D">
      <w:pPr>
        <w:shd w:fill="d4e5f6" w:val="clear"/>
        <w:rPr>
          <w:b w:val="1"/>
          <w:sz w:val="20"/>
          <w:szCs w:val="20"/>
          <w:u w:val="single"/>
        </w:rPr>
      </w:pPr>
      <w:r w:rsidDel="00000000" w:rsidR="00000000" w:rsidRPr="00000000">
        <w:rPr>
          <w:b w:val="1"/>
          <w:sz w:val="20"/>
          <w:szCs w:val="20"/>
          <w:u w:val="single"/>
          <w:rtl w:val="0"/>
        </w:rPr>
        <w:t xml:space="preserve">Computer Skills:</w:t>
      </w:r>
    </w:p>
    <w:p w:rsidR="00000000" w:rsidDel="00000000" w:rsidP="00000000" w:rsidRDefault="00000000" w:rsidRPr="00000000" w14:paraId="0000005E">
      <w:pPr>
        <w:rPr>
          <w:sz w:val="16"/>
          <w:szCs w:val="16"/>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Course</w:t>
        <w:tab/>
        <w:t xml:space="preserve">: Office Application.</w:t>
      </w:r>
    </w:p>
    <w:p w:rsidR="00000000" w:rsidDel="00000000" w:rsidP="00000000" w:rsidRDefault="00000000" w:rsidRPr="00000000" w14:paraId="00000060">
      <w:pPr>
        <w:rPr>
          <w:sz w:val="18"/>
          <w:szCs w:val="18"/>
        </w:rPr>
      </w:pPr>
      <w:r w:rsidDel="00000000" w:rsidR="00000000" w:rsidRPr="00000000">
        <w:rPr>
          <w:rtl w:val="0"/>
        </w:rPr>
      </w:r>
    </w:p>
    <w:p w:rsidR="00000000" w:rsidDel="00000000" w:rsidP="00000000" w:rsidRDefault="00000000" w:rsidRPr="00000000" w14:paraId="00000061">
      <w:pPr>
        <w:rPr>
          <w:sz w:val="18"/>
          <w:szCs w:val="18"/>
        </w:rPr>
      </w:pPr>
      <w:r w:rsidDel="00000000" w:rsidR="00000000" w:rsidRPr="00000000">
        <w:rPr>
          <w:rtl w:val="0"/>
        </w:rPr>
      </w:r>
    </w:p>
    <w:p w:rsidR="00000000" w:rsidDel="00000000" w:rsidP="00000000" w:rsidRDefault="00000000" w:rsidRPr="00000000" w14:paraId="00000062">
      <w:pPr>
        <w:shd w:fill="d4e5f6" w:val="clear"/>
        <w:rPr>
          <w:b w:val="1"/>
          <w:sz w:val="20"/>
          <w:szCs w:val="20"/>
          <w:u w:val="single"/>
        </w:rPr>
      </w:pPr>
      <w:r w:rsidDel="00000000" w:rsidR="00000000" w:rsidRPr="00000000">
        <w:rPr>
          <w:b w:val="1"/>
          <w:sz w:val="20"/>
          <w:szCs w:val="20"/>
          <w:u w:val="single"/>
          <w:rtl w:val="0"/>
        </w:rPr>
        <w:t xml:space="preserve">Declaration:</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306"/>
        </w:tabs>
        <w:spacing w:after="120" w:lineRule="auto"/>
        <w:rPr>
          <w:color w:val="000000"/>
          <w:sz w:val="8"/>
          <w:szCs w:val="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306"/>
        </w:tabs>
        <w:spacing w:after="120" w:lineRule="auto"/>
        <w:rPr>
          <w:color w:val="000000"/>
        </w:rPr>
      </w:pPr>
      <w:r w:rsidDel="00000000" w:rsidR="00000000" w:rsidRPr="00000000">
        <w:rPr>
          <w:color w:val="000000"/>
          <w:rtl w:val="0"/>
        </w:rPr>
        <w:t xml:space="preserve">I declare that the information provided in this CV are correct, true and complete to the best of my knowledge and belief. If any information is found false any action can be taken against me by the Authority</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306"/>
        </w:tabs>
        <w:spacing w:after="120" w:lineRule="auto"/>
        <w:rPr>
          <w:i w:val="1"/>
          <w:color w:val="000000"/>
          <w:sz w:val="6"/>
          <w:szCs w:val="6"/>
        </w:rPr>
      </w:pPr>
      <w:r w:rsidDel="00000000" w:rsidR="00000000" w:rsidRPr="00000000">
        <w:rPr>
          <w:rtl w:val="0"/>
        </w:rPr>
      </w:r>
    </w:p>
    <w:p w:rsidR="00000000" w:rsidDel="00000000" w:rsidP="00000000" w:rsidRDefault="00000000" w:rsidRPr="00000000" w14:paraId="00000066">
      <w:pPr>
        <w:shd w:fill="d4e5f6" w:val="clear"/>
        <w:rPr>
          <w:b w:val="1"/>
          <w:sz w:val="20"/>
          <w:szCs w:val="20"/>
          <w:u w:val="single"/>
        </w:rPr>
      </w:pPr>
      <w:r w:rsidDel="00000000" w:rsidR="00000000" w:rsidRPr="00000000">
        <w:rPr>
          <w:b w:val="1"/>
          <w:sz w:val="20"/>
          <w:szCs w:val="20"/>
          <w:u w:val="single"/>
          <w:rtl w:val="0"/>
        </w:rPr>
        <w:t xml:space="preserve">Personal Details:</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70" w:before="70" w:line="288" w:lineRule="auto"/>
        <w:ind w:firstLine="720"/>
        <w:rPr>
          <w:color w:val="000000"/>
          <w:sz w:val="4"/>
          <w:szCs w:val="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70" w:before="70" w:line="288" w:lineRule="auto"/>
        <w:ind w:firstLine="720"/>
        <w:rPr>
          <w:color w:val="000000"/>
        </w:rPr>
      </w:pPr>
      <w:r w:rsidDel="00000000" w:rsidR="00000000" w:rsidRPr="00000000">
        <w:rPr>
          <w:color w:val="000000"/>
          <w:rtl w:val="0"/>
        </w:rPr>
        <w:t xml:space="preserve">Name </w:t>
        <w:tab/>
        <w:tab/>
        <w:tab/>
        <w:t xml:space="preserve">: </w:t>
        <w:tab/>
      </w:r>
      <w:r w:rsidDel="00000000" w:rsidR="00000000" w:rsidRPr="00000000">
        <w:rPr>
          <w:color w:val="222222"/>
          <w:highlight w:val="white"/>
          <w:rtl w:val="0"/>
        </w:rPr>
        <w:t xml:space="preserve">Kazi Moshirul Islam</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70" w:before="70" w:line="288" w:lineRule="auto"/>
        <w:ind w:firstLine="720"/>
        <w:rPr>
          <w:color w:val="000000"/>
        </w:rPr>
      </w:pPr>
      <w:r w:rsidDel="00000000" w:rsidR="00000000" w:rsidRPr="00000000">
        <w:rPr>
          <w:color w:val="000000"/>
          <w:rtl w:val="0"/>
        </w:rPr>
        <w:t xml:space="preserve">Father’s Name</w:t>
        <w:tab/>
        <w:tab/>
        <w:t xml:space="preserve">:</w:t>
        <w:tab/>
      </w:r>
      <w:r w:rsidDel="00000000" w:rsidR="00000000" w:rsidRPr="00000000">
        <w:rPr>
          <w:color w:val="222222"/>
          <w:highlight w:val="white"/>
          <w:rtl w:val="0"/>
        </w:rPr>
        <w:t xml:space="preserve">Kazi Monirul Islam</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70" w:before="70" w:line="288" w:lineRule="auto"/>
        <w:ind w:firstLine="720"/>
        <w:rPr>
          <w:color w:val="000000"/>
        </w:rPr>
      </w:pPr>
      <w:r w:rsidDel="00000000" w:rsidR="00000000" w:rsidRPr="00000000">
        <w:rPr>
          <w:color w:val="000000"/>
          <w:rtl w:val="0"/>
        </w:rPr>
        <w:t xml:space="preserve">Mother’s Name </w:t>
        <w:tab/>
        <w:t xml:space="preserve">:</w:t>
        <w:tab/>
      </w:r>
      <w:r w:rsidDel="00000000" w:rsidR="00000000" w:rsidRPr="00000000">
        <w:rPr>
          <w:color w:val="222222"/>
          <w:highlight w:val="white"/>
          <w:rtl w:val="0"/>
        </w:rPr>
        <w:t xml:space="preserve">Sabina Yeasmin</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70" w:before="70" w:line="288" w:lineRule="auto"/>
        <w:ind w:firstLine="720"/>
        <w:rPr>
          <w:color w:val="000000"/>
        </w:rPr>
      </w:pPr>
      <w:r w:rsidDel="00000000" w:rsidR="00000000" w:rsidRPr="00000000">
        <w:rPr>
          <w:color w:val="000000"/>
          <w:rtl w:val="0"/>
        </w:rPr>
        <w:t xml:space="preserve">Date of Birth </w:t>
        <w:tab/>
        <w:tab/>
        <w:t xml:space="preserve">:</w:t>
        <w:tab/>
      </w:r>
      <w:r w:rsidDel="00000000" w:rsidR="00000000" w:rsidRPr="00000000">
        <w:rPr>
          <w:color w:val="222222"/>
          <w:highlight w:val="white"/>
          <w:rtl w:val="0"/>
        </w:rPr>
        <w:t xml:space="preserve">April 15, 1993</w:t>
      </w:r>
      <w:r w:rsidDel="00000000" w:rsidR="00000000" w:rsidRPr="00000000">
        <w:rPr>
          <w:color w:val="000000"/>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70" w:before="70" w:line="288" w:lineRule="auto"/>
        <w:ind w:firstLine="720"/>
        <w:rPr>
          <w:color w:val="000000"/>
        </w:rPr>
      </w:pPr>
      <w:r w:rsidDel="00000000" w:rsidR="00000000" w:rsidRPr="00000000">
        <w:rPr>
          <w:color w:val="000000"/>
          <w:rtl w:val="0"/>
        </w:rPr>
        <w:t xml:space="preserve">Place of Birth              :      </w:t>
        <w:tab/>
        <w:t xml:space="preserve">Feni.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70" w:before="70" w:line="288" w:lineRule="auto"/>
        <w:ind w:firstLine="720"/>
        <w:rPr>
          <w:color w:val="000000"/>
        </w:rPr>
      </w:pPr>
      <w:r w:rsidDel="00000000" w:rsidR="00000000" w:rsidRPr="00000000">
        <w:rPr>
          <w:color w:val="000000"/>
          <w:rtl w:val="0"/>
        </w:rPr>
        <w:t xml:space="preserve">Nationality</w:t>
        <w:tab/>
        <w:tab/>
        <w:t xml:space="preserve">: </w:t>
        <w:tab/>
        <w:t xml:space="preserve">Bangladeshi (by birth)</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70" w:before="70" w:line="288" w:lineRule="auto"/>
        <w:ind w:firstLine="720"/>
        <w:rPr>
          <w:color w:val="000000"/>
        </w:rPr>
      </w:pPr>
      <w:r w:rsidDel="00000000" w:rsidR="00000000" w:rsidRPr="00000000">
        <w:rPr>
          <w:color w:val="000000"/>
          <w:rtl w:val="0"/>
        </w:rPr>
        <w:t xml:space="preserve">Religion </w:t>
        <w:tab/>
        <w:tab/>
        <w:t xml:space="preserve">: </w:t>
        <w:tab/>
        <w:t xml:space="preserve">Islam</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70" w:before="70" w:line="288" w:lineRule="auto"/>
        <w:ind w:firstLine="720"/>
        <w:rPr>
          <w:color w:val="000000"/>
        </w:rPr>
      </w:pPr>
      <w:r w:rsidDel="00000000" w:rsidR="00000000" w:rsidRPr="00000000">
        <w:rPr>
          <w:color w:val="000000"/>
          <w:rtl w:val="0"/>
        </w:rPr>
        <w:t xml:space="preserve">Marital Status </w:t>
        <w:tab/>
        <w:tab/>
        <w:t xml:space="preserve">:</w:t>
        <w:tab/>
        <w:t xml:space="preserve">Single</w:t>
      </w:r>
    </w:p>
    <w:p w:rsidR="00000000" w:rsidDel="00000000" w:rsidP="00000000" w:rsidRDefault="00000000" w:rsidRPr="00000000" w14:paraId="00000070">
      <w:pPr>
        <w:ind w:firstLine="720"/>
        <w:rPr/>
      </w:pPr>
      <w:r w:rsidDel="00000000" w:rsidR="00000000" w:rsidRPr="00000000">
        <w:rPr>
          <w:rtl w:val="0"/>
        </w:rPr>
        <w:t xml:space="preserve">Gender</w:t>
        <w:tab/>
        <w:tab/>
        <w:tab/>
        <w:t xml:space="preserve">: </w:t>
        <w:tab/>
        <w:t xml:space="preserve">Male</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70" w:before="70" w:line="288" w:lineRule="auto"/>
        <w:ind w:firstLine="720"/>
        <w:jc w:val="both"/>
        <w:rPr>
          <w:color w:val="222222"/>
          <w:highlight w:val="white"/>
        </w:rPr>
      </w:pPr>
      <w:r w:rsidDel="00000000" w:rsidR="00000000" w:rsidRPr="00000000">
        <w:rPr>
          <w:b w:val="1"/>
          <w:color w:val="000000"/>
          <w:rtl w:val="0"/>
        </w:rPr>
        <w:t xml:space="preserve">Permanent address</w:t>
      </w:r>
      <w:r w:rsidDel="00000000" w:rsidR="00000000" w:rsidRPr="00000000">
        <w:rPr>
          <w:color w:val="000000"/>
          <w:rtl w:val="0"/>
        </w:rPr>
        <w:tab/>
        <w:t xml:space="preserve">:</w:t>
        <w:tab/>
      </w:r>
      <w:r w:rsidDel="00000000" w:rsidR="00000000" w:rsidRPr="00000000">
        <w:rPr>
          <w:color w:val="222222"/>
          <w:highlight w:val="white"/>
          <w:rtl w:val="0"/>
        </w:rPr>
        <w:t xml:space="preserve">Village:-Joypur, P.o:- Moharajogonj, P.s:- Chhagalnaiya, Dist:- Feni.</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70" w:before="70" w:line="288" w:lineRule="auto"/>
        <w:ind w:firstLine="720"/>
        <w:jc w:val="both"/>
        <w:rPr>
          <w:b w:val="1"/>
          <w:u w:val="single"/>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ab/>
        <w:tab/>
        <w:tab/>
        <w:tab/>
        <w:tab/>
        <w:tab/>
        <w:tab/>
        <w:tab/>
        <w:tab/>
        <w:tab/>
      </w:r>
    </w:p>
    <w:p w:rsidR="00000000" w:rsidDel="00000000" w:rsidP="00000000" w:rsidRDefault="00000000" w:rsidRPr="00000000" w14:paraId="00000078">
      <w:pPr>
        <w:ind w:left="6480" w:firstLine="72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9">
      <w:pPr>
        <w:ind w:left="6480" w:firstLine="72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Signature: Kazi Moshirul Islam</w:t>
      </w:r>
    </w:p>
    <w:p w:rsidR="00000000" w:rsidDel="00000000" w:rsidP="00000000" w:rsidRDefault="00000000" w:rsidRPr="00000000" w14:paraId="0000007A">
      <w:pPr>
        <w:rPr>
          <w:rFonts w:ascii="Verdana" w:cs="Verdana" w:eastAsia="Verdana" w:hAnsi="Verdana"/>
          <w:sz w:val="2"/>
          <w:szCs w:val="2"/>
        </w:rPr>
      </w:pPr>
      <w:r w:rsidDel="00000000" w:rsidR="00000000" w:rsidRPr="00000000">
        <w:rPr>
          <w:rtl w:val="0"/>
        </w:rPr>
      </w:r>
    </w:p>
    <w:p w:rsidR="00000000" w:rsidDel="00000000" w:rsidP="00000000" w:rsidRDefault="00000000" w:rsidRPr="00000000" w14:paraId="0000007B">
      <w:pPr>
        <w:ind w:left="6480" w:firstLine="720"/>
        <w:rPr>
          <w:rFonts w:ascii="Verdana" w:cs="Verdana" w:eastAsia="Verdana" w:hAnsi="Verdana"/>
          <w:sz w:val="17"/>
          <w:szCs w:val="17"/>
        </w:rPr>
      </w:pPr>
      <w:r w:rsidDel="00000000" w:rsidR="00000000" w:rsidRPr="00000000">
        <w:rPr>
          <w:rFonts w:ascii="Verdana" w:cs="Verdana" w:eastAsia="Verdana" w:hAnsi="Verdana"/>
          <w:sz w:val="18"/>
          <w:szCs w:val="18"/>
          <w:rtl w:val="0"/>
        </w:rPr>
        <w:t xml:space="preserve">Date: ………………………………</w:t>
      </w:r>
      <w:r w:rsidDel="00000000" w:rsidR="00000000" w:rsidRPr="00000000">
        <w:rPr>
          <w:rtl w:val="0"/>
        </w:rPr>
      </w:r>
    </w:p>
    <w:p w:rsidR="00000000" w:rsidDel="00000000" w:rsidP="00000000" w:rsidRDefault="00000000" w:rsidRPr="00000000" w14:paraId="0000007C">
      <w:pP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ab/>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tabs>
        <w:tab w:val="left" w:pos="1440"/>
      </w:tabs>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1.png"/><Relationship Id="rId7" Type="http://schemas.openxmlformats.org/officeDocument/2006/relationships/hyperlink" Target="https://maps.google.com/?q=12+Sonargaon+road,+Dhaka&amp;entry=gmail&amp;source=g"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