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71A2A" w:rsidRPr="00971A2A" w:rsidTr="004209C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pPr w:leftFromText="180" w:rightFromText="180" w:horzAnchor="margin" w:tblpY="-705"/>
              <w:tblOverlap w:val="never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971A2A" w:rsidRPr="00971A2A" w:rsidTr="00B31EF4">
              <w:trPr>
                <w:tblCellSpacing w:w="0" w:type="dxa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971A2A" w:rsidRPr="00971A2A" w:rsidRDefault="00971A2A" w:rsidP="00372658">
                  <w:pPr>
                    <w:ind w:left="720"/>
                    <w:rPr>
                      <w:rFonts w:ascii="Arial Black" w:hAnsi="Arial Black"/>
                      <w:b/>
                      <w:bCs/>
                      <w:noProof/>
                    </w:rPr>
                  </w:pPr>
                  <w:r w:rsidRPr="00971A2A">
                    <w:rPr>
                      <w:rFonts w:ascii="Arial Black" w:hAnsi="Arial Black"/>
                      <w:b/>
                      <w:bCs/>
                      <w:noProof/>
                    </w:rPr>
                    <w:t xml:space="preserve">ABDULLAH AL MAMUN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p w:rsidR="00971A2A" w:rsidRPr="00971A2A" w:rsidRDefault="008907EB" w:rsidP="00971A2A">
                  <w:pPr>
                    <w:rPr>
                      <w:rFonts w:ascii="Arial Black" w:hAnsi="Arial Black"/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59264" behindDoc="0" locked="0" layoutInCell="1" allowOverlap="1" wp14:anchorId="05DDFAD3" wp14:editId="2FEC36A3">
                        <wp:simplePos x="0" y="0"/>
                        <wp:positionH relativeFrom="page">
                          <wp:posOffset>337820</wp:posOffset>
                        </wp:positionH>
                        <wp:positionV relativeFrom="line">
                          <wp:posOffset>-1417320</wp:posOffset>
                        </wp:positionV>
                        <wp:extent cx="1019175" cy="1362075"/>
                        <wp:effectExtent l="57150" t="38100" r="66675" b="28575"/>
                        <wp:wrapNone/>
                        <wp:docPr id="2" name="Picture 1" descr="/data/data/com.infraware.PolarisOfficeStdForTablet/files/.polaris_temp/image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/data/data/com.infraware.PolarisOfficeStdForTablet/files/.polaris_temp/image1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9175" cy="1362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 cmpd="sng">
                                  <a:noFill/>
                                  <a:prstDash/>
                                </a:ln>
                                <a:effectLst>
                                  <a:outerShdw blurRad="50800" rotWithShape="0">
                                    <a:srgbClr val="808080">
                                      <a:alpha val="98517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971A2A" w:rsidRPr="00971A2A" w:rsidTr="00B31EF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971A2A" w:rsidRPr="00CF1B2B" w:rsidRDefault="00971A2A" w:rsidP="00372658">
                  <w:pPr>
                    <w:ind w:left="720"/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</w:pPr>
                  <w:r w:rsidRPr="00CF1B2B"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t>Address: Robi Seba, Golsehe</w:t>
                  </w:r>
                  <w:r w:rsidR="00F83B01"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t>r Tower, Satkania, Satkania, Chittagong</w:t>
                  </w:r>
                  <w:r w:rsidRPr="00CF1B2B"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t xml:space="preserve"> 4386 </w:t>
                  </w:r>
                  <w:r w:rsidRPr="00CF1B2B"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br/>
                    <w:t xml:space="preserve">Mobile No : 01921118211 </w:t>
                  </w:r>
                  <w:r w:rsidRPr="00CF1B2B"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br/>
                    <w:t xml:space="preserve">Office No   :01833182579 </w:t>
                  </w:r>
                  <w:r w:rsidRPr="00CF1B2B"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br/>
                    <w:t xml:space="preserve">e-mail : </w:t>
                  </w:r>
                  <w:hyperlink r:id="rId9" w:history="1">
                    <w:r w:rsidR="00B31EF4" w:rsidRPr="00CF1B2B">
                      <w:rPr>
                        <w:rStyle w:val="Hyperlink"/>
                        <w:rFonts w:ascii="Times New Roman" w:hAnsi="Times New Roman" w:cs="Times New Roman"/>
                        <w:noProof/>
                        <w:sz w:val="23"/>
                        <w:szCs w:val="23"/>
                      </w:rPr>
                      <w:t>mamun.sust.eng@gmail.com</w:t>
                    </w:r>
                  </w:hyperlink>
                  <w:r w:rsidR="00B31EF4" w:rsidRPr="00CF1B2B"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t xml:space="preserve"> </w:t>
                  </w:r>
                  <w:r w:rsidRPr="00CF1B2B"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t xml:space="preserve">&amp; </w:t>
                  </w:r>
                  <w:hyperlink r:id="rId10" w:history="1">
                    <w:r w:rsidRPr="00CF1B2B">
                      <w:rPr>
                        <w:rStyle w:val="Hyperlink"/>
                        <w:rFonts w:ascii="Times New Roman" w:hAnsi="Times New Roman" w:cs="Times New Roman"/>
                        <w:noProof/>
                        <w:sz w:val="23"/>
                        <w:szCs w:val="23"/>
                      </w:rPr>
                      <w:t>mamun4780@robi.com.bd</w:t>
                    </w:r>
                  </w:hyperlink>
                  <w:r w:rsidRPr="00CF1B2B"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t xml:space="preserve"> 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71A2A" w:rsidRPr="00971A2A" w:rsidRDefault="00971A2A" w:rsidP="00971A2A">
                  <w:pPr>
                    <w:rPr>
                      <w:rFonts w:ascii="Arial Black" w:hAnsi="Arial Black"/>
                      <w:noProof/>
                    </w:rPr>
                  </w:pPr>
                </w:p>
              </w:tc>
            </w:tr>
          </w:tbl>
          <w:p w:rsidR="00971A2A" w:rsidRPr="00971A2A" w:rsidRDefault="00971A2A" w:rsidP="00971A2A">
            <w:pPr>
              <w:rPr>
                <w:rFonts w:ascii="Arial Black" w:hAnsi="Arial Black"/>
                <w:noProof/>
              </w:rPr>
            </w:pPr>
          </w:p>
        </w:tc>
      </w:tr>
    </w:tbl>
    <w:p w:rsidR="00971A2A" w:rsidRPr="00971A2A" w:rsidRDefault="00971A2A" w:rsidP="00971A2A">
      <w:pPr>
        <w:rPr>
          <w:rFonts w:ascii="Arial Black" w:hAnsi="Arial Black"/>
          <w:noProof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71A2A" w:rsidRPr="00971A2A" w:rsidTr="00FD4006">
        <w:trPr>
          <w:trHeight w:val="8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971A2A" w:rsidRPr="00971A2A" w:rsidRDefault="00971A2A" w:rsidP="00971A2A">
            <w:pPr>
              <w:rPr>
                <w:rFonts w:ascii="Arial Black" w:hAnsi="Arial Black"/>
                <w:noProof/>
              </w:rPr>
            </w:pPr>
          </w:p>
        </w:tc>
      </w:tr>
      <w:tr w:rsidR="00971A2A" w:rsidRPr="00971A2A" w:rsidTr="003F4E4C">
        <w:trPr>
          <w:trHeight w:val="37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71A2A" w:rsidRPr="00971A2A" w:rsidRDefault="00971A2A" w:rsidP="00971A2A">
            <w:pPr>
              <w:rPr>
                <w:rFonts w:ascii="Arial Black" w:hAnsi="Arial Black"/>
                <w:noProof/>
              </w:rPr>
            </w:pPr>
            <w:r w:rsidRPr="00971A2A">
              <w:rPr>
                <w:rFonts w:ascii="Arial Black" w:hAnsi="Arial Black"/>
                <w:noProof/>
              </w:rPr>
              <w:t> </w:t>
            </w:r>
          </w:p>
        </w:tc>
      </w:tr>
      <w:tr w:rsidR="00971A2A" w:rsidRPr="00971A2A" w:rsidTr="00372658">
        <w:trPr>
          <w:trHeight w:val="393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71A2A" w:rsidRPr="003F4E4C" w:rsidRDefault="00971A2A" w:rsidP="005A18AE">
            <w:pPr>
              <w:ind w:left="720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3F4E4C">
              <w:rPr>
                <w:rFonts w:ascii="Times New Roman" w:hAnsi="Times New Roman" w:cs="Times New Roman"/>
                <w:b/>
                <w:bCs/>
                <w:noProof/>
              </w:rPr>
              <w:t>Career Objective:</w:t>
            </w:r>
          </w:p>
        </w:tc>
      </w:tr>
      <w:tr w:rsidR="00971A2A" w:rsidRPr="00971A2A" w:rsidTr="004209C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71A2A" w:rsidRPr="00CF1B2B" w:rsidRDefault="00971A2A" w:rsidP="005A18AE">
            <w:pPr>
              <w:ind w:left="720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CF1B2B">
              <w:rPr>
                <w:rFonts w:ascii="Times New Roman" w:hAnsi="Times New Roman" w:cs="Times New Roman"/>
                <w:noProof/>
                <w:sz w:val="23"/>
                <w:szCs w:val="23"/>
              </w:rPr>
              <w:t>To make a sound position in the corporate world an</w:t>
            </w:r>
            <w:r w:rsidR="00FE3050">
              <w:rPr>
                <w:rFonts w:ascii="Times New Roman" w:hAnsi="Times New Roman" w:cs="Times New Roman"/>
                <w:noProof/>
                <w:sz w:val="23"/>
                <w:szCs w:val="23"/>
              </w:rPr>
              <w:t>d work enthusiastically</w:t>
            </w:r>
            <w:r w:rsidRPr="00CF1B2B"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to achieve the goal of the organization with devotion and hard work. </w:t>
            </w:r>
          </w:p>
        </w:tc>
      </w:tr>
    </w:tbl>
    <w:p w:rsidR="00971A2A" w:rsidRPr="00971A2A" w:rsidRDefault="00971A2A" w:rsidP="00971A2A">
      <w:pPr>
        <w:rPr>
          <w:rFonts w:ascii="Times New Roman" w:hAnsi="Times New Roman" w:cs="Times New Roman"/>
          <w:noProof/>
          <w:vanish/>
        </w:rPr>
      </w:pPr>
    </w:p>
    <w:tbl>
      <w:tblPr>
        <w:tblW w:w="1132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971A2A" w:rsidRPr="00971A2A" w:rsidTr="004117DC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71A2A" w:rsidRPr="003F4E4C" w:rsidRDefault="00971A2A" w:rsidP="005A18AE">
            <w:pPr>
              <w:ind w:left="720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3F4E4C">
              <w:rPr>
                <w:rFonts w:ascii="Times New Roman" w:hAnsi="Times New Roman" w:cs="Times New Roman"/>
                <w:b/>
                <w:bCs/>
                <w:noProof/>
              </w:rPr>
              <w:t>Career Summary:</w:t>
            </w:r>
          </w:p>
        </w:tc>
      </w:tr>
      <w:tr w:rsidR="00971A2A" w:rsidRPr="00971A2A" w:rsidTr="004117D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71A2A" w:rsidRPr="00CF1B2B" w:rsidRDefault="00971A2A" w:rsidP="005A18AE">
            <w:pPr>
              <w:ind w:left="720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CF1B2B"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Strong leadership skills able to prioritize, delegate tasks, and make sound decisions quickly while maintaining a focus on the bottom line. </w:t>
            </w:r>
          </w:p>
        </w:tc>
      </w:tr>
      <w:tr w:rsidR="00971A2A" w:rsidTr="004117DC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B67E6C" w:rsidRPr="003F4E4C" w:rsidRDefault="00971A2A" w:rsidP="005A18AE">
            <w:pPr>
              <w:ind w:left="72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 w:rsidRPr="003F4E4C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Academic Qualification:</w:t>
            </w:r>
          </w:p>
        </w:tc>
      </w:tr>
      <w:tr w:rsidR="00971A2A" w:rsidTr="004117DC">
        <w:trPr>
          <w:trHeight w:val="453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4246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7"/>
              <w:gridCol w:w="2374"/>
              <w:gridCol w:w="2076"/>
              <w:gridCol w:w="1406"/>
              <w:gridCol w:w="1547"/>
            </w:tblGrid>
            <w:tr w:rsidR="005A18AE" w:rsidTr="005A18AE">
              <w:trPr>
                <w:trHeight w:val="358"/>
                <w:tblCellSpacing w:w="0" w:type="dxa"/>
                <w:jc w:val="center"/>
              </w:trPr>
              <w:tc>
                <w:tcPr>
                  <w:tcW w:w="112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CF1B2B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F1B2B">
                    <w:rPr>
                      <w:rStyle w:val="Strong"/>
                      <w:rFonts w:ascii="Times New Roman" w:eastAsia="Times New Roman" w:hAnsi="Times New Roman" w:cs="Times New Roman"/>
                      <w:sz w:val="23"/>
                      <w:szCs w:val="23"/>
                    </w:rPr>
                    <w:t>Exam Title</w:t>
                  </w:r>
                </w:p>
              </w:tc>
              <w:tc>
                <w:tcPr>
                  <w:tcW w:w="12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CF1B2B" w:rsidRDefault="005A18AE" w:rsidP="002F0E6E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F1B2B">
                    <w:rPr>
                      <w:rStyle w:val="Strong"/>
                      <w:rFonts w:ascii="Times New Roman" w:eastAsia="Times New Roman" w:hAnsi="Times New Roman" w:cs="Times New Roman"/>
                      <w:sz w:val="23"/>
                      <w:szCs w:val="23"/>
                    </w:rPr>
                    <w:t>Major</w:t>
                  </w:r>
                </w:p>
              </w:tc>
              <w:tc>
                <w:tcPr>
                  <w:tcW w:w="1088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CF1B2B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F1B2B">
                    <w:rPr>
                      <w:rStyle w:val="Strong"/>
                      <w:rFonts w:ascii="Times New Roman" w:eastAsia="Times New Roman" w:hAnsi="Times New Roman" w:cs="Times New Roman"/>
                      <w:sz w:val="23"/>
                      <w:szCs w:val="23"/>
                    </w:rPr>
                    <w:t>Institute</w:t>
                  </w:r>
                </w:p>
              </w:tc>
              <w:tc>
                <w:tcPr>
                  <w:tcW w:w="737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CF1B2B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F1B2B">
                    <w:rPr>
                      <w:rStyle w:val="Strong"/>
                      <w:rFonts w:ascii="Times New Roman" w:eastAsia="Times New Roman" w:hAnsi="Times New Roman" w:cs="Times New Roman"/>
                      <w:sz w:val="23"/>
                      <w:szCs w:val="23"/>
                    </w:rPr>
                    <w:t>Result</w:t>
                  </w:r>
                </w:p>
              </w:tc>
              <w:tc>
                <w:tcPr>
                  <w:tcW w:w="811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CF1B2B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F1B2B">
                    <w:rPr>
                      <w:rStyle w:val="Strong"/>
                      <w:rFonts w:ascii="Times New Roman" w:eastAsia="Times New Roman" w:hAnsi="Times New Roman" w:cs="Times New Roman"/>
                      <w:sz w:val="23"/>
                      <w:szCs w:val="23"/>
                    </w:rPr>
                    <w:t>Passing Year</w:t>
                  </w:r>
                </w:p>
              </w:tc>
            </w:tr>
            <w:tr w:rsidR="005A18AE" w:rsidTr="005A18AE">
              <w:trPr>
                <w:trHeight w:val="503"/>
                <w:tblCellSpacing w:w="0" w:type="dxa"/>
                <w:jc w:val="center"/>
              </w:trPr>
              <w:tc>
                <w:tcPr>
                  <w:tcW w:w="112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MA in English   </w:t>
                  </w:r>
                </w:p>
              </w:tc>
              <w:tc>
                <w:tcPr>
                  <w:tcW w:w="124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English   </w:t>
                  </w:r>
                </w:p>
              </w:tc>
              <w:tc>
                <w:tcPr>
                  <w:tcW w:w="108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B67E6C">
                  <w:pPr>
                    <w:wordWrap w:val="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Shahjalal University of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br/>
                  </w: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Science &amp; Technology   </w:t>
                  </w:r>
                </w:p>
              </w:tc>
              <w:tc>
                <w:tcPr>
                  <w:tcW w:w="737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CGPA:2.48</w:t>
                  </w: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br/>
                    <w:t xml:space="preserve">out of 4   </w:t>
                  </w:r>
                </w:p>
              </w:tc>
              <w:tc>
                <w:tcPr>
                  <w:tcW w:w="81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2014   </w:t>
                  </w:r>
                </w:p>
              </w:tc>
            </w:tr>
            <w:tr w:rsidR="005A18AE" w:rsidTr="005A18AE">
              <w:trPr>
                <w:trHeight w:val="494"/>
                <w:tblCellSpacing w:w="0" w:type="dxa"/>
                <w:jc w:val="center"/>
              </w:trPr>
              <w:tc>
                <w:tcPr>
                  <w:tcW w:w="112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BA (Hon`s)   </w:t>
                  </w:r>
                </w:p>
              </w:tc>
              <w:tc>
                <w:tcPr>
                  <w:tcW w:w="124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English   </w:t>
                  </w:r>
                </w:p>
              </w:tc>
              <w:tc>
                <w:tcPr>
                  <w:tcW w:w="108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2F0E6E">
                  <w:pPr>
                    <w:wordWrap w:val="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Shahjalal University of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br/>
                  </w: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Science &amp; Technology   </w:t>
                  </w:r>
                </w:p>
              </w:tc>
              <w:tc>
                <w:tcPr>
                  <w:tcW w:w="737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CGPA:3.02</w:t>
                  </w: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br/>
                    <w:t xml:space="preserve">out of 4   </w:t>
                  </w:r>
                </w:p>
              </w:tc>
              <w:tc>
                <w:tcPr>
                  <w:tcW w:w="81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2012   </w:t>
                  </w:r>
                </w:p>
              </w:tc>
            </w:tr>
            <w:tr w:rsidR="005A18AE" w:rsidTr="005A18AE">
              <w:trPr>
                <w:trHeight w:val="494"/>
                <w:tblCellSpacing w:w="0" w:type="dxa"/>
                <w:jc w:val="center"/>
              </w:trPr>
              <w:tc>
                <w:tcPr>
                  <w:tcW w:w="112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HSC   </w:t>
                  </w:r>
                </w:p>
              </w:tc>
              <w:tc>
                <w:tcPr>
                  <w:tcW w:w="124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Science   </w:t>
                  </w:r>
                </w:p>
              </w:tc>
              <w:tc>
                <w:tcPr>
                  <w:tcW w:w="108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Kazi Noman Ahamed </w:t>
                  </w: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br/>
                    <w:t xml:space="preserve">Degree college   </w:t>
                  </w:r>
                </w:p>
              </w:tc>
              <w:tc>
                <w:tcPr>
                  <w:tcW w:w="737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CGPA:3.6</w:t>
                  </w: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br/>
                    <w:t xml:space="preserve">out of 5   </w:t>
                  </w:r>
                </w:p>
              </w:tc>
              <w:tc>
                <w:tcPr>
                  <w:tcW w:w="81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2008   </w:t>
                  </w:r>
                </w:p>
              </w:tc>
            </w:tr>
            <w:tr w:rsidR="005A18AE" w:rsidTr="005A18AE">
              <w:trPr>
                <w:trHeight w:val="23"/>
                <w:tblCellSpacing w:w="0" w:type="dxa"/>
                <w:jc w:val="center"/>
              </w:trPr>
              <w:tc>
                <w:tcPr>
                  <w:tcW w:w="112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SSC   </w:t>
                  </w:r>
                </w:p>
              </w:tc>
              <w:tc>
                <w:tcPr>
                  <w:tcW w:w="124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Science   </w:t>
                  </w:r>
                </w:p>
              </w:tc>
              <w:tc>
                <w:tcPr>
                  <w:tcW w:w="108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Muradnagar D. R. </w:t>
                  </w: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br/>
                    <w:t xml:space="preserve">Govt High School   </w:t>
                  </w:r>
                </w:p>
              </w:tc>
              <w:tc>
                <w:tcPr>
                  <w:tcW w:w="737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CGPA:4</w:t>
                  </w: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br/>
                    <w:t xml:space="preserve">out of 5   </w:t>
                  </w:r>
                </w:p>
              </w:tc>
              <w:tc>
                <w:tcPr>
                  <w:tcW w:w="81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A18AE" w:rsidRPr="002F0E6E" w:rsidRDefault="005A18AE" w:rsidP="004209C6">
                  <w:pPr>
                    <w:wordWrap w:val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2006   </w:t>
                  </w:r>
                </w:p>
              </w:tc>
            </w:tr>
          </w:tbl>
          <w:p w:rsidR="00B31EF4" w:rsidRDefault="00B31EF4" w:rsidP="004209C6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0"/>
            </w:tblGrid>
            <w:tr w:rsidR="00B67E6C" w:rsidTr="004209C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67E6C" w:rsidRPr="003F4E4C" w:rsidRDefault="00A15D2B" w:rsidP="005A18AE">
                  <w:pPr>
                    <w:ind w:left="720"/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</w:pPr>
                  <w:r w:rsidRPr="003F4E4C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Training &amp; Workshop</w:t>
                  </w:r>
                  <w:r w:rsidR="00B31EF4" w:rsidRPr="003F4E4C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B67E6C" w:rsidRPr="003F4E4C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</w:tr>
          </w:tbl>
          <w:p w:rsidR="00335896" w:rsidRDefault="00335896" w:rsidP="004209C6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tbl>
            <w:tblPr>
              <w:tblStyle w:val="TableGrid"/>
              <w:tblW w:w="9608" w:type="dxa"/>
              <w:jc w:val="center"/>
              <w:tblLook w:val="04A0" w:firstRow="1" w:lastRow="0" w:firstColumn="1" w:lastColumn="0" w:noHBand="0" w:noVBand="1"/>
            </w:tblPr>
            <w:tblGrid>
              <w:gridCol w:w="3516"/>
              <w:gridCol w:w="2993"/>
              <w:gridCol w:w="1567"/>
              <w:gridCol w:w="1532"/>
            </w:tblGrid>
            <w:tr w:rsidR="00225DB4" w:rsidRPr="002F0E6E" w:rsidTr="00DA6A17">
              <w:trPr>
                <w:trHeight w:val="553"/>
                <w:jc w:val="center"/>
              </w:trPr>
              <w:tc>
                <w:tcPr>
                  <w:tcW w:w="3516" w:type="dxa"/>
                </w:tcPr>
                <w:p w:rsidR="00225DB4" w:rsidRPr="00CF1B2B" w:rsidRDefault="00225DB4" w:rsidP="00434D51">
                  <w:pPr>
                    <w:rPr>
                      <w:rFonts w:ascii="Times New Roman" w:eastAsia="Times New Roman" w:hAnsi="Times New Roman" w:cs="Times New Roman"/>
                      <w:b/>
                      <w:sz w:val="23"/>
                      <w:szCs w:val="23"/>
                    </w:rPr>
                  </w:pPr>
                  <w:r w:rsidRPr="00CF1B2B">
                    <w:rPr>
                      <w:rFonts w:ascii="Times New Roman" w:eastAsia="Times New Roman" w:hAnsi="Times New Roman" w:cs="Times New Roman"/>
                      <w:b/>
                      <w:sz w:val="23"/>
                      <w:szCs w:val="23"/>
                    </w:rPr>
                    <w:t>Certification</w:t>
                  </w:r>
                </w:p>
              </w:tc>
              <w:tc>
                <w:tcPr>
                  <w:tcW w:w="2993" w:type="dxa"/>
                </w:tcPr>
                <w:p w:rsidR="00225DB4" w:rsidRPr="00CF1B2B" w:rsidRDefault="00225DB4" w:rsidP="00434D51">
                  <w:pPr>
                    <w:rPr>
                      <w:rFonts w:ascii="Times New Roman" w:eastAsia="Times New Roman" w:hAnsi="Times New Roman" w:cs="Times New Roman"/>
                      <w:b/>
                      <w:sz w:val="23"/>
                      <w:szCs w:val="23"/>
                    </w:rPr>
                  </w:pPr>
                  <w:r w:rsidRPr="00CF1B2B">
                    <w:rPr>
                      <w:rFonts w:ascii="Times New Roman" w:eastAsia="Times New Roman" w:hAnsi="Times New Roman" w:cs="Times New Roman"/>
                      <w:b/>
                      <w:sz w:val="23"/>
                      <w:szCs w:val="23"/>
                    </w:rPr>
                    <w:t>Institutions</w:t>
                  </w:r>
                </w:p>
              </w:tc>
              <w:tc>
                <w:tcPr>
                  <w:tcW w:w="1567" w:type="dxa"/>
                </w:tcPr>
                <w:p w:rsidR="00225DB4" w:rsidRPr="00CF1B2B" w:rsidRDefault="00225DB4" w:rsidP="00434D51">
                  <w:pPr>
                    <w:rPr>
                      <w:rFonts w:ascii="Times New Roman" w:eastAsia="Times New Roman" w:hAnsi="Times New Roman" w:cs="Times New Roman"/>
                      <w:b/>
                      <w:sz w:val="23"/>
                      <w:szCs w:val="23"/>
                    </w:rPr>
                  </w:pPr>
                  <w:r w:rsidRPr="00CF1B2B">
                    <w:rPr>
                      <w:rFonts w:ascii="Times New Roman" w:eastAsia="Times New Roman" w:hAnsi="Times New Roman" w:cs="Times New Roman"/>
                      <w:b/>
                      <w:sz w:val="23"/>
                      <w:szCs w:val="23"/>
                    </w:rPr>
                    <w:t>Location</w:t>
                  </w:r>
                </w:p>
              </w:tc>
              <w:tc>
                <w:tcPr>
                  <w:tcW w:w="1532" w:type="dxa"/>
                </w:tcPr>
                <w:p w:rsidR="00225DB4" w:rsidRPr="00CF1B2B" w:rsidRDefault="00225DB4" w:rsidP="00434D51">
                  <w:pPr>
                    <w:rPr>
                      <w:rFonts w:ascii="Times New Roman" w:eastAsia="Times New Roman" w:hAnsi="Times New Roman" w:cs="Times New Roman"/>
                      <w:b/>
                      <w:sz w:val="23"/>
                      <w:szCs w:val="23"/>
                    </w:rPr>
                  </w:pPr>
                  <w:r w:rsidRPr="00CF1B2B">
                    <w:rPr>
                      <w:rFonts w:ascii="Times New Roman" w:eastAsia="Times New Roman" w:hAnsi="Times New Roman" w:cs="Times New Roman"/>
                      <w:b/>
                      <w:sz w:val="23"/>
                      <w:szCs w:val="23"/>
                    </w:rPr>
                    <w:t>Durations</w:t>
                  </w:r>
                </w:p>
              </w:tc>
            </w:tr>
            <w:tr w:rsidR="00225DB4" w:rsidTr="00DA6A17">
              <w:trPr>
                <w:trHeight w:val="423"/>
                <w:jc w:val="center"/>
              </w:trPr>
              <w:tc>
                <w:tcPr>
                  <w:tcW w:w="3516" w:type="dxa"/>
                </w:tcPr>
                <w:p w:rsidR="00225DB4" w:rsidRPr="002F0E6E" w:rsidRDefault="00225DB4" w:rsidP="004209C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Proficiency in Spoken English</w:t>
                  </w:r>
                </w:p>
              </w:tc>
              <w:tc>
                <w:tcPr>
                  <w:tcW w:w="2993" w:type="dxa"/>
                </w:tcPr>
                <w:p w:rsidR="00225DB4" w:rsidRPr="002F0E6E" w:rsidRDefault="00434D51" w:rsidP="004209C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SUST- Speakers Club</w:t>
                  </w:r>
                </w:p>
              </w:tc>
              <w:tc>
                <w:tcPr>
                  <w:tcW w:w="1567" w:type="dxa"/>
                </w:tcPr>
                <w:p w:rsidR="00225DB4" w:rsidRPr="002F0E6E" w:rsidRDefault="00434D51" w:rsidP="004209C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SUST, Sylhet</w:t>
                  </w:r>
                </w:p>
              </w:tc>
              <w:tc>
                <w:tcPr>
                  <w:tcW w:w="1532" w:type="dxa"/>
                </w:tcPr>
                <w:p w:rsidR="00225DB4" w:rsidRPr="005A18AE" w:rsidRDefault="00434D51" w:rsidP="004209C6">
                  <w:pPr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A18AE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 months</w:t>
                  </w:r>
                </w:p>
              </w:tc>
            </w:tr>
            <w:tr w:rsidR="00225DB4" w:rsidTr="00DA6A17">
              <w:trPr>
                <w:trHeight w:val="417"/>
                <w:jc w:val="center"/>
              </w:trPr>
              <w:tc>
                <w:tcPr>
                  <w:tcW w:w="3516" w:type="dxa"/>
                </w:tcPr>
                <w:p w:rsidR="00225DB4" w:rsidRPr="002F0E6E" w:rsidRDefault="00434D51" w:rsidP="004209C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Introduction to computer Application </w:t>
                  </w:r>
                </w:p>
              </w:tc>
              <w:tc>
                <w:tcPr>
                  <w:tcW w:w="2993" w:type="dxa"/>
                </w:tcPr>
                <w:p w:rsidR="00225DB4" w:rsidRPr="002F0E6E" w:rsidRDefault="00434D51" w:rsidP="004209C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CSE department of SUST</w:t>
                  </w:r>
                </w:p>
              </w:tc>
              <w:tc>
                <w:tcPr>
                  <w:tcW w:w="1567" w:type="dxa"/>
                </w:tcPr>
                <w:p w:rsidR="00225DB4" w:rsidRPr="002F0E6E" w:rsidRDefault="00434D51" w:rsidP="004209C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SUST, Sylhet</w:t>
                  </w:r>
                </w:p>
              </w:tc>
              <w:tc>
                <w:tcPr>
                  <w:tcW w:w="1532" w:type="dxa"/>
                </w:tcPr>
                <w:p w:rsidR="00225DB4" w:rsidRPr="005A18AE" w:rsidRDefault="00434D51" w:rsidP="004209C6">
                  <w:pPr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A18AE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 months</w:t>
                  </w:r>
                </w:p>
              </w:tc>
            </w:tr>
          </w:tbl>
          <w:p w:rsidR="002F0E6E" w:rsidRPr="002F0E6E" w:rsidRDefault="002F0E6E" w:rsidP="002F0E6E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CF1B2B" w:rsidRDefault="00CF1B2B" w:rsidP="00B020DA">
      <w:pPr>
        <w:pStyle w:val="ListParagraph"/>
      </w:pPr>
      <w:bookmarkStart w:id="0" w:name="_GoBack"/>
      <w:bookmarkEnd w:id="0"/>
    </w:p>
    <w:tbl>
      <w:tblPr>
        <w:tblW w:w="1132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CF1B2B" w:rsidTr="00DB6F70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F1B2B" w:rsidRPr="003F4E4C" w:rsidRDefault="00CF1B2B" w:rsidP="005A18AE">
            <w:pPr>
              <w:ind w:left="72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 w:rsidRPr="003F4E4C">
              <w:rPr>
                <w:rFonts w:ascii="Verdana" w:eastAsia="Times New Roman" w:hAnsi="Verdana"/>
                <w:b/>
                <w:bCs/>
                <w:sz w:val="18"/>
                <w:szCs w:val="18"/>
              </w:rPr>
              <w:lastRenderedPageBreak/>
              <w:t>Employment History:</w:t>
            </w:r>
          </w:p>
        </w:tc>
      </w:tr>
    </w:tbl>
    <w:p w:rsidR="00CF1B2B" w:rsidRPr="00CF1B2B" w:rsidRDefault="00CF1B2B" w:rsidP="00CF1B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CF1B2B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District Sales Manager (November 1, 2018 – Continuing)</w:t>
      </w:r>
      <w:r w:rsidRPr="00CF1B2B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br/>
      </w:r>
      <w:r w:rsidRPr="00CF1B2B">
        <w:rPr>
          <w:rFonts w:ascii="Times New Roman" w:hAnsi="Times New Roman" w:cs="Times New Roman"/>
          <w:b/>
          <w:bCs/>
          <w:sz w:val="23"/>
          <w:szCs w:val="23"/>
        </w:rPr>
        <w:t>Robi Axiata Limited</w:t>
      </w:r>
      <w:r w:rsidRPr="00CF1B2B">
        <w:rPr>
          <w:rFonts w:ascii="Times New Roman" w:hAnsi="Times New Roman" w:cs="Times New Roman"/>
          <w:sz w:val="23"/>
          <w:szCs w:val="23"/>
        </w:rPr>
        <w:t xml:space="preserve"> </w:t>
      </w:r>
      <w:r w:rsidRPr="00CF1B2B">
        <w:rPr>
          <w:rFonts w:ascii="Times New Roman" w:hAnsi="Times New Roman" w:cs="Times New Roman"/>
          <w:sz w:val="23"/>
          <w:szCs w:val="23"/>
        </w:rPr>
        <w:br/>
        <w:t xml:space="preserve">Company Location: 53 Gulshan South Avenue, Gulshan-1, Dhaka – 1212. </w:t>
      </w:r>
      <w:r w:rsidRPr="00CF1B2B">
        <w:rPr>
          <w:rFonts w:ascii="Times New Roman" w:hAnsi="Times New Roman" w:cs="Times New Roman"/>
          <w:sz w:val="23"/>
          <w:szCs w:val="23"/>
        </w:rPr>
        <w:br/>
        <w:t xml:space="preserve">Department: Market Operation                  Location: Chittagong South. </w:t>
      </w:r>
      <w:r w:rsidRPr="00CF1B2B">
        <w:rPr>
          <w:rFonts w:ascii="Times New Roman" w:hAnsi="Times New Roman" w:cs="Times New Roman"/>
          <w:sz w:val="23"/>
          <w:szCs w:val="23"/>
        </w:rPr>
        <w:br/>
      </w:r>
      <w:r w:rsidRPr="00CF1B2B"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  <w:br/>
        <w:t>Responsibilities:</w:t>
      </w:r>
      <w:r w:rsidRPr="00CF1B2B">
        <w:rPr>
          <w:rFonts w:ascii="Times New Roman" w:hAnsi="Times New Roman" w:cs="Times New Roman"/>
          <w:sz w:val="23"/>
          <w:szCs w:val="23"/>
        </w:rPr>
        <w:t xml:space="preserve"> </w:t>
      </w:r>
      <w:r w:rsidRPr="00CF1B2B">
        <w:rPr>
          <w:rFonts w:ascii="Times New Roman" w:hAnsi="Times New Roman" w:cs="Times New Roman"/>
          <w:sz w:val="23"/>
          <w:szCs w:val="23"/>
        </w:rPr>
        <w:br/>
        <w:t>1. Attain Area Sales Target by ensuring proper distribution of products and implementation of retail channel activities.</w:t>
      </w:r>
      <w:r w:rsidRPr="00CF1B2B">
        <w:rPr>
          <w:rFonts w:ascii="Times New Roman" w:hAnsi="Times New Roman" w:cs="Times New Roman"/>
          <w:sz w:val="23"/>
          <w:szCs w:val="23"/>
        </w:rPr>
        <w:br/>
        <w:t xml:space="preserve">2. Develop right distribution set-up to optimize availability of products in the area. </w:t>
      </w:r>
      <w:r w:rsidRPr="00CF1B2B">
        <w:rPr>
          <w:rFonts w:ascii="Times New Roman" w:hAnsi="Times New Roman" w:cs="Times New Roman"/>
          <w:sz w:val="23"/>
          <w:szCs w:val="23"/>
        </w:rPr>
        <w:br/>
        <w:t>3. Develop and manage the operation of third party distribution channels</w:t>
      </w:r>
      <w:r>
        <w:rPr>
          <w:rFonts w:ascii="Times New Roman" w:hAnsi="Times New Roman" w:cs="Times New Roman"/>
          <w:sz w:val="23"/>
          <w:szCs w:val="23"/>
        </w:rPr>
        <w:t>.</w:t>
      </w:r>
      <w:r w:rsidRPr="00CF1B2B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br/>
      </w:r>
      <w:r w:rsidRPr="00CF1B2B">
        <w:rPr>
          <w:rFonts w:ascii="Times New Roman" w:hAnsi="Times New Roman" w:cs="Times New Roman"/>
          <w:sz w:val="23"/>
          <w:szCs w:val="23"/>
        </w:rPr>
        <w:t>4. Arrange &amp; execute trade marketing activities.</w:t>
      </w:r>
      <w:r w:rsidRPr="00CF1B2B">
        <w:rPr>
          <w:rFonts w:ascii="Times New Roman" w:hAnsi="Times New Roman" w:cs="Times New Roman"/>
          <w:sz w:val="23"/>
          <w:szCs w:val="23"/>
        </w:rPr>
        <w:br/>
        <w:t>5. Ensure brand visibility in POS through Point Of Sales Materials to create TOM.</w:t>
      </w:r>
      <w:r w:rsidRPr="00CF1B2B">
        <w:rPr>
          <w:rFonts w:ascii="Times New Roman" w:hAnsi="Times New Roman" w:cs="Times New Roman"/>
          <w:sz w:val="23"/>
          <w:szCs w:val="23"/>
        </w:rPr>
        <w:br/>
        <w:t xml:space="preserve">6. Develop long term business relationship with key channel partners </w:t>
      </w:r>
      <w:r>
        <w:rPr>
          <w:rFonts w:ascii="Times New Roman" w:hAnsi="Times New Roman" w:cs="Times New Roman"/>
          <w:sz w:val="23"/>
          <w:szCs w:val="23"/>
        </w:rPr>
        <w:br/>
      </w:r>
      <w:r w:rsidRPr="00CF1B2B">
        <w:rPr>
          <w:rFonts w:ascii="Times New Roman" w:hAnsi="Times New Roman" w:cs="Times New Roman"/>
          <w:sz w:val="23"/>
          <w:szCs w:val="23"/>
        </w:rPr>
        <w:t>7. Monitor &amp; follow up RSP Sales entry &amp; SAF Submission to ensure 100% Compliance.</w:t>
      </w:r>
      <w:r w:rsidRPr="00CF1B2B">
        <w:rPr>
          <w:rFonts w:ascii="Times New Roman" w:hAnsi="Times New Roman" w:cs="Times New Roman"/>
          <w:sz w:val="23"/>
          <w:szCs w:val="23"/>
        </w:rPr>
        <w:br/>
        <w:t>8. End to end market visit and creating new business opportunity in metro &amp; rural market.</w:t>
      </w:r>
      <w:r w:rsidRPr="00CF1B2B">
        <w:rPr>
          <w:rFonts w:ascii="Times New Roman" w:hAnsi="Times New Roman" w:cs="Times New Roman"/>
          <w:sz w:val="23"/>
          <w:szCs w:val="23"/>
        </w:rPr>
        <w:br/>
      </w:r>
    </w:p>
    <w:p w:rsidR="00CF1B2B" w:rsidRPr="00CF1B2B" w:rsidRDefault="00CF1B2B" w:rsidP="00CF1B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CF1B2B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Territory Officer (</w:t>
      </w:r>
      <w:r w:rsidR="00FD4006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 xml:space="preserve">May 02, 2016 – March 31, 2018) </w:t>
      </w:r>
      <w:r w:rsidR="00FD4006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br/>
      </w:r>
      <w:r w:rsidRPr="00CF1B2B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Senior Territory Office</w:t>
      </w:r>
      <w:r w:rsidR="0034685F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r (April 01, 2018 – Oct 30, 2018</w:t>
      </w:r>
      <w:r w:rsidRPr="00CF1B2B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)</w:t>
      </w:r>
      <w:r w:rsidRPr="00CF1B2B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br/>
      </w:r>
      <w:r w:rsidRPr="00CF1B2B">
        <w:rPr>
          <w:rFonts w:ascii="Times New Roman" w:hAnsi="Times New Roman" w:cs="Times New Roman"/>
          <w:b/>
          <w:bCs/>
          <w:sz w:val="23"/>
          <w:szCs w:val="23"/>
        </w:rPr>
        <w:t xml:space="preserve">GlaxoSmithKline Bangladesh limited </w:t>
      </w:r>
      <w:r w:rsidRPr="00CF1B2B">
        <w:rPr>
          <w:rFonts w:ascii="Times New Roman" w:hAnsi="Times New Roman" w:cs="Times New Roman"/>
          <w:sz w:val="23"/>
          <w:szCs w:val="23"/>
        </w:rPr>
        <w:t xml:space="preserve"> </w:t>
      </w:r>
      <w:r w:rsidRPr="00CF1B2B">
        <w:rPr>
          <w:rFonts w:ascii="Times New Roman" w:hAnsi="Times New Roman" w:cs="Times New Roman"/>
          <w:sz w:val="23"/>
          <w:szCs w:val="23"/>
        </w:rPr>
        <w:br/>
        <w:t>Company Location: House-2A, Road-138, Gulshan-1,Dhaka-1212,Bangladesh</w:t>
      </w:r>
      <w:r w:rsidRPr="00CF1B2B">
        <w:rPr>
          <w:rFonts w:ascii="Times New Roman" w:hAnsi="Times New Roman" w:cs="Times New Roman"/>
          <w:sz w:val="23"/>
          <w:szCs w:val="23"/>
        </w:rPr>
        <w:br/>
        <w:t xml:space="preserve">Department: Sales                                  Location: Tangail &amp; Comilla  </w:t>
      </w:r>
      <w:r w:rsidRPr="00CF1B2B">
        <w:rPr>
          <w:rFonts w:ascii="Times New Roman" w:hAnsi="Times New Roman" w:cs="Times New Roman"/>
          <w:sz w:val="23"/>
          <w:szCs w:val="23"/>
        </w:rPr>
        <w:br/>
      </w:r>
      <w:r w:rsidR="008158F9"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  <w:br/>
        <w:t>Responsibilities to Base</w:t>
      </w:r>
      <w:r w:rsidRPr="00CF1B2B"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  <w:t xml:space="preserve"> Market:</w:t>
      </w:r>
      <w:r w:rsidRPr="00CF1B2B">
        <w:rPr>
          <w:rFonts w:ascii="Times New Roman" w:hAnsi="Times New Roman" w:cs="Times New Roman"/>
          <w:sz w:val="23"/>
          <w:szCs w:val="23"/>
        </w:rPr>
        <w:t xml:space="preserve"> </w:t>
      </w:r>
      <w:r w:rsidRPr="00CF1B2B">
        <w:rPr>
          <w:rFonts w:ascii="Times New Roman" w:hAnsi="Times New Roman" w:cs="Times New Roman"/>
          <w:sz w:val="23"/>
          <w:szCs w:val="23"/>
        </w:rPr>
        <w:br/>
        <w:t>1 Responsible for driving distribution.</w:t>
      </w:r>
    </w:p>
    <w:p w:rsidR="00CF1B2B" w:rsidRPr="00CF1B2B" w:rsidRDefault="00CF1B2B" w:rsidP="00CF1B2B">
      <w:pPr>
        <w:pStyle w:val="ListParagraph"/>
        <w:rPr>
          <w:rFonts w:ascii="Times New Roman" w:hAnsi="Times New Roman" w:cs="Times New Roman"/>
          <w:sz w:val="23"/>
          <w:szCs w:val="23"/>
        </w:rPr>
      </w:pPr>
      <w:r w:rsidRPr="00CF1B2B">
        <w:rPr>
          <w:rFonts w:ascii="Times New Roman" w:hAnsi="Times New Roman" w:cs="Times New Roman"/>
          <w:sz w:val="23"/>
          <w:szCs w:val="23"/>
        </w:rPr>
        <w:t xml:space="preserve">2. Ensure of Sales targets within laid down business terms for all brands. </w:t>
      </w:r>
    </w:p>
    <w:p w:rsidR="00CF1B2B" w:rsidRPr="00CF1B2B" w:rsidRDefault="00CF1B2B" w:rsidP="00CF1B2B">
      <w:pPr>
        <w:pStyle w:val="ListParagraph"/>
        <w:rPr>
          <w:rFonts w:ascii="Times New Roman" w:hAnsi="Times New Roman" w:cs="Times New Roman"/>
          <w:sz w:val="23"/>
          <w:szCs w:val="23"/>
        </w:rPr>
      </w:pPr>
      <w:r w:rsidRPr="00CF1B2B">
        <w:rPr>
          <w:rFonts w:ascii="Times New Roman" w:hAnsi="Times New Roman" w:cs="Times New Roman"/>
          <w:sz w:val="23"/>
          <w:szCs w:val="23"/>
        </w:rPr>
        <w:t>3. Motivating distributor representative team to achieve the sales objectives.</w:t>
      </w:r>
    </w:p>
    <w:p w:rsidR="00CF1B2B" w:rsidRPr="00CF1B2B" w:rsidRDefault="00CF1B2B" w:rsidP="00CF1B2B">
      <w:pPr>
        <w:pStyle w:val="ListParagraph"/>
        <w:rPr>
          <w:rFonts w:ascii="Times New Roman" w:hAnsi="Times New Roman" w:cs="Times New Roman"/>
          <w:sz w:val="23"/>
          <w:szCs w:val="23"/>
        </w:rPr>
      </w:pPr>
      <w:r w:rsidRPr="00CF1B2B">
        <w:rPr>
          <w:rFonts w:ascii="Times New Roman" w:hAnsi="Times New Roman" w:cs="Times New Roman"/>
          <w:sz w:val="23"/>
          <w:szCs w:val="23"/>
        </w:rPr>
        <w:t xml:space="preserve">4. Training and development of distributor sales and service force. </w:t>
      </w:r>
    </w:p>
    <w:p w:rsidR="00CF1B2B" w:rsidRPr="00CF1B2B" w:rsidRDefault="00CF1B2B" w:rsidP="00CF1B2B">
      <w:pPr>
        <w:pStyle w:val="ListParagraph"/>
        <w:rPr>
          <w:rFonts w:ascii="Times New Roman" w:hAnsi="Times New Roman" w:cs="Times New Roman"/>
          <w:sz w:val="23"/>
          <w:szCs w:val="23"/>
        </w:rPr>
      </w:pPr>
      <w:r w:rsidRPr="00CF1B2B">
        <w:rPr>
          <w:rFonts w:ascii="Times New Roman" w:hAnsi="Times New Roman" w:cs="Times New Roman"/>
          <w:sz w:val="23"/>
          <w:szCs w:val="23"/>
        </w:rPr>
        <w:t xml:space="preserve">5. Ensure distributors provide required infrastructure &amp; Investment as per requirements. </w:t>
      </w:r>
    </w:p>
    <w:p w:rsidR="00CF1B2B" w:rsidRPr="00CF1B2B" w:rsidRDefault="00CF1B2B" w:rsidP="00CF1B2B">
      <w:pPr>
        <w:pStyle w:val="ListParagraph"/>
        <w:rPr>
          <w:rFonts w:ascii="Times New Roman" w:hAnsi="Times New Roman" w:cs="Times New Roman"/>
          <w:sz w:val="23"/>
          <w:szCs w:val="23"/>
        </w:rPr>
      </w:pPr>
      <w:r w:rsidRPr="00CF1B2B">
        <w:rPr>
          <w:rFonts w:ascii="Times New Roman" w:hAnsi="Times New Roman" w:cs="Times New Roman"/>
          <w:sz w:val="23"/>
          <w:szCs w:val="23"/>
        </w:rPr>
        <w:t xml:space="preserve">6. Finding ways to ensure efficiency of sales operations. </w:t>
      </w:r>
    </w:p>
    <w:p w:rsidR="00CF1B2B" w:rsidRPr="00CF1B2B" w:rsidRDefault="00CF1B2B" w:rsidP="00CF1B2B">
      <w:pPr>
        <w:pStyle w:val="ListParagraph"/>
        <w:rPr>
          <w:rFonts w:ascii="Times New Roman" w:hAnsi="Times New Roman" w:cs="Times New Roman"/>
          <w:sz w:val="23"/>
          <w:szCs w:val="23"/>
        </w:rPr>
      </w:pPr>
      <w:r w:rsidRPr="00CF1B2B">
        <w:rPr>
          <w:rFonts w:ascii="Times New Roman" w:hAnsi="Times New Roman" w:cs="Times New Roman"/>
          <w:sz w:val="23"/>
          <w:szCs w:val="23"/>
        </w:rPr>
        <w:t>7. Analyzing data to find the most efficient sales methods &amp; SKU wise growth.</w:t>
      </w:r>
    </w:p>
    <w:p w:rsidR="00CC388C" w:rsidRPr="00CF1B2B" w:rsidRDefault="00CF1B2B" w:rsidP="00CF1B2B">
      <w:pPr>
        <w:pStyle w:val="ListParagraph"/>
        <w:rPr>
          <w:rFonts w:ascii="Times New Roman" w:hAnsi="Times New Roman" w:cs="Times New Roman"/>
          <w:sz w:val="23"/>
          <w:szCs w:val="23"/>
        </w:rPr>
      </w:pPr>
      <w:r w:rsidRPr="00CF1B2B">
        <w:rPr>
          <w:rFonts w:ascii="Times New Roman" w:hAnsi="Times New Roman" w:cs="Times New Roman"/>
          <w:sz w:val="23"/>
          <w:szCs w:val="23"/>
        </w:rPr>
        <w:t>8. Ensure Distributor Healthy ROI.</w:t>
      </w:r>
      <w:r w:rsidRPr="00CF1B2B">
        <w:rPr>
          <w:rFonts w:ascii="Times New Roman" w:hAnsi="Times New Roman" w:cs="Times New Roman"/>
          <w:sz w:val="23"/>
          <w:szCs w:val="23"/>
        </w:rPr>
        <w:br/>
      </w:r>
      <w:r w:rsidRPr="00CF1B2B">
        <w:rPr>
          <w:rFonts w:ascii="Times New Roman" w:hAnsi="Times New Roman" w:cs="Times New Roman"/>
          <w:sz w:val="23"/>
          <w:szCs w:val="23"/>
        </w:rPr>
        <w:br/>
      </w:r>
      <w:r w:rsidRPr="00CF1B2B"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  <w:t>Responsibilities to Rural Market:</w:t>
      </w:r>
      <w:r w:rsidRPr="00CF1B2B">
        <w:rPr>
          <w:rFonts w:ascii="Times New Roman" w:hAnsi="Times New Roman" w:cs="Times New Roman"/>
          <w:sz w:val="23"/>
          <w:szCs w:val="23"/>
        </w:rPr>
        <w:t xml:space="preserve"> </w:t>
      </w:r>
      <w:r w:rsidRPr="00CF1B2B">
        <w:rPr>
          <w:rFonts w:ascii="Times New Roman" w:hAnsi="Times New Roman" w:cs="Times New Roman"/>
          <w:sz w:val="23"/>
          <w:szCs w:val="23"/>
        </w:rPr>
        <w:br/>
        <w:t xml:space="preserve">1. Create new business opportunity by giving Sub Distributor. </w:t>
      </w:r>
      <w:r w:rsidRPr="00CF1B2B">
        <w:rPr>
          <w:rFonts w:ascii="Times New Roman" w:hAnsi="Times New Roman" w:cs="Times New Roman"/>
          <w:sz w:val="23"/>
          <w:szCs w:val="23"/>
        </w:rPr>
        <w:br/>
        <w:t xml:space="preserve">2. Ensure smooth coverage and manual operation in rural market. </w:t>
      </w:r>
      <w:r w:rsidRPr="00CF1B2B">
        <w:rPr>
          <w:rFonts w:ascii="Times New Roman" w:hAnsi="Times New Roman" w:cs="Times New Roman"/>
          <w:sz w:val="23"/>
          <w:szCs w:val="23"/>
        </w:rPr>
        <w:br/>
        <w:t xml:space="preserve">3. Tracking SKU wise trade promotional campaign to retailer &amp; Distributor also. </w:t>
      </w:r>
      <w:r w:rsidRPr="00CF1B2B">
        <w:rPr>
          <w:rFonts w:ascii="Times New Roman" w:hAnsi="Times New Roman" w:cs="Times New Roman"/>
          <w:sz w:val="23"/>
          <w:szCs w:val="23"/>
        </w:rPr>
        <w:br/>
        <w:t xml:space="preserve">4. Monitor &amp; ensure SKU wise safety stock in distributor hand. </w:t>
      </w:r>
      <w:r w:rsidRPr="00CF1B2B">
        <w:rPr>
          <w:rFonts w:ascii="Times New Roman" w:hAnsi="Times New Roman" w:cs="Times New Roman"/>
          <w:sz w:val="23"/>
          <w:szCs w:val="23"/>
        </w:rPr>
        <w:br/>
        <w:t>5. Analyzing brand wise business growth &amp; Opportunities in rural market.</w:t>
      </w:r>
      <w:r w:rsidRPr="00CF1B2B">
        <w:rPr>
          <w:rFonts w:ascii="Times New Roman" w:hAnsi="Times New Roman" w:cs="Times New Roman"/>
          <w:sz w:val="23"/>
          <w:szCs w:val="23"/>
        </w:rPr>
        <w:br/>
        <w:t>6. Regular market visit &amp; ensuring POSM and Product Execution as per company guideline.</w:t>
      </w:r>
      <w:r w:rsidRPr="00CF1B2B">
        <w:rPr>
          <w:rFonts w:ascii="Times New Roman" w:hAnsi="Times New Roman" w:cs="Times New Roman"/>
          <w:sz w:val="23"/>
          <w:szCs w:val="23"/>
        </w:rPr>
        <w:br/>
        <w:t xml:space="preserve">7. Promote &amp; developed newly lunched product &amp; promotional campaign in rural market. </w:t>
      </w:r>
      <w:r w:rsidRPr="00CF1B2B">
        <w:rPr>
          <w:rFonts w:ascii="Times New Roman" w:hAnsi="Times New Roman" w:cs="Times New Roman"/>
          <w:sz w:val="23"/>
          <w:szCs w:val="23"/>
        </w:rPr>
        <w:br/>
        <w:t>8. Ensuring proper communicate regarding product knowledge at</w:t>
      </w:r>
      <w:r w:rsidR="005A18AE">
        <w:rPr>
          <w:rFonts w:ascii="Times New Roman" w:hAnsi="Times New Roman" w:cs="Times New Roman"/>
          <w:sz w:val="23"/>
          <w:szCs w:val="23"/>
        </w:rPr>
        <w:t xml:space="preserve"> retailer and field force.</w:t>
      </w:r>
      <w:r w:rsidR="005A18AE">
        <w:rPr>
          <w:rFonts w:ascii="Times New Roman" w:hAnsi="Times New Roman" w:cs="Times New Roman"/>
          <w:sz w:val="23"/>
          <w:szCs w:val="23"/>
        </w:rPr>
        <w:br/>
      </w:r>
      <w:r w:rsidRPr="00CF1B2B">
        <w:rPr>
          <w:rFonts w:ascii="Times New Roman" w:hAnsi="Times New Roman" w:cs="Times New Roman"/>
          <w:sz w:val="23"/>
          <w:szCs w:val="23"/>
        </w:rPr>
        <w:t xml:space="preserve">           </w:t>
      </w:r>
      <w:r w:rsidR="00B020DA" w:rsidRPr="00CF1B2B">
        <w:rPr>
          <w:rFonts w:ascii="Times New Roman" w:hAnsi="Times New Roman" w:cs="Times New Roman"/>
          <w:sz w:val="23"/>
          <w:szCs w:val="23"/>
        </w:rPr>
        <w:t xml:space="preserve"> 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44379" w:rsidRPr="00CF1B2B" w:rsidTr="00DB6F70">
        <w:trPr>
          <w:tblCellSpacing w:w="0" w:type="dxa"/>
          <w:jc w:val="center"/>
        </w:trPr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44379" w:rsidRPr="00CF1B2B" w:rsidRDefault="00044379" w:rsidP="00FD40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F1B2B">
              <w:rPr>
                <w:rFonts w:ascii="Times New Roman" w:hAnsi="Times New Roman" w:cs="Times New Roman"/>
                <w:b/>
                <w:bCs/>
                <w:sz w:val="23"/>
                <w:szCs w:val="23"/>
                <w:u w:val="single"/>
              </w:rPr>
              <w:lastRenderedPageBreak/>
              <w:t xml:space="preserve">Territory Officer </w:t>
            </w:r>
            <w:r w:rsidR="00F961C7" w:rsidRPr="00CF1B2B">
              <w:rPr>
                <w:rFonts w:ascii="Times New Roman" w:hAnsi="Times New Roman" w:cs="Times New Roman"/>
                <w:b/>
                <w:bCs/>
                <w:sz w:val="23"/>
                <w:szCs w:val="23"/>
                <w:u w:val="single"/>
              </w:rPr>
              <w:t>(June</w:t>
            </w:r>
            <w:r w:rsidRPr="00CF1B2B">
              <w:rPr>
                <w:rFonts w:ascii="Times New Roman" w:hAnsi="Times New Roman" w:cs="Times New Roman"/>
                <w:b/>
                <w:bCs/>
                <w:sz w:val="23"/>
                <w:szCs w:val="23"/>
                <w:u w:val="single"/>
              </w:rPr>
              <w:t xml:space="preserve"> 3, 2014 - April 30, 2016)</w:t>
            </w:r>
            <w:r w:rsidRPr="00CF1B2B">
              <w:rPr>
                <w:rFonts w:ascii="Times New Roman" w:hAnsi="Times New Roman" w:cs="Times New Roman"/>
                <w:b/>
                <w:bCs/>
                <w:sz w:val="23"/>
                <w:szCs w:val="23"/>
                <w:u w:val="single"/>
              </w:rPr>
              <w:br/>
            </w:r>
            <w:r w:rsidRPr="00CF1B2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Akij Corporation Ltd.</w:t>
            </w:r>
            <w:r w:rsidRPr="00CF1B2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CF1B2B">
              <w:rPr>
                <w:rFonts w:ascii="Times New Roman" w:hAnsi="Times New Roman" w:cs="Times New Roman"/>
                <w:sz w:val="23"/>
                <w:szCs w:val="23"/>
              </w:rPr>
              <w:br/>
              <w:t xml:space="preserve">Company Location : Akij Chamber, 73,Dilkusha C/A Dhaka-1000 </w:t>
            </w:r>
            <w:r w:rsidRPr="00CF1B2B">
              <w:rPr>
                <w:rFonts w:ascii="Times New Roman" w:hAnsi="Times New Roman" w:cs="Times New Roman"/>
                <w:sz w:val="23"/>
                <w:szCs w:val="23"/>
              </w:rPr>
              <w:br/>
              <w:t xml:space="preserve">Department: Sales &amp; Marketing           Location: Chittagong  </w:t>
            </w:r>
            <w:r w:rsidRPr="00CF1B2B">
              <w:rPr>
                <w:rFonts w:ascii="Times New Roman" w:hAnsi="Times New Roman" w:cs="Times New Roman"/>
                <w:sz w:val="23"/>
                <w:szCs w:val="23"/>
              </w:rPr>
              <w:br/>
            </w:r>
            <w:r w:rsidRPr="00CF1B2B"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  <w:u w:val="single"/>
              </w:rPr>
              <w:br/>
              <w:t>Responsibilities:</w:t>
            </w:r>
            <w:r w:rsidRPr="00CF1B2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CF1B2B">
              <w:rPr>
                <w:rFonts w:ascii="Times New Roman" w:hAnsi="Times New Roman" w:cs="Times New Roman"/>
                <w:sz w:val="23"/>
                <w:szCs w:val="23"/>
              </w:rPr>
              <w:br/>
              <w:t>1. Monitor daily sales activities by supervising a large sales team.</w:t>
            </w:r>
            <w:r w:rsidRPr="00CF1B2B">
              <w:rPr>
                <w:rFonts w:ascii="Times New Roman" w:hAnsi="Times New Roman" w:cs="Times New Roman"/>
                <w:sz w:val="23"/>
                <w:szCs w:val="23"/>
              </w:rPr>
              <w:br/>
              <w:t>2. Monitor sales administration.</w:t>
            </w:r>
            <w:r w:rsidRPr="00CF1B2B">
              <w:rPr>
                <w:rFonts w:ascii="Times New Roman" w:hAnsi="Times New Roman" w:cs="Times New Roman"/>
                <w:sz w:val="23"/>
                <w:szCs w:val="23"/>
              </w:rPr>
              <w:br/>
              <w:t>3. Build-up excellent trade relations with different business partners.</w:t>
            </w:r>
            <w:r w:rsidRPr="00CF1B2B">
              <w:rPr>
                <w:rFonts w:ascii="Times New Roman" w:hAnsi="Times New Roman" w:cs="Times New Roman"/>
                <w:sz w:val="23"/>
                <w:szCs w:val="23"/>
              </w:rPr>
              <w:br/>
              <w:t>4. Implement corporate planning &amp; policies in the field level.</w:t>
            </w:r>
            <w:r w:rsidRPr="00CF1B2B">
              <w:rPr>
                <w:rFonts w:ascii="Times New Roman" w:hAnsi="Times New Roman" w:cs="Times New Roman"/>
                <w:sz w:val="23"/>
                <w:szCs w:val="23"/>
              </w:rPr>
              <w:br/>
              <w:t xml:space="preserve">5. </w:t>
            </w:r>
            <w:r w:rsidR="00FD4006" w:rsidRPr="00CF1B2B">
              <w:rPr>
                <w:rFonts w:ascii="Times New Roman" w:hAnsi="Times New Roman" w:cs="Times New Roman"/>
                <w:sz w:val="23"/>
                <w:szCs w:val="23"/>
              </w:rPr>
              <w:t>Meet sales targets and prepare sales forecast.</w:t>
            </w:r>
            <w:r w:rsidR="00FD4006" w:rsidRPr="00CF1B2B">
              <w:rPr>
                <w:rFonts w:ascii="Times New Roman" w:hAnsi="Times New Roman" w:cs="Times New Roman"/>
                <w:sz w:val="23"/>
                <w:szCs w:val="23"/>
              </w:rPr>
              <w:br/>
            </w:r>
            <w:r w:rsidR="00FD4006">
              <w:rPr>
                <w:rFonts w:ascii="Times New Roman" w:hAnsi="Times New Roman" w:cs="Times New Roman"/>
                <w:sz w:val="23"/>
                <w:szCs w:val="23"/>
              </w:rPr>
              <w:t>6</w:t>
            </w:r>
            <w:r w:rsidR="00FD4006" w:rsidRPr="00CF1B2B">
              <w:rPr>
                <w:rFonts w:ascii="Times New Roman" w:hAnsi="Times New Roman" w:cs="Times New Roman"/>
                <w:sz w:val="23"/>
                <w:szCs w:val="23"/>
              </w:rPr>
              <w:t xml:space="preserve">. Monitor Sub point </w:t>
            </w:r>
            <w:r w:rsidR="00FD4006">
              <w:rPr>
                <w:rFonts w:ascii="Times New Roman" w:hAnsi="Times New Roman" w:cs="Times New Roman"/>
                <w:sz w:val="23"/>
                <w:szCs w:val="23"/>
              </w:rPr>
              <w:t xml:space="preserve">sales &amp; product availability. </w:t>
            </w:r>
            <w:r w:rsidR="00FD4006">
              <w:rPr>
                <w:rFonts w:ascii="Times New Roman" w:hAnsi="Times New Roman" w:cs="Times New Roman"/>
                <w:sz w:val="23"/>
                <w:szCs w:val="23"/>
              </w:rPr>
              <w:br/>
              <w:t>7</w:t>
            </w:r>
            <w:r w:rsidR="00FD4006" w:rsidRPr="00CF1B2B">
              <w:rPr>
                <w:rFonts w:ascii="Times New Roman" w:hAnsi="Times New Roman" w:cs="Times New Roman"/>
                <w:sz w:val="23"/>
                <w:szCs w:val="23"/>
              </w:rPr>
              <w:t>. Arrange retailer &amp; Customer meet to share product knowledge and promotional program.</w:t>
            </w:r>
          </w:p>
        </w:tc>
      </w:tr>
      <w:tr w:rsidR="00044379" w:rsidRPr="00044379" w:rsidTr="00DB6F7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44379" w:rsidRPr="00044379" w:rsidRDefault="00044379" w:rsidP="00455B09"/>
        </w:tc>
      </w:tr>
      <w:tr w:rsidR="002F0E6E" w:rsidRPr="002F0E6E" w:rsidTr="00DB6F70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F0E6E" w:rsidRPr="003F4E4C" w:rsidRDefault="002F0E6E" w:rsidP="005A18AE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3F4E4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Award &amp; Performances Appraisal:</w:t>
            </w:r>
          </w:p>
        </w:tc>
      </w:tr>
      <w:tr w:rsidR="002F0E6E" w:rsidRPr="002F0E6E" w:rsidTr="00DB6F7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F0E6E" w:rsidRDefault="002F0E6E" w:rsidP="00CF1B2B">
            <w:pPr>
              <w:pStyle w:val="ListParagraph"/>
              <w:numPr>
                <w:ilvl w:val="0"/>
                <w:numId w:val="8"/>
              </w:num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F1B2B">
              <w:rPr>
                <w:rFonts w:ascii="Times New Roman" w:eastAsia="Times New Roman" w:hAnsi="Times New Roman" w:cs="Times New Roman"/>
                <w:sz w:val="23"/>
                <w:szCs w:val="23"/>
              </w:rPr>
              <w:t>I have been awarded as an Annual GSK Merit Award- 2016.</w:t>
            </w:r>
          </w:p>
          <w:p w:rsidR="00CF1B2B" w:rsidRDefault="00CF1B2B" w:rsidP="00CF1B2B">
            <w:pPr>
              <w:pStyle w:val="ListParagraph"/>
              <w:numPr>
                <w:ilvl w:val="0"/>
                <w:numId w:val="8"/>
              </w:num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F1B2B">
              <w:rPr>
                <w:rFonts w:ascii="Times New Roman" w:eastAsia="Times New Roman" w:hAnsi="Times New Roman" w:cs="Times New Roman"/>
                <w:sz w:val="23"/>
                <w:szCs w:val="23"/>
              </w:rPr>
              <w:t>On the basis 2017 performance I have been promoted as a Senior Territory officer in GSK.</w:t>
            </w:r>
          </w:p>
          <w:p w:rsidR="002F0E6E" w:rsidRDefault="00CF1B2B" w:rsidP="00FD4006">
            <w:pPr>
              <w:pStyle w:val="ListParagraph"/>
              <w:numPr>
                <w:ilvl w:val="0"/>
                <w:numId w:val="8"/>
              </w:num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F1B2B">
              <w:rPr>
                <w:rFonts w:ascii="Times New Roman" w:eastAsia="Times New Roman" w:hAnsi="Times New Roman" w:cs="Times New Roman"/>
                <w:sz w:val="23"/>
                <w:szCs w:val="23"/>
              </w:rPr>
              <w:t>I have been awarded as a Star performer of GSK Q2-2018.</w:t>
            </w:r>
          </w:p>
          <w:p w:rsidR="00FD4006" w:rsidRPr="00FD4006" w:rsidRDefault="00FD4006" w:rsidP="00FD4006">
            <w:pPr>
              <w:pStyle w:val="ListParagraph"/>
              <w:numPr>
                <w:ilvl w:val="0"/>
                <w:numId w:val="8"/>
              </w:num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F1B2B">
              <w:rPr>
                <w:rFonts w:ascii="Times New Roman" w:eastAsia="Times New Roman" w:hAnsi="Times New Roman" w:cs="Times New Roman"/>
                <w:sz w:val="23"/>
                <w:szCs w:val="23"/>
              </w:rPr>
              <w:t>I have been awarded as a Star performer of Ctg. South Region Q1-2019-Airtel</w:t>
            </w:r>
          </w:p>
        </w:tc>
      </w:tr>
    </w:tbl>
    <w:p w:rsidR="002F0E6E" w:rsidRPr="002F0E6E" w:rsidRDefault="002F0E6E" w:rsidP="002F0E6E">
      <w:pPr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F0E6E" w:rsidRPr="002F0E6E" w:rsidTr="00DB6F70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F0E6E" w:rsidRPr="003F4E4C" w:rsidRDefault="002F0E6E" w:rsidP="005A18AE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3F4E4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Language </w:t>
            </w:r>
            <w:r w:rsidR="00455B09" w:rsidRPr="003F4E4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&amp; Computer </w:t>
            </w:r>
            <w:r w:rsidRPr="003F4E4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Proficiency:</w:t>
            </w:r>
          </w:p>
        </w:tc>
      </w:tr>
      <w:tr w:rsidR="002F0E6E" w:rsidRPr="002F0E6E" w:rsidTr="00DB6F7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F0E6E" w:rsidRPr="00455B09" w:rsidRDefault="00455B09" w:rsidP="00455B0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455B09">
              <w:rPr>
                <w:rFonts w:ascii="Times New Roman" w:eastAsia="Times New Roman" w:hAnsi="Times New Roman" w:cs="Times New Roman"/>
                <w:sz w:val="23"/>
                <w:szCs w:val="23"/>
              </w:rPr>
              <w:t>Ability to communicate effectively in both English and Bengali.</w:t>
            </w:r>
          </w:p>
          <w:p w:rsidR="00455B09" w:rsidRPr="00455B09" w:rsidRDefault="00455B09" w:rsidP="00455B0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55B09">
              <w:rPr>
                <w:rFonts w:ascii="Times New Roman" w:eastAsia="Times New Roman" w:hAnsi="Times New Roman" w:cs="Times New Roman"/>
                <w:sz w:val="23"/>
                <w:szCs w:val="23"/>
              </w:rPr>
              <w:t>Complete knowledge on Microsoft Office (Word, PowerPoint &amp; Excel) &amp; online applications.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2F0E6E" w:rsidRPr="002F0E6E" w:rsidRDefault="002F0E6E" w:rsidP="002F0E6E">
      <w:pPr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F0E6E" w:rsidRPr="002F0E6E" w:rsidTr="00DB6F70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F0E6E" w:rsidRPr="003F4E4C" w:rsidRDefault="002F0E6E" w:rsidP="005A18AE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3F4E4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Personal Details :</w:t>
            </w:r>
          </w:p>
        </w:tc>
      </w:tr>
      <w:tr w:rsidR="002F0E6E" w:rsidRPr="002F0E6E" w:rsidTr="00DB6F7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2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8"/>
              <w:gridCol w:w="920"/>
              <w:gridCol w:w="7832"/>
            </w:tblGrid>
            <w:tr w:rsidR="002F0E6E" w:rsidRPr="002F0E6E" w:rsidTr="00455B0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5A18AE">
                  <w:pPr>
                    <w:wordWrap w:val="0"/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Father's Name </w:t>
                  </w:r>
                </w:p>
              </w:tc>
              <w:tc>
                <w:tcPr>
                  <w:tcW w:w="41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455B09">
                  <w:pPr>
                    <w:wordWrap w:val="0"/>
                    <w:spacing w:after="0" w:line="240" w:lineRule="auto"/>
                    <w:ind w:left="720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49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455B09" w:rsidP="002F0E6E">
                  <w:pPr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Late </w:t>
                  </w:r>
                  <w:r w:rsidR="002F0E6E"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Md. Golam Mustafa </w:t>
                  </w:r>
                </w:p>
              </w:tc>
            </w:tr>
            <w:tr w:rsidR="002F0E6E" w:rsidRPr="002F0E6E" w:rsidTr="00455B0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5A18AE">
                  <w:pPr>
                    <w:wordWrap w:val="0"/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Mother's Name </w:t>
                  </w:r>
                </w:p>
              </w:tc>
              <w:tc>
                <w:tcPr>
                  <w:tcW w:w="41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455B09">
                  <w:pPr>
                    <w:wordWrap w:val="0"/>
                    <w:spacing w:after="0" w:line="240" w:lineRule="auto"/>
                    <w:ind w:left="720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49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2F0E6E">
                  <w:pPr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Monoara Begum </w:t>
                  </w:r>
                </w:p>
              </w:tc>
            </w:tr>
            <w:tr w:rsidR="002F0E6E" w:rsidRPr="002F0E6E" w:rsidTr="00455B0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5A18AE">
                  <w:pPr>
                    <w:wordWrap w:val="0"/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Date of Birth</w:t>
                  </w:r>
                </w:p>
              </w:tc>
              <w:tc>
                <w:tcPr>
                  <w:tcW w:w="41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455B09">
                  <w:pPr>
                    <w:wordWrap w:val="0"/>
                    <w:spacing w:after="0" w:line="240" w:lineRule="auto"/>
                    <w:ind w:left="720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49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2F0E6E">
                  <w:pPr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August 20, 1990 </w:t>
                  </w:r>
                </w:p>
              </w:tc>
            </w:tr>
            <w:tr w:rsidR="002F0E6E" w:rsidRPr="002F0E6E" w:rsidTr="00455B0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5A18AE">
                  <w:pPr>
                    <w:wordWrap w:val="0"/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Gender</w:t>
                  </w:r>
                </w:p>
              </w:tc>
              <w:tc>
                <w:tcPr>
                  <w:tcW w:w="41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455B09">
                  <w:pPr>
                    <w:wordWrap w:val="0"/>
                    <w:spacing w:after="0" w:line="240" w:lineRule="auto"/>
                    <w:ind w:left="720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49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2F0E6E">
                  <w:pPr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Male </w:t>
                  </w:r>
                </w:p>
              </w:tc>
            </w:tr>
            <w:tr w:rsidR="002F0E6E" w:rsidRPr="002F0E6E" w:rsidTr="00455B0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5A18AE">
                  <w:pPr>
                    <w:wordWrap w:val="0"/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Marital Status </w:t>
                  </w:r>
                </w:p>
              </w:tc>
              <w:tc>
                <w:tcPr>
                  <w:tcW w:w="41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455B09">
                  <w:pPr>
                    <w:wordWrap w:val="0"/>
                    <w:spacing w:after="0" w:line="240" w:lineRule="auto"/>
                    <w:ind w:left="720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49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2F0E6E">
                  <w:pPr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Married </w:t>
                  </w:r>
                </w:p>
              </w:tc>
            </w:tr>
            <w:tr w:rsidR="002F0E6E" w:rsidRPr="002F0E6E" w:rsidTr="00455B0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5A18AE">
                  <w:pPr>
                    <w:wordWrap w:val="0"/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Nationality</w:t>
                  </w:r>
                </w:p>
              </w:tc>
              <w:tc>
                <w:tcPr>
                  <w:tcW w:w="41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455B09">
                  <w:pPr>
                    <w:wordWrap w:val="0"/>
                    <w:spacing w:after="0" w:line="240" w:lineRule="auto"/>
                    <w:ind w:left="720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49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2F0E6E">
                  <w:pPr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Bangladeshi </w:t>
                  </w:r>
                </w:p>
              </w:tc>
            </w:tr>
            <w:tr w:rsidR="002F0E6E" w:rsidRPr="002F0E6E" w:rsidTr="00455B0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5A18AE">
                  <w:pPr>
                    <w:wordWrap w:val="0"/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Religion</w:t>
                  </w:r>
                </w:p>
              </w:tc>
              <w:tc>
                <w:tcPr>
                  <w:tcW w:w="41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455B09">
                  <w:pPr>
                    <w:wordWrap w:val="0"/>
                    <w:spacing w:after="0" w:line="240" w:lineRule="auto"/>
                    <w:ind w:left="720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49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2F0E6E">
                  <w:pPr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Islam </w:t>
                  </w:r>
                </w:p>
              </w:tc>
            </w:tr>
            <w:tr w:rsidR="002F0E6E" w:rsidRPr="002F0E6E" w:rsidTr="00455B0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455B09" w:rsidP="005A18AE">
                  <w:pPr>
                    <w:wordWrap w:val="0"/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Permanent Add.</w:t>
                  </w:r>
                </w:p>
              </w:tc>
              <w:tc>
                <w:tcPr>
                  <w:tcW w:w="41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455B09">
                  <w:pPr>
                    <w:wordWrap w:val="0"/>
                    <w:spacing w:after="0" w:line="240" w:lineRule="auto"/>
                    <w:ind w:left="720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49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2F0E6E">
                  <w:pPr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Ramdhoni</w:t>
                  </w:r>
                  <w:r w:rsidR="00F83B01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mura, Muradnagar, Muradnagar, Co</w:t>
                  </w: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milla 3540 </w:t>
                  </w:r>
                </w:p>
              </w:tc>
            </w:tr>
            <w:tr w:rsidR="002F0E6E" w:rsidRPr="002F0E6E" w:rsidTr="00455B0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5A18AE">
                  <w:pPr>
                    <w:wordWrap w:val="0"/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Current Location</w:t>
                  </w:r>
                </w:p>
              </w:tc>
              <w:tc>
                <w:tcPr>
                  <w:tcW w:w="41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2F0E6E" w:rsidP="00455B09">
                  <w:pPr>
                    <w:wordWrap w:val="0"/>
                    <w:spacing w:after="0" w:line="240" w:lineRule="auto"/>
                    <w:ind w:left="720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F0E6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49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F0E6E" w:rsidRPr="002F0E6E" w:rsidRDefault="00F83B01" w:rsidP="002F0E6E">
                  <w:pPr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Chittagong</w:t>
                  </w:r>
                </w:p>
              </w:tc>
            </w:tr>
          </w:tbl>
          <w:p w:rsidR="002F0E6E" w:rsidRPr="002F0E6E" w:rsidRDefault="002F0E6E" w:rsidP="002F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F0E6E" w:rsidRPr="002F0E6E" w:rsidRDefault="002F0E6E" w:rsidP="002F0E6E">
      <w:pPr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</w:rPr>
      </w:pPr>
    </w:p>
    <w:tbl>
      <w:tblPr>
        <w:tblW w:w="11398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28"/>
        <w:gridCol w:w="3989"/>
        <w:gridCol w:w="4525"/>
        <w:gridCol w:w="148"/>
      </w:tblGrid>
      <w:tr w:rsidR="002F0E6E" w:rsidRPr="002F0E6E" w:rsidTr="007F7F64">
        <w:trPr>
          <w:gridAfter w:val="1"/>
          <w:wAfter w:w="65" w:type="pct"/>
          <w:tblCellSpacing w:w="0" w:type="dxa"/>
          <w:jc w:val="center"/>
        </w:trPr>
        <w:tc>
          <w:tcPr>
            <w:tcW w:w="0" w:type="auto"/>
            <w:gridSpan w:val="4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F0E6E" w:rsidRPr="003F4E4C" w:rsidRDefault="002F0E6E" w:rsidP="00455B09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3F4E4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Reference (s):</w:t>
            </w:r>
          </w:p>
        </w:tc>
      </w:tr>
      <w:tr w:rsidR="002F0E6E" w:rsidRPr="002F0E6E" w:rsidTr="007F7F64">
        <w:trPr>
          <w:gridAfter w:val="1"/>
          <w:wAfter w:w="65" w:type="pct"/>
          <w:trHeight w:val="20"/>
          <w:tblCellSpacing w:w="0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2F0E6E" w:rsidRPr="002F0E6E" w:rsidRDefault="002F0E6E" w:rsidP="002F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64" w:rsidRPr="007F7F64" w:rsidTr="007F7F64">
        <w:trPr>
          <w:trHeight w:val="114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7F7F64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7F7F64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7F7F64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  <w:t>Reference: 01</w:t>
            </w:r>
          </w:p>
        </w:tc>
        <w:tc>
          <w:tcPr>
            <w:tcW w:w="2050" w:type="pct"/>
            <w:gridSpan w:val="2"/>
            <w:shd w:val="clear" w:color="auto" w:fill="FFFFFF"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7F7F64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  <w:t>Reference: 02</w:t>
            </w:r>
          </w:p>
        </w:tc>
      </w:tr>
      <w:tr w:rsidR="007F7F64" w:rsidRPr="007F7F64" w:rsidTr="007F7F64">
        <w:trPr>
          <w:trHeight w:val="114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Abul Hasant Mohammad Ehsanul Alim   </w:t>
            </w:r>
          </w:p>
        </w:tc>
        <w:tc>
          <w:tcPr>
            <w:tcW w:w="2050" w:type="pct"/>
            <w:gridSpan w:val="2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Md. Forhad Hossain </w:t>
            </w:r>
          </w:p>
        </w:tc>
      </w:tr>
      <w:tr w:rsidR="007F7F64" w:rsidRPr="007F7F64" w:rsidTr="007F7F64">
        <w:trPr>
          <w:trHeight w:val="106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>Organization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Marico Bangladesh ltd.   </w:t>
            </w:r>
          </w:p>
        </w:tc>
        <w:tc>
          <w:tcPr>
            <w:tcW w:w="2050" w:type="pct"/>
            <w:gridSpan w:val="2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Banglalink Digital Communications Ltd. </w:t>
            </w:r>
          </w:p>
        </w:tc>
      </w:tr>
      <w:tr w:rsidR="007F7F64" w:rsidRPr="007F7F64" w:rsidTr="007F7F64">
        <w:trPr>
          <w:trHeight w:val="114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>Designation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Regional Sales Development Manager   </w:t>
            </w:r>
          </w:p>
        </w:tc>
        <w:tc>
          <w:tcPr>
            <w:tcW w:w="2050" w:type="pct"/>
            <w:gridSpan w:val="2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Head of Channel Planning </w:t>
            </w:r>
          </w:p>
        </w:tc>
      </w:tr>
      <w:tr w:rsidR="007F7F64" w:rsidRPr="007F7F64" w:rsidTr="007F7F64">
        <w:trPr>
          <w:trHeight w:val="114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>Phone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01711081339    </w:t>
            </w:r>
          </w:p>
        </w:tc>
        <w:tc>
          <w:tcPr>
            <w:tcW w:w="2050" w:type="pct"/>
            <w:gridSpan w:val="2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>01962424309</w:t>
            </w:r>
          </w:p>
        </w:tc>
      </w:tr>
      <w:tr w:rsidR="007F7F64" w:rsidRPr="007F7F64" w:rsidTr="007F7F64">
        <w:trPr>
          <w:trHeight w:val="114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>E-Mail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7F7F64" w:rsidP="007F7F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123518" w:rsidP="007F7F6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" w:history="1">
              <w:r w:rsidR="007F7F64" w:rsidRPr="007F7F64">
                <w:rPr>
                  <w:rFonts w:ascii="Times New Roman" w:eastAsia="Times New Roman" w:hAnsi="Times New Roman" w:cs="Times New Roman"/>
                  <w:color w:val="0563C1" w:themeColor="hyperlink"/>
                  <w:sz w:val="18"/>
                  <w:szCs w:val="18"/>
                  <w:u w:val="single"/>
                </w:rPr>
                <w:t>nadim.alim@gmail.com</w:t>
              </w:r>
            </w:hyperlink>
            <w:r w:rsidR="007F7F64"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  </w:t>
            </w:r>
          </w:p>
        </w:tc>
        <w:tc>
          <w:tcPr>
            <w:tcW w:w="2050" w:type="pct"/>
            <w:gridSpan w:val="2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7F7F64" w:rsidRPr="007F7F64" w:rsidRDefault="00123518" w:rsidP="007F7F6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" w:history="1">
              <w:r w:rsidR="007F7F64" w:rsidRPr="007F7F64">
                <w:rPr>
                  <w:rFonts w:ascii="Times New Roman" w:eastAsia="Times New Roman" w:hAnsi="Times New Roman" w:cs="Times New Roman"/>
                  <w:color w:val="0563C1" w:themeColor="hyperlink"/>
                  <w:sz w:val="18"/>
                  <w:szCs w:val="18"/>
                  <w:u w:val="single"/>
                </w:rPr>
                <w:t>mfhossain@banglalinkgsm.com</w:t>
              </w:r>
            </w:hyperlink>
            <w:r w:rsidR="007F7F64" w:rsidRPr="007F7F6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:rsidR="004117DC" w:rsidRDefault="004117DC" w:rsidP="00FD4006"/>
    <w:sectPr w:rsidR="0041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518" w:rsidRDefault="00123518" w:rsidP="004117DC">
      <w:pPr>
        <w:spacing w:after="0" w:line="240" w:lineRule="auto"/>
      </w:pPr>
      <w:r>
        <w:separator/>
      </w:r>
    </w:p>
  </w:endnote>
  <w:endnote w:type="continuationSeparator" w:id="0">
    <w:p w:rsidR="00123518" w:rsidRDefault="00123518" w:rsidP="00411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518" w:rsidRDefault="00123518" w:rsidP="004117DC">
      <w:pPr>
        <w:spacing w:after="0" w:line="240" w:lineRule="auto"/>
      </w:pPr>
      <w:r>
        <w:separator/>
      </w:r>
    </w:p>
  </w:footnote>
  <w:footnote w:type="continuationSeparator" w:id="0">
    <w:p w:rsidR="00123518" w:rsidRDefault="00123518" w:rsidP="00411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FA2"/>
    <w:multiLevelType w:val="hybridMultilevel"/>
    <w:tmpl w:val="C5EEAF62"/>
    <w:lvl w:ilvl="0" w:tplc="CFFC9C3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161DC2"/>
    <w:multiLevelType w:val="hybridMultilevel"/>
    <w:tmpl w:val="DA3E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12424"/>
    <w:multiLevelType w:val="hybridMultilevel"/>
    <w:tmpl w:val="47E6AC98"/>
    <w:lvl w:ilvl="0" w:tplc="24C86E8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F2ED1"/>
    <w:multiLevelType w:val="hybridMultilevel"/>
    <w:tmpl w:val="CC3EFFF2"/>
    <w:lvl w:ilvl="0" w:tplc="CF2EC9EA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hint="default"/>
        <w:b/>
        <w:sz w:val="17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324D2"/>
    <w:multiLevelType w:val="multilevel"/>
    <w:tmpl w:val="ACAC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C6AE1"/>
    <w:multiLevelType w:val="hybridMultilevel"/>
    <w:tmpl w:val="3B16258E"/>
    <w:lvl w:ilvl="0" w:tplc="40D6E606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0275D8F"/>
    <w:multiLevelType w:val="hybridMultilevel"/>
    <w:tmpl w:val="C58AD3EE"/>
    <w:lvl w:ilvl="0" w:tplc="24C86E8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9340B8C"/>
    <w:multiLevelType w:val="hybridMultilevel"/>
    <w:tmpl w:val="35B0ED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395CFD"/>
    <w:multiLevelType w:val="hybridMultilevel"/>
    <w:tmpl w:val="5EDEF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19"/>
    <w:rsid w:val="00030EAC"/>
    <w:rsid w:val="0003362B"/>
    <w:rsid w:val="00043988"/>
    <w:rsid w:val="00044379"/>
    <w:rsid w:val="00123518"/>
    <w:rsid w:val="00141E6A"/>
    <w:rsid w:val="00225DB4"/>
    <w:rsid w:val="002F0E6E"/>
    <w:rsid w:val="00335896"/>
    <w:rsid w:val="0034685F"/>
    <w:rsid w:val="00372658"/>
    <w:rsid w:val="003F4E4C"/>
    <w:rsid w:val="004117DC"/>
    <w:rsid w:val="00434D51"/>
    <w:rsid w:val="00455B09"/>
    <w:rsid w:val="0050019F"/>
    <w:rsid w:val="00522AB6"/>
    <w:rsid w:val="00534593"/>
    <w:rsid w:val="0054193A"/>
    <w:rsid w:val="00557A19"/>
    <w:rsid w:val="005A18AE"/>
    <w:rsid w:val="006836DC"/>
    <w:rsid w:val="00697A10"/>
    <w:rsid w:val="007B603A"/>
    <w:rsid w:val="007E4352"/>
    <w:rsid w:val="007F7F64"/>
    <w:rsid w:val="008158F9"/>
    <w:rsid w:val="008415A1"/>
    <w:rsid w:val="008577D3"/>
    <w:rsid w:val="008907EB"/>
    <w:rsid w:val="00924B9B"/>
    <w:rsid w:val="00971A2A"/>
    <w:rsid w:val="00A15D2B"/>
    <w:rsid w:val="00A700A5"/>
    <w:rsid w:val="00A80FCB"/>
    <w:rsid w:val="00AF2D6C"/>
    <w:rsid w:val="00B020DA"/>
    <w:rsid w:val="00B31EF4"/>
    <w:rsid w:val="00B67E6C"/>
    <w:rsid w:val="00B934E1"/>
    <w:rsid w:val="00CC388C"/>
    <w:rsid w:val="00CF1B2B"/>
    <w:rsid w:val="00D159BE"/>
    <w:rsid w:val="00D7717D"/>
    <w:rsid w:val="00DA6A17"/>
    <w:rsid w:val="00E14F2E"/>
    <w:rsid w:val="00E454A4"/>
    <w:rsid w:val="00E463F8"/>
    <w:rsid w:val="00F042C3"/>
    <w:rsid w:val="00F16C4D"/>
    <w:rsid w:val="00F60D15"/>
    <w:rsid w:val="00F83B01"/>
    <w:rsid w:val="00F961C7"/>
    <w:rsid w:val="00FA3563"/>
    <w:rsid w:val="00FA6148"/>
    <w:rsid w:val="00FD4006"/>
    <w:rsid w:val="00FE3050"/>
    <w:rsid w:val="00F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C5330-7C62-491D-8AE7-CE914A8A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0A5"/>
  </w:style>
  <w:style w:type="paragraph" w:styleId="Heading1">
    <w:name w:val="heading 1"/>
    <w:basedOn w:val="Normal"/>
    <w:next w:val="Normal"/>
    <w:link w:val="Heading1Char"/>
    <w:uiPriority w:val="9"/>
    <w:qFormat/>
    <w:rsid w:val="00A700A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0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0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0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0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0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0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0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0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ttribute0">
    <w:name w:val="CharAttribute0"/>
    <w:rsid w:val="00B934E1"/>
    <w:rPr>
      <w:rFonts w:ascii="Times New Roman" w:eastAsia="Times New Roman" w:hAnsi="Times New Roman"/>
      <w:b/>
      <w:sz w:val="32"/>
      <w:u w:val="single"/>
    </w:rPr>
  </w:style>
  <w:style w:type="character" w:styleId="Hyperlink">
    <w:name w:val="Hyperlink"/>
    <w:basedOn w:val="DefaultParagraphFont"/>
    <w:uiPriority w:val="99"/>
    <w:unhideWhenUsed/>
    <w:rsid w:val="00B934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00A5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0A5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0A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0A5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A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A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A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A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A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0A5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700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0A5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0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700A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700A5"/>
    <w:rPr>
      <w:b/>
      <w:bCs/>
    </w:rPr>
  </w:style>
  <w:style w:type="character" w:styleId="Emphasis">
    <w:name w:val="Emphasis"/>
    <w:basedOn w:val="DefaultParagraphFont"/>
    <w:uiPriority w:val="20"/>
    <w:qFormat/>
    <w:rsid w:val="00A700A5"/>
    <w:rPr>
      <w:i/>
      <w:iCs/>
    </w:rPr>
  </w:style>
  <w:style w:type="paragraph" w:styleId="NoSpacing">
    <w:name w:val="No Spacing"/>
    <w:uiPriority w:val="1"/>
    <w:qFormat/>
    <w:rsid w:val="00A700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0A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00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0A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A5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700A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00A5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700A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00A5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00A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0A5"/>
    <w:pPr>
      <w:outlineLvl w:val="9"/>
    </w:pPr>
  </w:style>
  <w:style w:type="paragraph" w:styleId="ListParagraph">
    <w:name w:val="List Paragraph"/>
    <w:basedOn w:val="Normal"/>
    <w:uiPriority w:val="34"/>
    <w:qFormat/>
    <w:rsid w:val="00335896"/>
    <w:pPr>
      <w:ind w:left="720"/>
      <w:contextualSpacing/>
    </w:pPr>
  </w:style>
  <w:style w:type="table" w:styleId="TableGrid">
    <w:name w:val="Table Grid"/>
    <w:basedOn w:val="TableNormal"/>
    <w:uiPriority w:val="39"/>
    <w:rsid w:val="00335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1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7DC"/>
  </w:style>
  <w:style w:type="paragraph" w:styleId="Footer">
    <w:name w:val="footer"/>
    <w:basedOn w:val="Normal"/>
    <w:link w:val="FooterChar"/>
    <w:uiPriority w:val="99"/>
    <w:unhideWhenUsed/>
    <w:rsid w:val="00411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fhossain@banglalinkgsm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dim.alim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mun4780@robi.com.b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mun.sust.eng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8B434-4FE1-4914-8817-51AADEAB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BD</dc:creator>
  <cp:keywords/>
  <dc:description/>
  <cp:lastModifiedBy>Laptop BD</cp:lastModifiedBy>
  <cp:revision>18</cp:revision>
  <dcterms:created xsi:type="dcterms:W3CDTF">2019-10-07T15:19:00Z</dcterms:created>
  <dcterms:modified xsi:type="dcterms:W3CDTF">2020-01-06T06:23:00Z</dcterms:modified>
</cp:coreProperties>
</file>