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596A3776" w14:textId="77777777" w:rsidTr="00FB65B8">
        <w:tc>
          <w:tcPr>
            <w:tcW w:w="5395" w:type="dxa"/>
          </w:tcPr>
          <w:p w14:paraId="4A2D3EB7" w14:textId="77777777" w:rsidR="00A81248" w:rsidRPr="003A798E" w:rsidRDefault="00A81248" w:rsidP="00A81248">
            <w:pPr>
              <w:pStyle w:val="GraphicAnchor"/>
            </w:pPr>
          </w:p>
        </w:tc>
        <w:tc>
          <w:tcPr>
            <w:tcW w:w="5395" w:type="dxa"/>
          </w:tcPr>
          <w:p w14:paraId="44CBCC52" w14:textId="77777777" w:rsidR="00A81248" w:rsidRPr="003A798E" w:rsidRDefault="00A81248" w:rsidP="00A81248">
            <w:pPr>
              <w:pStyle w:val="GraphicAnchor"/>
            </w:pPr>
          </w:p>
        </w:tc>
      </w:tr>
      <w:tr w:rsidR="00A81248" w:rsidRPr="003A798E" w14:paraId="2D2B1BA5" w14:textId="77777777" w:rsidTr="00FB65B8">
        <w:trPr>
          <w:trHeight w:val="2719"/>
        </w:trPr>
        <w:tc>
          <w:tcPr>
            <w:tcW w:w="5395" w:type="dxa"/>
          </w:tcPr>
          <w:p w14:paraId="0046EAD2" w14:textId="77777777" w:rsidR="00A81248" w:rsidRDefault="008E6A8A" w:rsidP="00C66528">
            <w:pPr>
              <w:pStyle w:val="Heading1"/>
              <w:rPr>
                <w:rFonts w:ascii="Times New Roman" w:hAnsi="Times New Roman" w:cs="Times New Roman"/>
                <w:sz w:val="52"/>
                <w:szCs w:val="22"/>
              </w:rPr>
            </w:pPr>
            <w:r w:rsidRPr="008E6A8A">
              <w:rPr>
                <w:rFonts w:ascii="Times New Roman" w:hAnsi="Times New Roman" w:cs="Times New Roman"/>
                <w:sz w:val="52"/>
                <w:szCs w:val="22"/>
              </w:rPr>
              <w:t>Management Today</w:t>
            </w:r>
          </w:p>
          <w:p w14:paraId="7D356D72" w14:textId="77777777" w:rsidR="008E6A8A" w:rsidRDefault="008E6A8A" w:rsidP="008E6A8A"/>
          <w:p w14:paraId="30460FC2" w14:textId="77777777" w:rsidR="008E6A8A" w:rsidRDefault="008E6A8A" w:rsidP="008E6A8A"/>
          <w:p w14:paraId="5ADE8341" w14:textId="08A67DDA" w:rsidR="008E6A8A" w:rsidRPr="008E6A8A" w:rsidRDefault="008E6A8A" w:rsidP="008E6A8A"/>
        </w:tc>
        <w:tc>
          <w:tcPr>
            <w:tcW w:w="5395" w:type="dxa"/>
          </w:tcPr>
          <w:p w14:paraId="255E4934" w14:textId="77777777" w:rsidR="00A81248" w:rsidRPr="003A798E" w:rsidRDefault="00A81248"/>
        </w:tc>
      </w:tr>
      <w:tr w:rsidR="00A81248" w:rsidRPr="003A798E" w14:paraId="2DB53E22" w14:textId="77777777" w:rsidTr="008E6A8A">
        <w:trPr>
          <w:trHeight w:val="7801"/>
        </w:trPr>
        <w:tc>
          <w:tcPr>
            <w:tcW w:w="5395" w:type="dxa"/>
          </w:tcPr>
          <w:p w14:paraId="69D054EB" w14:textId="77777777" w:rsidR="00A81248" w:rsidRPr="003A798E" w:rsidRDefault="00A81248"/>
        </w:tc>
        <w:tc>
          <w:tcPr>
            <w:tcW w:w="5395" w:type="dxa"/>
          </w:tcPr>
          <w:p w14:paraId="78569C40" w14:textId="77777777" w:rsidR="00A81248" w:rsidRPr="003A798E" w:rsidRDefault="00A81248"/>
        </w:tc>
      </w:tr>
      <w:tr w:rsidR="00A81248" w:rsidRPr="003A798E" w14:paraId="11585135" w14:textId="77777777" w:rsidTr="00FB65B8">
        <w:trPr>
          <w:trHeight w:val="1299"/>
        </w:trPr>
        <w:tc>
          <w:tcPr>
            <w:tcW w:w="5395" w:type="dxa"/>
          </w:tcPr>
          <w:p w14:paraId="1D1D73FF" w14:textId="77777777" w:rsidR="00A81248" w:rsidRPr="003A798E" w:rsidRDefault="00A81248"/>
        </w:tc>
        <w:tc>
          <w:tcPr>
            <w:tcW w:w="5395" w:type="dxa"/>
          </w:tcPr>
          <w:p w14:paraId="3264FBC2" w14:textId="26EEF393" w:rsidR="008E6A8A" w:rsidRPr="008E6A8A" w:rsidRDefault="008E6A8A" w:rsidP="008E6A8A">
            <w:pPr>
              <w:pStyle w:val="Heading2"/>
              <w:rPr>
                <w:i w:val="0"/>
                <w:iCs/>
              </w:rPr>
            </w:pPr>
            <w:r>
              <w:rPr>
                <w:i w:val="0"/>
                <w:iCs/>
              </w:rPr>
              <w:t>Group: 5</w:t>
            </w:r>
          </w:p>
          <w:p w14:paraId="75DBEE77" w14:textId="702D6D14" w:rsidR="00A81248" w:rsidRPr="008E6A8A" w:rsidRDefault="008E6A8A" w:rsidP="00C66528">
            <w:pPr>
              <w:pStyle w:val="Heading2"/>
              <w:rPr>
                <w:sz w:val="40"/>
                <w:szCs w:val="40"/>
              </w:rPr>
            </w:pPr>
            <w:r w:rsidRPr="008E6A8A">
              <w:rPr>
                <w:sz w:val="40"/>
                <w:szCs w:val="40"/>
              </w:rPr>
              <w:t xml:space="preserve">Report on Analysis </w:t>
            </w:r>
            <w:r>
              <w:rPr>
                <w:sz w:val="40"/>
                <w:szCs w:val="40"/>
              </w:rPr>
              <w:t>o</w:t>
            </w:r>
            <w:r w:rsidRPr="008E6A8A">
              <w:rPr>
                <w:sz w:val="40"/>
                <w:szCs w:val="40"/>
              </w:rPr>
              <w:t>f Management Today</w:t>
            </w:r>
          </w:p>
        </w:tc>
      </w:tr>
      <w:tr w:rsidR="00A81248" w:rsidRPr="003A798E" w14:paraId="5B8454BB" w14:textId="77777777" w:rsidTr="00FB65B8">
        <w:trPr>
          <w:trHeight w:val="1402"/>
        </w:trPr>
        <w:tc>
          <w:tcPr>
            <w:tcW w:w="5395" w:type="dxa"/>
          </w:tcPr>
          <w:p w14:paraId="0430090B" w14:textId="77777777" w:rsidR="00A81248" w:rsidRPr="003A798E" w:rsidRDefault="00A81248"/>
        </w:tc>
        <w:tc>
          <w:tcPr>
            <w:tcW w:w="5395" w:type="dxa"/>
          </w:tcPr>
          <w:p w14:paraId="41D7939C" w14:textId="51BEAA35" w:rsidR="00A81248" w:rsidRPr="003A798E" w:rsidRDefault="00C66528" w:rsidP="00A81248">
            <w:pPr>
              <w:pStyle w:val="Heading2"/>
            </w:pPr>
            <w:r w:rsidRPr="003A798E">
              <w:t xml:space="preserve"> </w:t>
            </w:r>
          </w:p>
          <w:p w14:paraId="06468C63" w14:textId="334FA52B" w:rsidR="00A81248" w:rsidRPr="003A798E" w:rsidRDefault="00A81248" w:rsidP="00A81248">
            <w:pPr>
              <w:pStyle w:val="Heading2"/>
            </w:pPr>
          </w:p>
        </w:tc>
      </w:tr>
    </w:tbl>
    <w:p w14:paraId="7EB36E8F"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13A90D50" wp14:editId="57707035">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FA781B3"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432BE4C9" w14:textId="77777777" w:rsidR="00FB65B8" w:rsidRPr="003A798E" w:rsidRDefault="00FB65B8" w:rsidP="00A24793"/>
    <w:p w14:paraId="05F4C465" w14:textId="6EC902EE" w:rsidR="00A24793" w:rsidRPr="003A798E" w:rsidRDefault="00291D73" w:rsidP="00A24793">
      <w:r w:rsidRPr="003A798E">
        <w:rPr>
          <w:noProof/>
          <w:lang w:eastAsia="en-AU"/>
        </w:rPr>
        <w:lastRenderedPageBreak/>
        <mc:AlternateContent>
          <mc:Choice Requires="wps">
            <w:drawing>
              <wp:anchor distT="0" distB="0" distL="114300" distR="114300" simplePos="0" relativeHeight="251661312" behindDoc="1" locked="0" layoutInCell="1" allowOverlap="1" wp14:anchorId="7818FD57" wp14:editId="46E86222">
                <wp:simplePos x="0" y="0"/>
                <wp:positionH relativeFrom="column">
                  <wp:posOffset>-434340</wp:posOffset>
                </wp:positionH>
                <wp:positionV relativeFrom="paragraph">
                  <wp:posOffset>-7772400</wp:posOffset>
                </wp:positionV>
                <wp:extent cx="7771130" cy="8290560"/>
                <wp:effectExtent l="0" t="0" r="127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82905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67C6EB31" id="Shape" o:spid="_x0000_s1026" alt="&quot;&quot;" style="position:absolute;margin-left:-34.2pt;margin-top:-612pt;width:611.9pt;height:652.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QQIAAHAFAAAOAAAAZHJzL2Uyb0RvYy54bWysVF9v2yAQf5+074B4X2ycJs6iOH1Y1WnS&#10;tFZq+wEIxjEaBgQkTr79DmySNH1Zq/qBuzPH/fndn9XtoZNoz60TWlWYTHKMuGK6Fmpb4Zfn+28L&#10;jJynqqZSK17hI3f4dv31y6o3S17oVsuaWwRGlFv2psKt92aZZY61vKNuog1XcNlo21EPot1mtaU9&#10;WO9kVuT5POu1rY3VjDsHf++GS7yO9puGM//QNI57JCsMsfl42nhuwpmtV3S5tdS0go1h0A9E0VGh&#10;wOnJ1B31FO2seGOqE8xqpxs/YbrLdNMIxmMOkA3Jr7J5aqnhMRcAx5kTTO7zzLI/+yfzaAGG3ril&#10;AzZkcWhsFyjEhw4RrOMJLH7wiMHPsiwJmQKmDO4Wxfd8No9wZufnbOf8T66jKbr/7fyAdp042iaO&#10;HRSwwSVwiIbmySOeRrsQQV8XGIGfFigYAR+g90p9dpOH732PSL74yKs5dN7/+RoCHVOz0I3XfWgx&#10;gj7cDH1oqA+IhLwCi/oKF2QOSaH2xAH8dhem7eFvwqjTe/6s4yt/Lhe5mZeLEayzhlRvNQcfA6zp&#10;PlETLY5RQAGm+TRVIKkkeq2auiHdJzrokTIvZ7Gm13pMaseHaAIKsdonZAKgF13ltBT1vZAyZB+X&#10;Bv8hLdpTGHfKGFeejBC80pQqYEuKcmyYTnjYQlJ0FR7bKKEB3s+DEbiNro+PoPtLwRROFyRUx18K&#10;9lLYXApUsVbD7mHexqCCORjrmOC4gsLeuJSj+/OiXP8DAAD//wMAUEsDBBQABgAIAAAAIQCyPct/&#10;4QAAAA0BAAAPAAAAZHJzL2Rvd25yZXYueG1sTI/NTsMwEITvSLyDtUjcWidRGqwQp0JIkThVaqF3&#10;N16SQPxD7Dbp27M9wW13ZzT7TbVdzMguOIXBWQnpOgGGtnV6sJ2Ej/dmJYCFqKxWo7Mo4YoBtvX9&#10;XaVK7Wa7x8shdoxCbCiVhD5GX3Ie2h6NCmvn0ZL26SajIq1Tx/WkZgo3I8+SpOBGDZY+9Mrja4/t&#10;9+FsJMxiNz810eyWN3/8yvfiePU/jZSPD8vLM7CIS/wzww2f0KEmppM7Wx3YKGFViJysNKRZllOt&#10;myfdbOh4kiDSAnhd8f8t6l8AAAD//wMAUEsBAi0AFAAGAAgAAAAhALaDOJL+AAAA4QEAABMAAAAA&#10;AAAAAAAAAAAAAAAAAFtDb250ZW50X1R5cGVzXS54bWxQSwECLQAUAAYACAAAACEAOP0h/9YAAACU&#10;AQAACwAAAAAAAAAAAAAAAAAvAQAAX3JlbHMvLnJlbHNQSwECLQAUAAYACAAAACEAfn/8c0ECAABw&#10;BQAADgAAAAAAAAAAAAAAAAAuAgAAZHJzL2Uyb0RvYy54bWxQSwECLQAUAAYACAAAACEAsj3Lf+EA&#10;AAANAQAADwAAAAAAAAAAAAAAAACbBAAAZHJzL2Rvd25yZXYueG1sUEsFBgAAAAAEAAQA8wAAAKkF&#10;AAAAAA==&#10;" path="m,14678r,6922l21600,3032,21600,,17075,,,14678xe" fillcolor="#123869 [3204]" stroked="f" strokeweight="1pt">
                <v:stroke miterlimit="4" joinstyle="miter"/>
                <v:path arrowok="t" o:extrusionok="f" o:connecttype="custom" o:connectlocs="3885565,4145280;3885565,4145280;3885565,4145280;3885565,4145280" o:connectangles="0,90,180,270"/>
              </v:shape>
            </w:pict>
          </mc:Fallback>
        </mc:AlternateContent>
      </w:r>
    </w:p>
    <w:p w14:paraId="30214BB6" w14:textId="77777777" w:rsidR="00A24793" w:rsidRPr="003A798E" w:rsidRDefault="00A24793"/>
    <w:p w14:paraId="6C786782" w14:textId="77777777" w:rsidR="00291D73" w:rsidRDefault="00291D73"/>
    <w:p w14:paraId="6D805E79" w14:textId="77777777" w:rsidR="00291D73" w:rsidRDefault="00291D73"/>
    <w:p w14:paraId="16242263" w14:textId="0347EDA3" w:rsidR="00291D73" w:rsidRDefault="00291D73">
      <w:r>
        <w:t xml:space="preserve">Group :5 </w:t>
      </w:r>
    </w:p>
    <w:p w14:paraId="74A409D1" w14:textId="613700BC" w:rsidR="00291D73" w:rsidRDefault="00291D73">
      <w:r>
        <w:t>(Information of members)</w:t>
      </w:r>
    </w:p>
    <w:p w14:paraId="69C329D6" w14:textId="674EDAEC" w:rsidR="00291D73" w:rsidRDefault="00291D73">
      <w:r>
        <w:t>Organization: Solution Ave (Software House)</w:t>
      </w:r>
    </w:p>
    <w:tbl>
      <w:tblPr>
        <w:tblStyle w:val="TableGrid"/>
        <w:tblpPr w:leftFromText="180" w:rightFromText="180" w:vertAnchor="text" w:horzAnchor="margin" w:tblpY="36"/>
        <w:tblW w:w="0" w:type="auto"/>
        <w:tblLook w:val="04A0" w:firstRow="1" w:lastRow="0" w:firstColumn="1" w:lastColumn="0" w:noHBand="0" w:noVBand="1"/>
      </w:tblPr>
      <w:tblGrid>
        <w:gridCol w:w="1838"/>
        <w:gridCol w:w="3544"/>
        <w:gridCol w:w="5408"/>
      </w:tblGrid>
      <w:tr w:rsidR="00291D73" w14:paraId="606ADA4D" w14:textId="77777777" w:rsidTr="00291D73">
        <w:tc>
          <w:tcPr>
            <w:tcW w:w="1838" w:type="dxa"/>
          </w:tcPr>
          <w:p w14:paraId="5F47D797" w14:textId="77777777" w:rsidR="00291D73" w:rsidRPr="008E6A8A" w:rsidRDefault="00291D73" w:rsidP="00291D73">
            <w:pPr>
              <w:rPr>
                <w:b/>
                <w:bCs/>
              </w:rPr>
            </w:pPr>
            <w:r w:rsidRPr="008E6A8A">
              <w:rPr>
                <w:b/>
                <w:bCs/>
              </w:rPr>
              <w:t>#</w:t>
            </w:r>
            <w:r>
              <w:rPr>
                <w:b/>
                <w:bCs/>
              </w:rPr>
              <w:t>Group 5</w:t>
            </w:r>
          </w:p>
        </w:tc>
        <w:tc>
          <w:tcPr>
            <w:tcW w:w="3544" w:type="dxa"/>
          </w:tcPr>
          <w:p w14:paraId="6226B204" w14:textId="77777777" w:rsidR="00291D73" w:rsidRPr="008E6A8A" w:rsidRDefault="00291D73" w:rsidP="00291D73">
            <w:pPr>
              <w:rPr>
                <w:b/>
                <w:bCs/>
              </w:rPr>
            </w:pPr>
            <w:r w:rsidRPr="008E6A8A">
              <w:rPr>
                <w:b/>
                <w:bCs/>
              </w:rPr>
              <w:t>Name:</w:t>
            </w:r>
          </w:p>
        </w:tc>
        <w:tc>
          <w:tcPr>
            <w:tcW w:w="5408" w:type="dxa"/>
          </w:tcPr>
          <w:p w14:paraId="01882E74" w14:textId="77777777" w:rsidR="00291D73" w:rsidRPr="008E6A8A" w:rsidRDefault="00291D73" w:rsidP="00291D73">
            <w:pPr>
              <w:jc w:val="center"/>
              <w:rPr>
                <w:b/>
                <w:bCs/>
              </w:rPr>
            </w:pPr>
            <w:r w:rsidRPr="008E6A8A">
              <w:rPr>
                <w:b/>
                <w:bCs/>
              </w:rPr>
              <w:t>Roll No:</w:t>
            </w:r>
          </w:p>
        </w:tc>
      </w:tr>
      <w:tr w:rsidR="00291D73" w14:paraId="5D710A06" w14:textId="77777777" w:rsidTr="00291D73">
        <w:tc>
          <w:tcPr>
            <w:tcW w:w="1838" w:type="dxa"/>
          </w:tcPr>
          <w:p w14:paraId="7E45A4B8" w14:textId="77777777" w:rsidR="00291D73" w:rsidRDefault="00291D73" w:rsidP="00291D73">
            <w:pPr>
              <w:jc w:val="center"/>
            </w:pPr>
            <w:r>
              <w:t>1</w:t>
            </w:r>
          </w:p>
        </w:tc>
        <w:tc>
          <w:tcPr>
            <w:tcW w:w="3544" w:type="dxa"/>
          </w:tcPr>
          <w:p w14:paraId="50CD2FF6" w14:textId="77777777" w:rsidR="00291D73" w:rsidRPr="008E6A8A" w:rsidRDefault="00291D73" w:rsidP="00291D73">
            <w:r w:rsidRPr="008E6A8A">
              <w:t>Ahmed-Mustafa</w:t>
            </w:r>
          </w:p>
        </w:tc>
        <w:tc>
          <w:tcPr>
            <w:tcW w:w="5408" w:type="dxa"/>
          </w:tcPr>
          <w:p w14:paraId="6AB5D9CA" w14:textId="77777777" w:rsidR="00291D73" w:rsidRDefault="00291D73" w:rsidP="00291D73">
            <w:pPr>
              <w:jc w:val="center"/>
            </w:pPr>
            <w:r>
              <w:t>22p-9060</w:t>
            </w:r>
          </w:p>
        </w:tc>
      </w:tr>
      <w:tr w:rsidR="008E1AAD" w14:paraId="6043709C" w14:textId="77777777" w:rsidTr="00291D73">
        <w:tc>
          <w:tcPr>
            <w:tcW w:w="1838" w:type="dxa"/>
          </w:tcPr>
          <w:p w14:paraId="549A7ABE" w14:textId="77777777" w:rsidR="008E1AAD" w:rsidRDefault="008E1AAD" w:rsidP="008E1AAD">
            <w:pPr>
              <w:jc w:val="center"/>
            </w:pPr>
            <w:r>
              <w:t>2</w:t>
            </w:r>
          </w:p>
        </w:tc>
        <w:tc>
          <w:tcPr>
            <w:tcW w:w="3544" w:type="dxa"/>
          </w:tcPr>
          <w:p w14:paraId="4563C0D0" w14:textId="77777777" w:rsidR="008E1AAD" w:rsidRPr="008E6A8A" w:rsidRDefault="008E1AAD" w:rsidP="008E1AAD">
            <w:r w:rsidRPr="008E6A8A">
              <w:t>Subhan</w:t>
            </w:r>
          </w:p>
        </w:tc>
        <w:tc>
          <w:tcPr>
            <w:tcW w:w="5408" w:type="dxa"/>
          </w:tcPr>
          <w:p w14:paraId="1EE8B3B9" w14:textId="4ED9E4E0" w:rsidR="008E1AAD" w:rsidRDefault="008E1AAD" w:rsidP="008E1AAD">
            <w:pPr>
              <w:jc w:val="center"/>
            </w:pPr>
            <w:r w:rsidRPr="00FD7919">
              <w:t>//add you’re here</w:t>
            </w:r>
          </w:p>
        </w:tc>
      </w:tr>
      <w:tr w:rsidR="008E1AAD" w14:paraId="008EAB72" w14:textId="77777777" w:rsidTr="00291D73">
        <w:tc>
          <w:tcPr>
            <w:tcW w:w="1838" w:type="dxa"/>
          </w:tcPr>
          <w:p w14:paraId="1643F78D" w14:textId="77777777" w:rsidR="008E1AAD" w:rsidRDefault="008E1AAD" w:rsidP="008E1AAD">
            <w:pPr>
              <w:jc w:val="center"/>
            </w:pPr>
            <w:r>
              <w:t>3</w:t>
            </w:r>
          </w:p>
        </w:tc>
        <w:tc>
          <w:tcPr>
            <w:tcW w:w="3544" w:type="dxa"/>
          </w:tcPr>
          <w:p w14:paraId="487C9EC2" w14:textId="77777777" w:rsidR="008E1AAD" w:rsidRPr="008E6A8A" w:rsidRDefault="008E1AAD" w:rsidP="008E1AAD">
            <w:r w:rsidRPr="008E6A8A">
              <w:t>Ali-Jaffar</w:t>
            </w:r>
          </w:p>
        </w:tc>
        <w:tc>
          <w:tcPr>
            <w:tcW w:w="5408" w:type="dxa"/>
          </w:tcPr>
          <w:p w14:paraId="6FE35DB4" w14:textId="182E5027" w:rsidR="008E1AAD" w:rsidRDefault="008E1AAD" w:rsidP="008E1AAD">
            <w:pPr>
              <w:jc w:val="center"/>
            </w:pPr>
            <w:r w:rsidRPr="00FD7919">
              <w:t>//add you’re here</w:t>
            </w:r>
          </w:p>
        </w:tc>
      </w:tr>
      <w:tr w:rsidR="008E1AAD" w14:paraId="6C5BAC42" w14:textId="77777777" w:rsidTr="00291D73">
        <w:tc>
          <w:tcPr>
            <w:tcW w:w="1838" w:type="dxa"/>
          </w:tcPr>
          <w:p w14:paraId="7C53DB00" w14:textId="77777777" w:rsidR="008E1AAD" w:rsidRDefault="008E1AAD" w:rsidP="008E1AAD">
            <w:pPr>
              <w:jc w:val="center"/>
            </w:pPr>
            <w:r>
              <w:t>4</w:t>
            </w:r>
          </w:p>
        </w:tc>
        <w:tc>
          <w:tcPr>
            <w:tcW w:w="3544" w:type="dxa"/>
          </w:tcPr>
          <w:p w14:paraId="38057DBF" w14:textId="77777777" w:rsidR="008E1AAD" w:rsidRPr="008E6A8A" w:rsidRDefault="008E1AAD" w:rsidP="008E1AAD">
            <w:r w:rsidRPr="008E6A8A">
              <w:t>Ibrahim</w:t>
            </w:r>
          </w:p>
        </w:tc>
        <w:tc>
          <w:tcPr>
            <w:tcW w:w="5408" w:type="dxa"/>
          </w:tcPr>
          <w:p w14:paraId="45B5D93C" w14:textId="43C5956D" w:rsidR="008E1AAD" w:rsidRDefault="008E1AAD" w:rsidP="008E1AAD">
            <w:pPr>
              <w:jc w:val="center"/>
            </w:pPr>
            <w:r w:rsidRPr="00FD7919">
              <w:t>//add you’re here</w:t>
            </w:r>
          </w:p>
        </w:tc>
      </w:tr>
    </w:tbl>
    <w:p w14:paraId="1CD432AE" w14:textId="2CE52BAB" w:rsidR="00A81248" w:rsidRDefault="00A81248"/>
    <w:p w14:paraId="59561D76" w14:textId="77777777" w:rsidR="00291D73" w:rsidRDefault="00291D73"/>
    <w:p w14:paraId="58865DA6" w14:textId="3729EBEE" w:rsidR="00291D73" w:rsidRDefault="008E1AAD" w:rsidP="008E1AAD">
      <w:pPr>
        <w:jc w:val="center"/>
      </w:pPr>
      <w:r>
        <w:rPr>
          <w:noProof/>
        </w:rPr>
        <w:drawing>
          <wp:inline distT="0" distB="0" distL="0" distR="0" wp14:anchorId="5E4CD24A" wp14:editId="442C5000">
            <wp:extent cx="5204460" cy="876300"/>
            <wp:effectExtent l="0" t="0" r="0" b="0"/>
            <wp:docPr id="1267380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876300"/>
                    </a:xfrm>
                    <a:prstGeom prst="rect">
                      <a:avLst/>
                    </a:prstGeom>
                    <a:noFill/>
                    <a:ln>
                      <a:noFill/>
                    </a:ln>
                  </pic:spPr>
                </pic:pic>
              </a:graphicData>
            </a:graphic>
          </wp:inline>
        </w:drawing>
      </w:r>
    </w:p>
    <w:p w14:paraId="7840FF97" w14:textId="2A84DD5B" w:rsidR="00291D73" w:rsidRDefault="00291D73">
      <w:pPr>
        <w:rPr>
          <w:b/>
          <w:bCs/>
          <w:u w:val="single"/>
        </w:rPr>
      </w:pPr>
      <w:r w:rsidRPr="00291D73">
        <w:rPr>
          <w:b/>
          <w:bCs/>
          <w:u w:val="single"/>
        </w:rPr>
        <w:t>Organization Detail:</w:t>
      </w:r>
    </w:p>
    <w:p w14:paraId="061F89CC" w14:textId="77777777" w:rsidR="00291D73" w:rsidRDefault="00291D73">
      <w:pPr>
        <w:rPr>
          <w:b/>
          <w:bCs/>
          <w:u w:val="single"/>
        </w:rPr>
      </w:pPr>
    </w:p>
    <w:p w14:paraId="11F58994" w14:textId="6824EC4A" w:rsidR="00291D73" w:rsidRDefault="00291D73">
      <w:r>
        <w:t xml:space="preserve">Solution Ave is a software house dedicated to provide digital solution to our everyday business problems. Its initiative is to introduce digital solution and provide amazing easy to understand and user-friendly solution to our daily problems. With over 85+ project with international clients with workforce of Pakistan’s different cities, it was our best chance to get hold of techniques of managements they apply to get most out of there workforce while keeping their interest and knowledge to grow. With 65+ clients internationally, overcoming the language barrier it suited best for our management project. </w:t>
      </w:r>
    </w:p>
    <w:p w14:paraId="1FFB359C" w14:textId="77777777" w:rsidR="00291D73" w:rsidRDefault="00291D73"/>
    <w:p w14:paraId="6FDF6056" w14:textId="44FEF23F" w:rsidR="00291D73" w:rsidRDefault="00291D73">
      <w:pPr>
        <w:rPr>
          <w:b/>
          <w:bCs/>
          <w:u w:val="single"/>
        </w:rPr>
      </w:pPr>
      <w:r w:rsidRPr="00291D73">
        <w:rPr>
          <w:b/>
          <w:bCs/>
          <w:u w:val="single"/>
        </w:rPr>
        <w:t>What is Solution Ave:</w:t>
      </w:r>
    </w:p>
    <w:p w14:paraId="32EB8290" w14:textId="77777777" w:rsidR="00291D73" w:rsidRDefault="00291D73">
      <w:pPr>
        <w:rPr>
          <w:b/>
          <w:bCs/>
          <w:u w:val="single"/>
        </w:rPr>
      </w:pPr>
    </w:p>
    <w:p w14:paraId="6B194E59" w14:textId="022DA0A4" w:rsidR="00291D73" w:rsidRDefault="00291D73">
      <w:r>
        <w:t xml:space="preserve">Solution Ave provides solution regarding Web-Applications, Websites, Marketing, </w:t>
      </w:r>
      <w:r w:rsidR="008E1AAD">
        <w:t>Automations, Analytics Tools, Data-Visualization, Cloud, Mobile-Apps, E-commerce, Data-Extraction, Dev-Ops, Business-Intelligence, UI-UX Consultancy and much more. This means for our report we can have a diverse information of their experience from clients.</w:t>
      </w:r>
    </w:p>
    <w:p w14:paraId="43AF05ED" w14:textId="77777777" w:rsidR="008E1AAD" w:rsidRDefault="008E1AAD"/>
    <w:p w14:paraId="3FC37DD3" w14:textId="3800EAE8" w:rsidR="008E1AAD" w:rsidRPr="008E1AAD" w:rsidRDefault="008E1AAD">
      <w:pPr>
        <w:rPr>
          <w:b/>
          <w:bCs/>
          <w:u w:val="single"/>
        </w:rPr>
      </w:pPr>
      <w:r w:rsidRPr="008E1AAD">
        <w:rPr>
          <w:b/>
          <w:bCs/>
          <w:u w:val="single"/>
        </w:rPr>
        <w:t>Location and Contact:</w:t>
      </w:r>
    </w:p>
    <w:p w14:paraId="09965427" w14:textId="77777777" w:rsidR="00291D73" w:rsidRDefault="00291D73"/>
    <w:p w14:paraId="4945ABAF" w14:textId="7A1A0E30" w:rsidR="008E1AAD" w:rsidRDefault="008E1AAD">
      <w:hyperlink r:id="rId8" w:history="1">
        <w:r w:rsidRPr="000C2E85">
          <w:rPr>
            <w:rStyle w:val="Hyperlink"/>
          </w:rPr>
          <w:t>http://www.solutionave.com/</w:t>
        </w:r>
      </w:hyperlink>
    </w:p>
    <w:p w14:paraId="126428B7" w14:textId="77777777" w:rsidR="008E1AAD" w:rsidRDefault="008E1AAD"/>
    <w:p w14:paraId="7019E247" w14:textId="21D4CEB0" w:rsidR="008E1AAD" w:rsidRDefault="008E1AAD">
      <w:r w:rsidRPr="008E1AAD">
        <w:t>Flat no. SE-201, 2nd floor, Akbar Marg</w:t>
      </w:r>
      <w:r>
        <w:t>a</w:t>
      </w:r>
      <w:r w:rsidRPr="008E1AAD">
        <w:t>lla view, Medical Corporative Housing Society, Police Housing Foundation, Sector E-11/2, Islamabad</w:t>
      </w:r>
    </w:p>
    <w:p w14:paraId="23B3D487" w14:textId="77777777" w:rsidR="008E1AAD" w:rsidRDefault="008E1AAD"/>
    <w:p w14:paraId="4D910180" w14:textId="77777777" w:rsidR="008E1AAD" w:rsidRPr="008E1AAD" w:rsidRDefault="008E1AAD" w:rsidP="008E1AAD">
      <w:pPr>
        <w:rPr>
          <w:lang w:val="en-PK"/>
        </w:rPr>
      </w:pPr>
      <w:r w:rsidRPr="008E1AAD">
        <w:rPr>
          <w:lang w:val="en-PK"/>
        </w:rPr>
        <w:t>Telephone</w:t>
      </w:r>
    </w:p>
    <w:p w14:paraId="51D8A1B6" w14:textId="4EF358FA" w:rsidR="008E1AAD" w:rsidRDefault="008E1AAD" w:rsidP="008E1AAD">
      <w:hyperlink r:id="rId9" w:history="1">
        <w:r w:rsidRPr="008E1AAD">
          <w:rPr>
            <w:rStyle w:val="Hyperlink"/>
            <w:lang w:val="en-PK"/>
          </w:rPr>
          <w:t>+92 (333) 516 6620</w:t>
        </w:r>
      </w:hyperlink>
      <w:r w:rsidRPr="008E1AAD">
        <w:rPr>
          <w:lang w:val="en-PK"/>
        </w:rPr>
        <w:br/>
      </w:r>
      <w:hyperlink r:id="rId10" w:history="1">
        <w:r w:rsidRPr="008E1AAD">
          <w:rPr>
            <w:rStyle w:val="Hyperlink"/>
            <w:lang w:val="en-PK"/>
          </w:rPr>
          <w:t>+92 (333) 861 6286</w:t>
        </w:r>
      </w:hyperlink>
      <w:r w:rsidRPr="008E1AAD">
        <w:rPr>
          <w:lang w:val="en-PK"/>
        </w:rPr>
        <w:br/>
      </w:r>
      <w:hyperlink r:id="rId11" w:history="1">
        <w:r w:rsidRPr="008E1AAD">
          <w:rPr>
            <w:rStyle w:val="Hyperlink"/>
            <w:lang w:val="en-PK"/>
          </w:rPr>
          <w:t>+92 (306) 057 4468</w:t>
        </w:r>
      </w:hyperlink>
    </w:p>
    <w:p w14:paraId="32B93CE9" w14:textId="1C485ADC" w:rsidR="00291D73" w:rsidRPr="00291D73" w:rsidRDefault="00291D73">
      <w:r>
        <w:t xml:space="preserve"> </w:t>
      </w:r>
    </w:p>
    <w:p w14:paraId="3969D703" w14:textId="26521CDC" w:rsidR="00291D73" w:rsidRDefault="00291D73"/>
    <w:p w14:paraId="7A227B65" w14:textId="77777777" w:rsidR="008E1AAD" w:rsidRDefault="008E1AAD"/>
    <w:p w14:paraId="40499075" w14:textId="77777777" w:rsidR="008E1AAD" w:rsidRDefault="008E1AAD"/>
    <w:p w14:paraId="3CB06709" w14:textId="77777777" w:rsidR="00C83CCC" w:rsidRDefault="00C83CCC">
      <w:pPr>
        <w:rPr>
          <w:b/>
          <w:bCs/>
          <w:u w:val="single"/>
        </w:rPr>
      </w:pPr>
    </w:p>
    <w:p w14:paraId="43049020" w14:textId="77777777" w:rsidR="00C83CCC" w:rsidRDefault="00C83CCC">
      <w:pPr>
        <w:rPr>
          <w:b/>
          <w:bCs/>
          <w:u w:val="single"/>
        </w:rPr>
      </w:pPr>
    </w:p>
    <w:p w14:paraId="7AAE7620" w14:textId="77777777" w:rsidR="00C83CCC" w:rsidRDefault="00C83CCC">
      <w:pPr>
        <w:rPr>
          <w:b/>
          <w:bCs/>
          <w:u w:val="single"/>
        </w:rPr>
      </w:pPr>
    </w:p>
    <w:p w14:paraId="3DBE88B2" w14:textId="77777777" w:rsidR="00C83CCC" w:rsidRDefault="00C83CCC">
      <w:pPr>
        <w:rPr>
          <w:b/>
          <w:bCs/>
          <w:u w:val="single"/>
        </w:rPr>
      </w:pPr>
    </w:p>
    <w:p w14:paraId="72DF425A" w14:textId="77777777" w:rsidR="00C83CCC" w:rsidRDefault="00C83CCC">
      <w:pPr>
        <w:rPr>
          <w:b/>
          <w:bCs/>
          <w:u w:val="single"/>
        </w:rPr>
      </w:pPr>
    </w:p>
    <w:p w14:paraId="012FFEEE" w14:textId="5E7F3F19" w:rsidR="00C83CCC" w:rsidRDefault="00C83CCC">
      <w:pPr>
        <w:rPr>
          <w:b/>
          <w:bCs/>
          <w:u w:val="single"/>
        </w:rPr>
      </w:pPr>
      <w:r>
        <w:rPr>
          <w:b/>
          <w:bCs/>
          <w:noProof/>
          <w:u w:val="single"/>
        </w:rPr>
        <w:drawing>
          <wp:inline distT="0" distB="0" distL="0" distR="0" wp14:anchorId="2ACA4F94" wp14:editId="00FDD447">
            <wp:extent cx="1864995" cy="1729740"/>
            <wp:effectExtent l="0" t="0" r="1905" b="3810"/>
            <wp:docPr id="836410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10700" name="Picture 836410700"/>
                    <pic:cNvPicPr/>
                  </pic:nvPicPr>
                  <pic:blipFill rotWithShape="1">
                    <a:blip r:embed="rId12" cstate="print">
                      <a:extLst>
                        <a:ext uri="{28A0092B-C50C-407E-A947-70E740481C1C}">
                          <a14:useLocalDpi xmlns:a14="http://schemas.microsoft.com/office/drawing/2010/main" val="0"/>
                        </a:ext>
                      </a:extLst>
                    </a:blip>
                    <a:srcRect b="7252"/>
                    <a:stretch/>
                  </pic:blipFill>
                  <pic:spPr bwMode="auto">
                    <a:xfrm>
                      <a:off x="0" y="0"/>
                      <a:ext cx="1865376" cy="1730093"/>
                    </a:xfrm>
                    <a:prstGeom prst="rect">
                      <a:avLst/>
                    </a:prstGeom>
                    <a:ln>
                      <a:noFill/>
                    </a:ln>
                    <a:extLst>
                      <a:ext uri="{53640926-AAD7-44D8-BBD7-CCE9431645EC}">
                        <a14:shadowObscured xmlns:a14="http://schemas.microsoft.com/office/drawing/2010/main"/>
                      </a:ext>
                    </a:extLst>
                  </pic:spPr>
                </pic:pic>
              </a:graphicData>
            </a:graphic>
          </wp:inline>
        </w:drawing>
      </w:r>
    </w:p>
    <w:p w14:paraId="6F1A2947" w14:textId="4C1A9C71" w:rsidR="008E1AAD" w:rsidRDefault="00C83CCC">
      <w:pPr>
        <w:rPr>
          <w:b/>
          <w:bCs/>
        </w:rPr>
      </w:pPr>
      <w:r w:rsidRPr="00C83CCC">
        <w:rPr>
          <w:b/>
          <w:bCs/>
        </w:rPr>
        <w:t>Table Of Content:</w:t>
      </w:r>
    </w:p>
    <w:p w14:paraId="28EC9595" w14:textId="77777777" w:rsidR="00C83CCC" w:rsidRDefault="00C83CCC">
      <w:pPr>
        <w:rPr>
          <w:b/>
          <w:bCs/>
        </w:rPr>
      </w:pPr>
    </w:p>
    <w:p w14:paraId="23869301" w14:textId="77777777" w:rsidR="00C83CCC" w:rsidRPr="00C83CCC" w:rsidRDefault="00C83CCC">
      <w:pPr>
        <w:rPr>
          <w:b/>
          <w:bCs/>
        </w:rPr>
      </w:pPr>
    </w:p>
    <w:tbl>
      <w:tblPr>
        <w:tblStyle w:val="TableGrid"/>
        <w:tblW w:w="0" w:type="auto"/>
        <w:tblLook w:val="04A0" w:firstRow="1" w:lastRow="0" w:firstColumn="1" w:lastColumn="0" w:noHBand="0" w:noVBand="1"/>
      </w:tblPr>
      <w:tblGrid>
        <w:gridCol w:w="1129"/>
        <w:gridCol w:w="9661"/>
      </w:tblGrid>
      <w:tr w:rsidR="008E1AAD" w14:paraId="236C23ED" w14:textId="77777777" w:rsidTr="008E1AAD">
        <w:tc>
          <w:tcPr>
            <w:tcW w:w="1129" w:type="dxa"/>
          </w:tcPr>
          <w:p w14:paraId="50C7122B" w14:textId="59AE71C4" w:rsidR="008E1AAD" w:rsidRDefault="008E1AAD" w:rsidP="008E1AAD">
            <w:pPr>
              <w:jc w:val="center"/>
            </w:pPr>
            <w:r>
              <w:t>1</w:t>
            </w:r>
          </w:p>
        </w:tc>
        <w:tc>
          <w:tcPr>
            <w:tcW w:w="9661" w:type="dxa"/>
          </w:tcPr>
          <w:p w14:paraId="0010E69F" w14:textId="75EB32FC" w:rsidR="008E1AAD" w:rsidRDefault="008E1AAD">
            <w:r>
              <w:t>//add you’re here</w:t>
            </w:r>
          </w:p>
        </w:tc>
      </w:tr>
      <w:tr w:rsidR="008E1AAD" w14:paraId="5DA0DDFF" w14:textId="77777777" w:rsidTr="008E1AAD">
        <w:tc>
          <w:tcPr>
            <w:tcW w:w="1129" w:type="dxa"/>
          </w:tcPr>
          <w:p w14:paraId="06AAFD7D" w14:textId="144F587A" w:rsidR="008E1AAD" w:rsidRDefault="008E1AAD" w:rsidP="008E1AAD">
            <w:pPr>
              <w:jc w:val="center"/>
            </w:pPr>
            <w:r>
              <w:t>2</w:t>
            </w:r>
          </w:p>
        </w:tc>
        <w:tc>
          <w:tcPr>
            <w:tcW w:w="9661" w:type="dxa"/>
          </w:tcPr>
          <w:p w14:paraId="68CB62F9" w14:textId="6F2D7DB7" w:rsidR="008E1AAD" w:rsidRDefault="008E1AAD">
            <w:r>
              <w:t>//add you’re here</w:t>
            </w:r>
          </w:p>
        </w:tc>
      </w:tr>
      <w:tr w:rsidR="008E1AAD" w14:paraId="098FE6A3" w14:textId="77777777" w:rsidTr="008E1AAD">
        <w:tc>
          <w:tcPr>
            <w:tcW w:w="1129" w:type="dxa"/>
          </w:tcPr>
          <w:p w14:paraId="7F715CEB" w14:textId="430205DB" w:rsidR="008E1AAD" w:rsidRDefault="008E1AAD" w:rsidP="008E1AAD">
            <w:pPr>
              <w:jc w:val="center"/>
            </w:pPr>
            <w:r>
              <w:t>3</w:t>
            </w:r>
          </w:p>
        </w:tc>
        <w:tc>
          <w:tcPr>
            <w:tcW w:w="9661" w:type="dxa"/>
          </w:tcPr>
          <w:p w14:paraId="3B06A90B" w14:textId="439975EF" w:rsidR="008E1AAD" w:rsidRDefault="008E1AAD">
            <w:r>
              <w:t>//add you’re here</w:t>
            </w:r>
          </w:p>
        </w:tc>
      </w:tr>
      <w:tr w:rsidR="008E1AAD" w14:paraId="644D68B8" w14:textId="77777777" w:rsidTr="008E1AAD">
        <w:tc>
          <w:tcPr>
            <w:tcW w:w="1129" w:type="dxa"/>
          </w:tcPr>
          <w:p w14:paraId="708FB44F" w14:textId="3FA76B9D" w:rsidR="008E1AAD" w:rsidRDefault="008E1AAD" w:rsidP="008E1AAD">
            <w:pPr>
              <w:jc w:val="center"/>
            </w:pPr>
            <w:r>
              <w:t>4</w:t>
            </w:r>
          </w:p>
        </w:tc>
        <w:tc>
          <w:tcPr>
            <w:tcW w:w="9661" w:type="dxa"/>
          </w:tcPr>
          <w:p w14:paraId="54052446" w14:textId="004F591F" w:rsidR="008E1AAD" w:rsidRDefault="00C83CCC">
            <w:r w:rsidRPr="00C83CCC">
              <w:rPr>
                <w:b/>
                <w:bCs/>
              </w:rPr>
              <w:t>Understanding Organizational Behavior</w:t>
            </w:r>
            <w:r>
              <w:rPr>
                <w:b/>
                <w:bCs/>
              </w:rPr>
              <w:t xml:space="preserve"> </w:t>
            </w:r>
          </w:p>
        </w:tc>
      </w:tr>
    </w:tbl>
    <w:p w14:paraId="27CD2D9B" w14:textId="77777777" w:rsidR="008E1AAD" w:rsidRDefault="008E1AAD"/>
    <w:p w14:paraId="46AB0255" w14:textId="77777777" w:rsidR="00C83CCC" w:rsidRDefault="00C83CCC"/>
    <w:p w14:paraId="7313E6C9" w14:textId="1114566B" w:rsidR="00C83CCC" w:rsidRDefault="00C83CCC"/>
    <w:p w14:paraId="4D330DA9" w14:textId="303A5E02" w:rsidR="00C83CCC" w:rsidRDefault="00C83CCC">
      <w:r>
        <w:t>//Lecture 1 add your</w:t>
      </w:r>
    </w:p>
    <w:p w14:paraId="47439463" w14:textId="77777777" w:rsidR="00C83CCC" w:rsidRDefault="00C83CCC"/>
    <w:p w14:paraId="57F0A7AD" w14:textId="409D9B61" w:rsidR="00C83CCC" w:rsidRDefault="00C83CCC" w:rsidP="00C83CCC">
      <w:r>
        <w:t>//</w:t>
      </w:r>
      <w:r>
        <w:t xml:space="preserve">Lecture </w:t>
      </w:r>
      <w:r>
        <w:t>2 add your</w:t>
      </w:r>
    </w:p>
    <w:p w14:paraId="55818C41" w14:textId="77777777" w:rsidR="00C83CCC" w:rsidRPr="003A798E" w:rsidRDefault="00C83CCC" w:rsidP="00C83CCC"/>
    <w:p w14:paraId="33EAF61E" w14:textId="7BA719C0" w:rsidR="00C83CCC" w:rsidRDefault="00C83CCC">
      <w:r>
        <w:t>//</w:t>
      </w:r>
      <w:r>
        <w:t xml:space="preserve">Lecture </w:t>
      </w:r>
      <w:r>
        <w:t>3 add your</w:t>
      </w:r>
    </w:p>
    <w:p w14:paraId="0B81B045" w14:textId="77777777" w:rsidR="00C83CCC" w:rsidRDefault="00C83CCC"/>
    <w:p w14:paraId="73B72F93" w14:textId="77777777" w:rsidR="00C83CCC" w:rsidRDefault="00C83CCC"/>
    <w:p w14:paraId="0B007E61" w14:textId="77777777" w:rsidR="00C83CCC" w:rsidRDefault="00C83CCC" w:rsidP="00C83CCC">
      <w:pPr>
        <w:rPr>
          <w:b/>
          <w:bCs/>
        </w:rPr>
      </w:pPr>
      <w:r w:rsidRPr="00C83CCC">
        <w:rPr>
          <w:b/>
          <w:bCs/>
        </w:rPr>
        <w:t>Topic:</w:t>
      </w:r>
    </w:p>
    <w:p w14:paraId="23768280" w14:textId="6E1732B0" w:rsidR="00C83CCC" w:rsidRPr="00883C2E" w:rsidRDefault="00C83CCC" w:rsidP="00C83CCC">
      <w:pPr>
        <w:rPr>
          <w:i/>
          <w:iCs/>
        </w:rPr>
      </w:pPr>
      <w:r>
        <w:rPr>
          <w:b/>
          <w:bCs/>
        </w:rPr>
        <w:tab/>
      </w:r>
      <w:r>
        <w:rPr>
          <w:b/>
          <w:bCs/>
        </w:rPr>
        <w:tab/>
      </w:r>
      <w:r>
        <w:rPr>
          <w:b/>
          <w:bCs/>
        </w:rPr>
        <w:tab/>
      </w:r>
      <w:r>
        <w:t xml:space="preserve"> </w:t>
      </w:r>
      <w:r w:rsidRPr="00883C2E">
        <w:rPr>
          <w:b/>
          <w:bCs/>
          <w:i/>
          <w:iCs/>
        </w:rPr>
        <w:t xml:space="preserve">Understanding Organizational Behavior </w:t>
      </w:r>
    </w:p>
    <w:p w14:paraId="2D908479" w14:textId="77777777" w:rsidR="00C83CCC" w:rsidRPr="00883C2E" w:rsidRDefault="00C83CCC" w:rsidP="00883C2E">
      <w:pPr>
        <w:jc w:val="center"/>
        <w:rPr>
          <w:b/>
          <w:bCs/>
          <w:u w:val="single"/>
        </w:rPr>
      </w:pPr>
      <w:r>
        <w:br/>
      </w:r>
      <w:r w:rsidRPr="00883C2E">
        <w:rPr>
          <w:b/>
          <w:bCs/>
          <w:u w:val="single"/>
        </w:rPr>
        <w:t>What is Organizations Behavior?</w:t>
      </w:r>
    </w:p>
    <w:p w14:paraId="2DCBC814" w14:textId="77777777" w:rsidR="00C83CCC" w:rsidRDefault="00C83CCC">
      <w:pPr>
        <w:rPr>
          <w:u w:val="single"/>
        </w:rPr>
      </w:pPr>
    </w:p>
    <w:p w14:paraId="5A65FFF3" w14:textId="17778F3D" w:rsidR="00C83CCC" w:rsidRDefault="00C83CCC" w:rsidP="00C83CCC">
      <w:r w:rsidRPr="00C83CCC">
        <w:t>Organizational Behavior (OB) is a field of study that explores the behavior of individuals, groups, and structures within an organization. It examines how people interact within work environments and how these interactions affect the effectiveness and efficiency of an organization.</w:t>
      </w:r>
      <w:r w:rsidR="00883C2E">
        <w:t xml:space="preserve"> O</w:t>
      </w:r>
      <w:r w:rsidR="00883C2E" w:rsidRPr="00883C2E">
        <w:t>rganizations can gain insights into human behavior, enabling them to make informed decisions about hiring, training, leadership, and creating policies that promote a positive work environment. Ultimately, a deep understanding of OB principles can lead to higher employee satisfaction, increased productivity, and improved organizational performance.</w:t>
      </w:r>
    </w:p>
    <w:p w14:paraId="699F2966" w14:textId="77777777" w:rsidR="00C83CCC" w:rsidRDefault="00C83CCC" w:rsidP="00C83CCC"/>
    <w:p w14:paraId="0FECAB5C" w14:textId="77777777" w:rsidR="00883C2E" w:rsidRDefault="00C83CCC" w:rsidP="00883C2E">
      <w:pPr>
        <w:jc w:val="center"/>
        <w:rPr>
          <w:b/>
          <w:bCs/>
          <w:u w:val="single"/>
        </w:rPr>
      </w:pPr>
      <w:r w:rsidRPr="00883C2E">
        <w:rPr>
          <w:b/>
          <w:bCs/>
          <w:u w:val="single"/>
        </w:rPr>
        <w:t>Analysis from Solution Ave</w:t>
      </w:r>
      <w:r w:rsidR="00883C2E" w:rsidRPr="00883C2E">
        <w:rPr>
          <w:b/>
          <w:bCs/>
          <w:u w:val="single"/>
        </w:rPr>
        <w:t xml:space="preserve"> Meeting:</w:t>
      </w:r>
    </w:p>
    <w:p w14:paraId="4D04472A" w14:textId="5BCBEC60" w:rsidR="00757974" w:rsidRDefault="00757974" w:rsidP="00757974">
      <w:pPr>
        <w:rPr>
          <w:b/>
          <w:bCs/>
          <w:u w:val="single"/>
        </w:rPr>
      </w:pPr>
    </w:p>
    <w:p w14:paraId="372FE968" w14:textId="46055374" w:rsidR="00757974" w:rsidRPr="00757974" w:rsidRDefault="00757974" w:rsidP="00757974">
      <w:r w:rsidRPr="00757974">
        <w:t xml:space="preserve">In a software development context, a company might employ agile methodologies. This approach emphasizes iterative development, collaboration, and customer feedback. Quality standards are maintained through rigorous testing, code reviews, and continuous integration practices. Motivation to meet deadlines often comes from a combination of clear goal setting, regular progress reviews, and </w:t>
      </w:r>
      <w:r w:rsidRPr="00757974">
        <w:lastRenderedPageBreak/>
        <w:t>fostering a supportive team environment.</w:t>
      </w:r>
      <w:r w:rsidRPr="00757974">
        <w:t xml:space="preserve"> </w:t>
      </w:r>
      <w:r>
        <w:t>Solution Ave</w:t>
      </w:r>
      <w:r w:rsidRPr="00757974">
        <w:t xml:space="preserve"> </w:t>
      </w:r>
      <w:r>
        <w:t>s</w:t>
      </w:r>
      <w:r w:rsidRPr="00757974">
        <w:t>oftware compan</w:t>
      </w:r>
      <w:r>
        <w:t>y</w:t>
      </w:r>
      <w:r w:rsidRPr="00757974">
        <w:t xml:space="preserve"> often encourage employees to pursue continuous learning through training programs, conferences, and online courses. Internal knowledge sharing sessions, tech talks, and mentorship programs facilitate knowledge exchange. This culture of learning not only enhances employees' skills but also ensures that the organization is always at the forefront of emerging technologies.</w:t>
      </w:r>
    </w:p>
    <w:p w14:paraId="56E5C3C8" w14:textId="77777777" w:rsidR="00883C2E" w:rsidRDefault="00883C2E" w:rsidP="00C83CCC"/>
    <w:p w14:paraId="33A92852" w14:textId="77777777" w:rsidR="00883C2E" w:rsidRDefault="00883C2E" w:rsidP="00C83CCC"/>
    <w:p w14:paraId="658A95B5" w14:textId="77777777" w:rsidR="00883C2E" w:rsidRPr="00883C2E" w:rsidRDefault="00883C2E" w:rsidP="00883C2E">
      <w:pPr>
        <w:jc w:val="center"/>
        <w:rPr>
          <w:b/>
          <w:bCs/>
          <w:u w:val="single"/>
        </w:rPr>
      </w:pPr>
      <w:r w:rsidRPr="00883C2E">
        <w:rPr>
          <w:b/>
          <w:bCs/>
          <w:u w:val="single"/>
        </w:rPr>
        <w:t>The Hawthorne Studies:</w:t>
      </w:r>
    </w:p>
    <w:p w14:paraId="20FE1663" w14:textId="77777777" w:rsidR="00883C2E" w:rsidRDefault="00883C2E" w:rsidP="00C83CCC">
      <w:pPr>
        <w:rPr>
          <w:u w:val="single"/>
        </w:rPr>
      </w:pPr>
    </w:p>
    <w:p w14:paraId="1502E346" w14:textId="0B0CD1B8" w:rsidR="00883C2E" w:rsidRDefault="00883C2E" w:rsidP="00C83CCC">
      <w:r w:rsidRPr="00883C2E">
        <w:t>The Hawthorne Studies conducted at Western Electric revealed unexpected results. Productivity increased even in adverse working conditions and the impact of incentive plans was not as significant as anticipated. The researchers concluded that social norms, group standards, and attitudes have a more substantial influence on individual output and work behavior than monetary incentives. This highlighted the importance of social and psychological factors in shaping workplace productivity, emphasizing the significance of a positive work environment and group dynamics in enhancing employee performance.</w:t>
      </w:r>
    </w:p>
    <w:p w14:paraId="4E38F120" w14:textId="77777777" w:rsidR="00883C2E" w:rsidRDefault="00883C2E" w:rsidP="00C83CCC"/>
    <w:p w14:paraId="2E4CC49C" w14:textId="77777777" w:rsidR="00883C2E" w:rsidRDefault="00883C2E" w:rsidP="00883C2E"/>
    <w:p w14:paraId="2D610C4C" w14:textId="14DE46BF" w:rsidR="00C83CCC" w:rsidRPr="00883C2E" w:rsidRDefault="00883C2E" w:rsidP="00883C2E">
      <w:pPr>
        <w:jc w:val="center"/>
        <w:rPr>
          <w:b/>
          <w:bCs/>
          <w:u w:val="single"/>
        </w:rPr>
      </w:pPr>
      <w:r w:rsidRPr="00883C2E">
        <w:rPr>
          <w:b/>
          <w:bCs/>
          <w:u w:val="single"/>
        </w:rPr>
        <w:t>Contingency Approach Defined</w:t>
      </w:r>
      <w:r w:rsidRPr="00883C2E">
        <w:rPr>
          <w:b/>
          <w:bCs/>
          <w:u w:val="single"/>
        </w:rPr>
        <w:t>:</w:t>
      </w:r>
    </w:p>
    <w:p w14:paraId="2771E77F" w14:textId="77777777" w:rsidR="00883C2E" w:rsidRPr="00883C2E" w:rsidRDefault="00883C2E" w:rsidP="00C83CCC">
      <w:pPr>
        <w:rPr>
          <w:u w:val="single"/>
        </w:rPr>
      </w:pPr>
    </w:p>
    <w:p w14:paraId="0B776C40" w14:textId="0ED9AB5D" w:rsidR="00C83CCC" w:rsidRDefault="00883C2E" w:rsidP="00C83CCC">
      <w:r w:rsidRPr="00883C2E">
        <w:t>The contingency approach, also known as the situational approach, asserts that there is no universally applicable set of management principles that can be applied to all organizations. Instead, it recognizes that organizations are unique and face different situations or contingency variables. These variables could include factors like the organization's size, industry, culture, or external environment. Consequently, effective management practices must be tailored to fit specific situations. In essence, the contingency approach emphasizes the importance of adapting management strategies and techniques to suit the specific needs and circumstances of each organization, rejecting the idea of a one-size-fits-all approach to management.</w:t>
      </w:r>
    </w:p>
    <w:p w14:paraId="14F653C0" w14:textId="77777777" w:rsidR="00883C2E" w:rsidRDefault="00883C2E" w:rsidP="00C83CCC"/>
    <w:p w14:paraId="5DD36DDD" w14:textId="77777777" w:rsidR="00883C2E" w:rsidRDefault="00883C2E" w:rsidP="00C83CCC"/>
    <w:p w14:paraId="2E2D1A51" w14:textId="77777777" w:rsidR="00883C2E" w:rsidRDefault="00883C2E" w:rsidP="00883C2E">
      <w:pPr>
        <w:jc w:val="center"/>
        <w:rPr>
          <w:b/>
          <w:bCs/>
          <w:u w:val="single"/>
        </w:rPr>
      </w:pPr>
      <w:r w:rsidRPr="00883C2E">
        <w:rPr>
          <w:b/>
          <w:bCs/>
          <w:u w:val="single"/>
        </w:rPr>
        <w:t>Analysis from Solution Ave Meeting:</w:t>
      </w:r>
    </w:p>
    <w:p w14:paraId="4A9ABB3D" w14:textId="77777777" w:rsidR="00757974" w:rsidRDefault="00757974" w:rsidP="00883C2E">
      <w:pPr>
        <w:jc w:val="center"/>
        <w:rPr>
          <w:b/>
          <w:bCs/>
          <w:u w:val="single"/>
        </w:rPr>
      </w:pPr>
    </w:p>
    <w:p w14:paraId="07193C6F" w14:textId="77777777" w:rsidR="007C53E8" w:rsidRDefault="007C53E8" w:rsidP="00C83CCC">
      <w:r>
        <w:t xml:space="preserve">According to the CEO and Manager at Solution Ave, they are concerned to provide a piece of mind relaxation to their developing team to get the most out of them from there work hours. Their organization culture includes and new trend of remote job , where the employee work from home and according to his working times, their concern is to get job done at the end of day and are not concerned with when and how the job is being pulled off and ultimately most of the time the get there project done, Once in a while it happens that they are unable to provide work and this issue is handled with contingency approach, handling every situation according to the situation and employee behavior and attitude. To encourage them to meet the dead line they had </w:t>
      </w:r>
      <w:proofErr w:type="gramStart"/>
      <w:r>
        <w:t>a</w:t>
      </w:r>
      <w:proofErr w:type="gramEnd"/>
      <w:r>
        <w:t xml:space="preserve"> initiative scheme to provide a Pizza party on competition of Project which still happens today but now they provide salary bonuses which also encourages other people at work to perform even better.</w:t>
      </w:r>
    </w:p>
    <w:p w14:paraId="73BCEC80" w14:textId="79DB38AC" w:rsidR="002A2B46" w:rsidRDefault="007C53E8" w:rsidP="00C83CCC">
      <w:r>
        <w:t xml:space="preserve">Their culture is to keep your work force happy to get them to keep working at there best, which includes letting them work from home where they are most </w:t>
      </w:r>
      <w:r w:rsidR="002A2B46">
        <w:t>comfortable,</w:t>
      </w:r>
      <w:r>
        <w:t xml:space="preserve"> giving the task early morning and </w:t>
      </w:r>
      <w:r w:rsidR="002A2B46">
        <w:t>to get it done by the end of the day, they also provide help to their workforce where needed through senior developer sessions during the day.</w:t>
      </w:r>
    </w:p>
    <w:p w14:paraId="26E813A0" w14:textId="77777777" w:rsidR="002A2B46" w:rsidRDefault="002A2B46" w:rsidP="00C83CCC"/>
    <w:p w14:paraId="069C7D2D" w14:textId="77777777" w:rsidR="002A2B46" w:rsidRDefault="002A2B46" w:rsidP="00C83CCC"/>
    <w:p w14:paraId="4DE7DC51" w14:textId="77777777" w:rsidR="002A2B46" w:rsidRDefault="002A2B46" w:rsidP="00C83CCC"/>
    <w:p w14:paraId="288660F8" w14:textId="77777777" w:rsidR="002A2B46" w:rsidRDefault="002A2B46" w:rsidP="00C83CCC"/>
    <w:p w14:paraId="645BBB4B" w14:textId="31C9D473" w:rsidR="00883C2E" w:rsidRDefault="002A2B46" w:rsidP="00C83CCC">
      <w:r>
        <w:t xml:space="preserve"> </w:t>
      </w:r>
      <w:r w:rsidR="007C53E8">
        <w:t xml:space="preserve">  </w:t>
      </w:r>
    </w:p>
    <w:p w14:paraId="722DEAC2" w14:textId="66940D42" w:rsidR="00757974" w:rsidRDefault="00883C2E" w:rsidP="002A2B46">
      <w:pPr>
        <w:jc w:val="center"/>
        <w:rPr>
          <w:b/>
          <w:bCs/>
          <w:u w:val="single"/>
        </w:rPr>
      </w:pPr>
      <w:r w:rsidRPr="00883C2E">
        <w:rPr>
          <w:b/>
          <w:bCs/>
          <w:u w:val="single"/>
        </w:rPr>
        <w:lastRenderedPageBreak/>
        <w:t>Current Trends and Issues</w:t>
      </w:r>
      <w:r>
        <w:rPr>
          <w:b/>
          <w:bCs/>
          <w:u w:val="single"/>
        </w:rPr>
        <w:t>:</w:t>
      </w:r>
    </w:p>
    <w:p w14:paraId="4BEC464A" w14:textId="2B68520E" w:rsidR="00883C2E" w:rsidRDefault="00883C2E" w:rsidP="00883C2E">
      <w:pPr>
        <w:jc w:val="both"/>
        <w:rPr>
          <w:b/>
          <w:bCs/>
          <w:u w:val="single"/>
        </w:rPr>
      </w:pPr>
      <w:r w:rsidRPr="00883C2E">
        <w:rPr>
          <w:b/>
          <w:bCs/>
          <w:u w:val="single"/>
        </w:rPr>
        <w:t>Globalization</w:t>
      </w:r>
      <w:r>
        <w:rPr>
          <w:b/>
          <w:bCs/>
          <w:u w:val="single"/>
        </w:rPr>
        <w:t>:</w:t>
      </w:r>
    </w:p>
    <w:p w14:paraId="66E3F58C" w14:textId="6D182A48" w:rsidR="00883C2E" w:rsidRDefault="00883C2E" w:rsidP="00883C2E">
      <w:pPr>
        <w:jc w:val="both"/>
      </w:pPr>
      <w:r w:rsidRPr="00883C2E">
        <w:t>The interconnectedness of economies and cultures, enabling businesses to expand internationally, fostering cross-border trade and cultural exchange.</w:t>
      </w:r>
    </w:p>
    <w:p w14:paraId="5D657336" w14:textId="77777777" w:rsidR="00883C2E" w:rsidRPr="00883C2E" w:rsidRDefault="00883C2E" w:rsidP="00883C2E">
      <w:pPr>
        <w:jc w:val="both"/>
      </w:pPr>
    </w:p>
    <w:p w14:paraId="681093A8" w14:textId="6B304AF2" w:rsidR="00883C2E" w:rsidRDefault="00883C2E" w:rsidP="00C83CCC">
      <w:pPr>
        <w:rPr>
          <w:b/>
          <w:bCs/>
          <w:u w:val="single"/>
        </w:rPr>
      </w:pPr>
      <w:r w:rsidRPr="00883C2E">
        <w:rPr>
          <w:b/>
          <w:bCs/>
          <w:u w:val="single"/>
        </w:rPr>
        <w:t>Ethics</w:t>
      </w:r>
      <w:r>
        <w:rPr>
          <w:b/>
          <w:bCs/>
          <w:u w:val="single"/>
        </w:rPr>
        <w:t>:</w:t>
      </w:r>
    </w:p>
    <w:p w14:paraId="1A1ED1EE" w14:textId="430EA249" w:rsidR="00883C2E" w:rsidRDefault="00883C2E" w:rsidP="00C83CCC">
      <w:r w:rsidRPr="00883C2E">
        <w:t>The moral principles and values that guide decision-making in business, emphasizing fairness, honesty, and responsibility in corporate practices.</w:t>
      </w:r>
    </w:p>
    <w:p w14:paraId="17058177" w14:textId="77777777" w:rsidR="00883C2E" w:rsidRPr="00883C2E" w:rsidRDefault="00883C2E" w:rsidP="00C83CCC"/>
    <w:p w14:paraId="63E4158C" w14:textId="392FB7DF" w:rsidR="00883C2E" w:rsidRDefault="00883C2E" w:rsidP="00C83CCC">
      <w:pPr>
        <w:rPr>
          <w:b/>
          <w:bCs/>
          <w:u w:val="single"/>
        </w:rPr>
      </w:pPr>
      <w:r w:rsidRPr="00883C2E">
        <w:rPr>
          <w:b/>
          <w:bCs/>
          <w:u w:val="single"/>
        </w:rPr>
        <w:t>Workforce</w:t>
      </w:r>
      <w:r w:rsidR="00757974" w:rsidRPr="00757974">
        <w:rPr>
          <w:b/>
          <w:bCs/>
          <w:u w:val="single"/>
        </w:rPr>
        <w:t xml:space="preserve"> </w:t>
      </w:r>
      <w:r w:rsidR="00757974" w:rsidRPr="00883C2E">
        <w:rPr>
          <w:b/>
          <w:bCs/>
          <w:u w:val="single"/>
        </w:rPr>
        <w:t>Diversity</w:t>
      </w:r>
      <w:r w:rsidR="00757974">
        <w:rPr>
          <w:b/>
          <w:bCs/>
          <w:u w:val="single"/>
        </w:rPr>
        <w:t>:</w:t>
      </w:r>
    </w:p>
    <w:p w14:paraId="1261EC7D" w14:textId="77777777" w:rsidR="00883C2E" w:rsidRDefault="00883C2E" w:rsidP="00C83CCC">
      <w:r w:rsidRPr="00883C2E">
        <w:t>Embracing differences in gender, age, ethnicity, and background within the workplace, promoting inclusivity and leveraging varied perspectives for organizational growth.</w:t>
      </w:r>
    </w:p>
    <w:p w14:paraId="3E555430" w14:textId="63E990B9" w:rsidR="00883C2E" w:rsidRPr="00883C2E" w:rsidRDefault="00883C2E" w:rsidP="00C83CCC">
      <w:r w:rsidRPr="00883C2E">
        <w:t xml:space="preserve"> </w:t>
      </w:r>
    </w:p>
    <w:p w14:paraId="7F758498" w14:textId="77777777" w:rsidR="00757974" w:rsidRDefault="00883C2E" w:rsidP="00C83CCC">
      <w:pPr>
        <w:rPr>
          <w:b/>
          <w:bCs/>
          <w:u w:val="single"/>
        </w:rPr>
      </w:pPr>
      <w:r w:rsidRPr="00883C2E">
        <w:rPr>
          <w:b/>
          <w:bCs/>
          <w:u w:val="single"/>
        </w:rPr>
        <w:t>Entrepreneurship</w:t>
      </w:r>
      <w:r>
        <w:rPr>
          <w:b/>
          <w:bCs/>
          <w:u w:val="single"/>
        </w:rPr>
        <w:t>:</w:t>
      </w:r>
    </w:p>
    <w:p w14:paraId="06CB9054" w14:textId="77777777" w:rsidR="00757974" w:rsidRDefault="00757974" w:rsidP="00C83CCC">
      <w:r w:rsidRPr="00757974">
        <w:t>The process of creating and managing a new business venture, emphasizing innovation, risk-taking, and the pursuit of opportunities for economic gain.</w:t>
      </w:r>
    </w:p>
    <w:p w14:paraId="76B22138" w14:textId="1E74ED98" w:rsidR="00883C2E" w:rsidRPr="00757974" w:rsidRDefault="00883C2E" w:rsidP="00C83CCC">
      <w:r w:rsidRPr="00757974">
        <w:t xml:space="preserve"> </w:t>
      </w:r>
    </w:p>
    <w:p w14:paraId="7100D4BA" w14:textId="7987CBED" w:rsidR="00883C2E" w:rsidRDefault="00883C2E" w:rsidP="00C83CCC">
      <w:pPr>
        <w:rPr>
          <w:b/>
          <w:bCs/>
          <w:u w:val="single"/>
        </w:rPr>
      </w:pPr>
      <w:r w:rsidRPr="00883C2E">
        <w:rPr>
          <w:b/>
          <w:bCs/>
          <w:u w:val="single"/>
        </w:rPr>
        <w:t>E-business</w:t>
      </w:r>
      <w:r>
        <w:rPr>
          <w:b/>
          <w:bCs/>
          <w:u w:val="single"/>
        </w:rPr>
        <w:t>:</w:t>
      </w:r>
    </w:p>
    <w:p w14:paraId="4495C8D9" w14:textId="6A4D9527" w:rsidR="00757974" w:rsidRPr="00757974" w:rsidRDefault="00757974" w:rsidP="00C83CCC">
      <w:r w:rsidRPr="00757974">
        <w:t>Conducting business processes and transactions online, leveraging digital technologies and the internet to enhance efficiency, reach a wider audience, and improve customer experiences.</w:t>
      </w:r>
    </w:p>
    <w:p w14:paraId="68FD2F62" w14:textId="77777777" w:rsidR="00757974" w:rsidRDefault="00757974" w:rsidP="00C83CCC">
      <w:pPr>
        <w:rPr>
          <w:b/>
          <w:bCs/>
          <w:u w:val="single"/>
        </w:rPr>
      </w:pPr>
    </w:p>
    <w:p w14:paraId="08E0FBCA" w14:textId="672A9E06" w:rsidR="00883C2E" w:rsidRDefault="00883C2E" w:rsidP="00C83CCC">
      <w:pPr>
        <w:rPr>
          <w:b/>
          <w:bCs/>
          <w:u w:val="single"/>
        </w:rPr>
      </w:pPr>
      <w:r w:rsidRPr="00883C2E">
        <w:rPr>
          <w:b/>
          <w:bCs/>
          <w:u w:val="single"/>
        </w:rPr>
        <w:t>Knowledge Management</w:t>
      </w:r>
      <w:r>
        <w:rPr>
          <w:b/>
          <w:bCs/>
          <w:u w:val="single"/>
        </w:rPr>
        <w:t>:</w:t>
      </w:r>
    </w:p>
    <w:p w14:paraId="47E995F4" w14:textId="4C7DBB2B" w:rsidR="00757974" w:rsidRDefault="00757974" w:rsidP="00C83CCC">
      <w:r w:rsidRPr="00757974">
        <w:t>Systematic management of an organization's knowledge assets, involving the collection, storage, and dissemination of information to enhance decision-making and innovation.</w:t>
      </w:r>
    </w:p>
    <w:p w14:paraId="74F9E83E" w14:textId="77777777" w:rsidR="00757974" w:rsidRDefault="00757974" w:rsidP="00C83CCC"/>
    <w:p w14:paraId="2DEE4716" w14:textId="77777777" w:rsidR="00757974" w:rsidRPr="00757974" w:rsidRDefault="00757974" w:rsidP="00C83CCC"/>
    <w:p w14:paraId="34A47108" w14:textId="4FC53E9E" w:rsidR="00883C2E" w:rsidRDefault="00883C2E" w:rsidP="00C83CCC">
      <w:pPr>
        <w:rPr>
          <w:b/>
          <w:bCs/>
          <w:u w:val="single"/>
        </w:rPr>
      </w:pPr>
      <w:r w:rsidRPr="00883C2E">
        <w:rPr>
          <w:b/>
          <w:bCs/>
          <w:u w:val="single"/>
        </w:rPr>
        <w:t>Learning Organizations</w:t>
      </w:r>
      <w:r>
        <w:rPr>
          <w:b/>
          <w:bCs/>
          <w:u w:val="single"/>
        </w:rPr>
        <w:t>:</w:t>
      </w:r>
      <w:r w:rsidRPr="00883C2E">
        <w:rPr>
          <w:b/>
          <w:bCs/>
          <w:u w:val="single"/>
        </w:rPr>
        <w:t xml:space="preserve"> </w:t>
      </w:r>
    </w:p>
    <w:p w14:paraId="459C347F" w14:textId="7AABAE3B" w:rsidR="00757974" w:rsidRDefault="00757974" w:rsidP="00C83CCC">
      <w:r w:rsidRPr="00757974">
        <w:t>Organizations that encourage continuous learning and adaptability, fostering a culture of shared knowledge, employee development, and responsiveness to change.</w:t>
      </w:r>
    </w:p>
    <w:p w14:paraId="51CFE3B5" w14:textId="77777777" w:rsidR="00757974" w:rsidRPr="00757974" w:rsidRDefault="00757974" w:rsidP="00C83CCC"/>
    <w:p w14:paraId="114550A8" w14:textId="5D000F42" w:rsidR="00883C2E" w:rsidRDefault="00883C2E" w:rsidP="00C83CCC">
      <w:pPr>
        <w:rPr>
          <w:b/>
          <w:bCs/>
          <w:u w:val="single"/>
        </w:rPr>
      </w:pPr>
      <w:r w:rsidRPr="00883C2E">
        <w:rPr>
          <w:b/>
          <w:bCs/>
          <w:u w:val="single"/>
        </w:rPr>
        <w:t>Quality Management</w:t>
      </w:r>
      <w:r>
        <w:rPr>
          <w:b/>
          <w:bCs/>
          <w:u w:val="single"/>
        </w:rPr>
        <w:t>:</w:t>
      </w:r>
    </w:p>
    <w:p w14:paraId="7CDC5876" w14:textId="7F761C4C" w:rsidR="00757974" w:rsidRPr="00757974" w:rsidRDefault="00757974" w:rsidP="00C83CCC">
      <w:r w:rsidRPr="00757974">
        <w:t>Focuses on ensuring products or services meet or exceed customer expectations, often employing methods like Six Sigma or Total Quality Management to optimize processes and enhance customer satisfaction.</w:t>
      </w:r>
    </w:p>
    <w:p w14:paraId="199E78E5" w14:textId="77777777" w:rsidR="00883C2E" w:rsidRDefault="00883C2E" w:rsidP="00C83CCC">
      <w:pPr>
        <w:rPr>
          <w:b/>
          <w:bCs/>
          <w:u w:val="single"/>
        </w:rPr>
      </w:pPr>
    </w:p>
    <w:p w14:paraId="58AC4AA3" w14:textId="006720B6" w:rsidR="00810165" w:rsidRDefault="00810165" w:rsidP="00810165">
      <w:pPr>
        <w:jc w:val="center"/>
        <w:rPr>
          <w:b/>
          <w:bCs/>
          <w:u w:val="single"/>
        </w:rPr>
      </w:pPr>
      <w:r>
        <w:rPr>
          <w:b/>
          <w:bCs/>
          <w:u w:val="single"/>
        </w:rPr>
        <w:t xml:space="preserve">Current Trends at </w:t>
      </w:r>
      <w:r w:rsidRPr="00883C2E">
        <w:rPr>
          <w:b/>
          <w:bCs/>
          <w:u w:val="single"/>
        </w:rPr>
        <w:t>Solution Ave:</w:t>
      </w:r>
    </w:p>
    <w:p w14:paraId="3F4E1E81" w14:textId="77777777" w:rsidR="00810165" w:rsidRDefault="00810165" w:rsidP="00810165">
      <w:pPr>
        <w:rPr>
          <w:b/>
          <w:bCs/>
          <w:u w:val="single"/>
        </w:rPr>
      </w:pPr>
    </w:p>
    <w:p w14:paraId="1334D254" w14:textId="301D7877" w:rsidR="00810165" w:rsidRPr="00810165" w:rsidRDefault="00810165" w:rsidP="00810165">
      <w:pPr>
        <w:numPr>
          <w:ilvl w:val="0"/>
          <w:numId w:val="2"/>
        </w:numPr>
        <w:rPr>
          <w:lang w:val="en-PK"/>
        </w:rPr>
      </w:pPr>
      <w:r w:rsidRPr="00810165">
        <w:rPr>
          <w:lang w:val="en-PK"/>
        </w:rPr>
        <w:t>company</w:t>
      </w:r>
      <w:r w:rsidRPr="00810165">
        <w:rPr>
          <w:lang w:val="en-PK"/>
        </w:rPr>
        <w:t xml:space="preserve"> might employ agile methodologies. This approach emphasizes iterative development, collaboration, and customer feedback. Quality standards are maintained through rigorous testing, code reviews, and continuous integration practices. Motivation to meet deadlines often comes from a combination of clear goal setting, regular progress reviews, and fostering a supportive team environment.</w:t>
      </w:r>
    </w:p>
    <w:p w14:paraId="728AF61F" w14:textId="4CFBBCD9" w:rsidR="00810165" w:rsidRPr="00810165" w:rsidRDefault="00810165" w:rsidP="00810165">
      <w:pPr>
        <w:numPr>
          <w:ilvl w:val="0"/>
          <w:numId w:val="2"/>
        </w:numPr>
        <w:rPr>
          <w:lang w:val="en-PK"/>
        </w:rPr>
      </w:pPr>
      <w:r>
        <w:rPr>
          <w:lang w:val="en-GB"/>
        </w:rPr>
        <w:t>Solution Ave</w:t>
      </w:r>
      <w:r w:rsidRPr="00810165">
        <w:rPr>
          <w:lang w:val="en-PK"/>
        </w:rPr>
        <w:t xml:space="preserve"> often closely monitor industry trends, customer feedback, and technological advancements. This information guides product development and strategic decisions. Interactions with clients, competitors, and regulatory bodies influence the company's adaptation strategies. Regular market analysis and competitor benchmarking help in understanding the external landscape.</w:t>
      </w:r>
    </w:p>
    <w:p w14:paraId="5810FB25" w14:textId="436B7742" w:rsidR="00810165" w:rsidRPr="00810165" w:rsidRDefault="00810165" w:rsidP="00810165">
      <w:pPr>
        <w:numPr>
          <w:ilvl w:val="0"/>
          <w:numId w:val="2"/>
        </w:numPr>
        <w:rPr>
          <w:lang w:val="en-PK"/>
        </w:rPr>
      </w:pPr>
      <w:r w:rsidRPr="00810165">
        <w:rPr>
          <w:lang w:val="en-PK"/>
        </w:rPr>
        <w:t xml:space="preserve">Diversity can bring various perspectives and ideas, fostering innovation and creativity. However, a balance is crucial. A diverse workforce can provide a range of skills and viewpoints, but a cohesive team also requires shared values and understanding. Both diversity and a common cultural understanding can be beneficial, depending on the specific goals and nature </w:t>
      </w:r>
      <w:r w:rsidRPr="00810165">
        <w:rPr>
          <w:lang w:val="en-PK"/>
        </w:rPr>
        <w:lastRenderedPageBreak/>
        <w:t>of the tasks at hand.</w:t>
      </w:r>
      <w:r>
        <w:rPr>
          <w:lang w:val="en-GB"/>
        </w:rPr>
        <w:t xml:space="preserve"> Also, a major impact was of Pakistan’s Economy due to which they are unable to pay the salary packages demanded from international employees and prefer sticking to local workforce.</w:t>
      </w:r>
    </w:p>
    <w:p w14:paraId="1E7FAC43" w14:textId="10765DB8" w:rsidR="00810165" w:rsidRPr="00810165" w:rsidRDefault="00810165" w:rsidP="00810165">
      <w:pPr>
        <w:numPr>
          <w:ilvl w:val="0"/>
          <w:numId w:val="2"/>
        </w:numPr>
        <w:rPr>
          <w:lang w:val="en-PK"/>
        </w:rPr>
      </w:pPr>
      <w:r>
        <w:rPr>
          <w:lang w:val="en-GB"/>
        </w:rPr>
        <w:t>Solution Ave</w:t>
      </w:r>
      <w:r w:rsidRPr="00810165">
        <w:rPr>
          <w:lang w:val="en-PK"/>
        </w:rPr>
        <w:t xml:space="preserve"> often encourage employees to pursue continuous learning through training programs, conferences, and online courses.</w:t>
      </w:r>
      <w:r>
        <w:rPr>
          <w:lang w:val="en-GB"/>
        </w:rPr>
        <w:t xml:space="preserve"> They also provide Udemy courses purchased on </w:t>
      </w:r>
      <w:r w:rsidR="007C53E8">
        <w:rPr>
          <w:lang w:val="en-GB"/>
        </w:rPr>
        <w:t>company’s</w:t>
      </w:r>
      <w:r>
        <w:rPr>
          <w:lang w:val="en-GB"/>
        </w:rPr>
        <w:t xml:space="preserve"> behalf for the new fresh employees learning. They often do</w:t>
      </w:r>
      <w:r w:rsidRPr="00810165">
        <w:rPr>
          <w:lang w:val="en-PK"/>
        </w:rPr>
        <w:t xml:space="preserve"> </w:t>
      </w:r>
      <w:r w:rsidR="007C53E8" w:rsidRPr="00810165">
        <w:rPr>
          <w:lang w:val="en-PK"/>
        </w:rPr>
        <w:t>internal</w:t>
      </w:r>
      <w:r w:rsidRPr="00810165">
        <w:rPr>
          <w:lang w:val="en-PK"/>
        </w:rPr>
        <w:t xml:space="preserve"> knowledge sharing sessions, tech talks, and mentorship programs facilitate knowledge exchange. This culture of learning not only enhances employees' skills but also ensures that the organization is always at the forefront of emerging technologies.</w:t>
      </w:r>
    </w:p>
    <w:p w14:paraId="23003672" w14:textId="63620A92" w:rsidR="00810165" w:rsidRPr="00810165" w:rsidRDefault="007C53E8" w:rsidP="00810165">
      <w:pPr>
        <w:numPr>
          <w:ilvl w:val="0"/>
          <w:numId w:val="2"/>
        </w:numPr>
        <w:rPr>
          <w:lang w:val="en-PK"/>
        </w:rPr>
      </w:pPr>
      <w:r>
        <w:rPr>
          <w:lang w:val="en-GB"/>
        </w:rPr>
        <w:t xml:space="preserve">To advance in efficiency and best programming </w:t>
      </w:r>
      <w:r w:rsidR="00810165" w:rsidRPr="00810165">
        <w:rPr>
          <w:lang w:val="en-PK"/>
        </w:rPr>
        <w:t xml:space="preserve">practices </w:t>
      </w:r>
      <w:r>
        <w:rPr>
          <w:lang w:val="en-GB"/>
        </w:rPr>
        <w:t xml:space="preserve">they organise sessions like </w:t>
      </w:r>
      <w:r w:rsidR="00810165" w:rsidRPr="00810165">
        <w:rPr>
          <w:lang w:val="en-PK"/>
        </w:rPr>
        <w:t>regular code refactoring, and automated testing to ensure high-quality code. Agile methodologies allow for iterative improvements based on user feedback. Tools for performance monitoring and bug tracking help in identifying areas for improvement. Efficient development often comes from streamlined processes, careful project management, and leveraging appropriate technologies for specific tasks.</w:t>
      </w:r>
    </w:p>
    <w:p w14:paraId="1D43D65A" w14:textId="77777777" w:rsidR="00883C2E" w:rsidRPr="00883C2E" w:rsidRDefault="00883C2E" w:rsidP="00C83CCC">
      <w:pPr>
        <w:rPr>
          <w:b/>
          <w:bCs/>
          <w:u w:val="single"/>
        </w:rPr>
      </w:pPr>
    </w:p>
    <w:sectPr w:rsidR="00883C2E" w:rsidRPr="00883C2E" w:rsidSect="00A24793">
      <w:footerReference w:type="even" r:id="rId13"/>
      <w:footerReference w:type="defaul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D4417" w14:textId="77777777" w:rsidR="005400DB" w:rsidRDefault="005400DB" w:rsidP="001205A1">
      <w:r>
        <w:separator/>
      </w:r>
    </w:p>
  </w:endnote>
  <w:endnote w:type="continuationSeparator" w:id="0">
    <w:p w14:paraId="171F9757" w14:textId="77777777" w:rsidR="005400DB" w:rsidRDefault="005400D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3626D1F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A50A7D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4537BB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6F2DA92D" w14:textId="77777777" w:rsidTr="005F4F46">
      <w:tc>
        <w:tcPr>
          <w:tcW w:w="5395" w:type="dxa"/>
        </w:tcPr>
        <w:p w14:paraId="41BEADB8" w14:textId="77777777" w:rsidR="001205A1" w:rsidRPr="001205A1" w:rsidRDefault="00000000" w:rsidP="00C66528">
          <w:pPr>
            <w:pStyle w:val="Footer"/>
          </w:pPr>
          <w:sdt>
            <w:sdtPr>
              <w:rPr>
                <w:color w:val="7F7F7F" w:themeColor="text1" w:themeTint="80"/>
              </w:rPr>
              <w:id w:val="-94713725"/>
              <w:placeholder/>
              <w:temporary/>
              <w:showingPlcHdr/>
              <w15:appearance w15:val="hidden"/>
            </w:sdtPr>
            <w:sdtContent>
              <w:r w:rsidR="00C66528" w:rsidRPr="00FC49AE">
                <w:t>REPORT TITLE</w:t>
              </w:r>
            </w:sdtContent>
          </w:sdt>
        </w:p>
      </w:tc>
      <w:tc>
        <w:tcPr>
          <w:tcW w:w="5395" w:type="dxa"/>
        </w:tcPr>
        <w:p w14:paraId="4B1B3E31" w14:textId="77777777" w:rsidR="001205A1" w:rsidRPr="001205A1" w:rsidRDefault="001205A1" w:rsidP="001205A1">
          <w:pPr>
            <w:pStyle w:val="Footer"/>
          </w:pPr>
          <w:r w:rsidRPr="001205A1">
            <w:t xml:space="preserve">   </w:t>
          </w:r>
        </w:p>
      </w:tc>
    </w:tr>
  </w:tbl>
  <w:p w14:paraId="45C01936"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5B74" w14:textId="77777777" w:rsidR="005400DB" w:rsidRDefault="005400DB" w:rsidP="001205A1">
      <w:r>
        <w:separator/>
      </w:r>
    </w:p>
  </w:footnote>
  <w:footnote w:type="continuationSeparator" w:id="0">
    <w:p w14:paraId="20B22011" w14:textId="77777777" w:rsidR="005400DB" w:rsidRDefault="005400D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19B0"/>
    <w:multiLevelType w:val="multilevel"/>
    <w:tmpl w:val="7378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B4DA5"/>
    <w:multiLevelType w:val="multilevel"/>
    <w:tmpl w:val="CDCA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566830">
    <w:abstractNumId w:val="1"/>
  </w:num>
  <w:num w:numId="2" w16cid:durableId="207442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A8A"/>
    <w:rsid w:val="000C4ED1"/>
    <w:rsid w:val="001205A1"/>
    <w:rsid w:val="00142538"/>
    <w:rsid w:val="00154D3B"/>
    <w:rsid w:val="002877E8"/>
    <w:rsid w:val="00291D73"/>
    <w:rsid w:val="002A2B46"/>
    <w:rsid w:val="002E7C4E"/>
    <w:rsid w:val="0031055C"/>
    <w:rsid w:val="00371EE1"/>
    <w:rsid w:val="003A798E"/>
    <w:rsid w:val="00425A99"/>
    <w:rsid w:val="005400DB"/>
    <w:rsid w:val="005E6B25"/>
    <w:rsid w:val="005F4F46"/>
    <w:rsid w:val="006C60E6"/>
    <w:rsid w:val="006F508F"/>
    <w:rsid w:val="00757974"/>
    <w:rsid w:val="007B0740"/>
    <w:rsid w:val="007C1BAB"/>
    <w:rsid w:val="007C53E8"/>
    <w:rsid w:val="00810165"/>
    <w:rsid w:val="00883C2E"/>
    <w:rsid w:val="008E1AAD"/>
    <w:rsid w:val="008E6A8A"/>
    <w:rsid w:val="009C6907"/>
    <w:rsid w:val="00A15CF7"/>
    <w:rsid w:val="00A24793"/>
    <w:rsid w:val="00A81248"/>
    <w:rsid w:val="00C325F7"/>
    <w:rsid w:val="00C66528"/>
    <w:rsid w:val="00C83CCC"/>
    <w:rsid w:val="00C915F0"/>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747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semiHidden/>
    <w:rsid w:val="008E1AAD"/>
    <w:rPr>
      <w:color w:val="0000FF" w:themeColor="hyperlink"/>
      <w:u w:val="single"/>
    </w:rPr>
  </w:style>
  <w:style w:type="character" w:styleId="UnresolvedMention">
    <w:name w:val="Unresolved Mention"/>
    <w:basedOn w:val="DefaultParagraphFont"/>
    <w:uiPriority w:val="99"/>
    <w:semiHidden/>
    <w:unhideWhenUsed/>
    <w:rsid w:val="008E1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91460">
      <w:bodyDiv w:val="1"/>
      <w:marLeft w:val="0"/>
      <w:marRight w:val="0"/>
      <w:marTop w:val="0"/>
      <w:marBottom w:val="0"/>
      <w:divBdr>
        <w:top w:val="none" w:sz="0" w:space="0" w:color="auto"/>
        <w:left w:val="none" w:sz="0" w:space="0" w:color="auto"/>
        <w:bottom w:val="none" w:sz="0" w:space="0" w:color="auto"/>
        <w:right w:val="none" w:sz="0" w:space="0" w:color="auto"/>
      </w:divBdr>
    </w:div>
    <w:div w:id="637613085">
      <w:bodyDiv w:val="1"/>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single" w:sz="2" w:space="0" w:color="D9D9E3"/>
            <w:left w:val="single" w:sz="2" w:space="0" w:color="D9D9E3"/>
            <w:bottom w:val="single" w:sz="2" w:space="0" w:color="D9D9E3"/>
            <w:right w:val="single" w:sz="2" w:space="0" w:color="D9D9E3"/>
          </w:divBdr>
          <w:divsChild>
            <w:div w:id="1517576165">
              <w:marLeft w:val="0"/>
              <w:marRight w:val="0"/>
              <w:marTop w:val="0"/>
              <w:marBottom w:val="0"/>
              <w:divBdr>
                <w:top w:val="single" w:sz="2" w:space="0" w:color="D9D9E3"/>
                <w:left w:val="single" w:sz="2" w:space="0" w:color="D9D9E3"/>
                <w:bottom w:val="single" w:sz="2" w:space="0" w:color="D9D9E3"/>
                <w:right w:val="single" w:sz="2" w:space="0" w:color="D9D9E3"/>
              </w:divBdr>
              <w:divsChild>
                <w:div w:id="1868834874">
                  <w:marLeft w:val="0"/>
                  <w:marRight w:val="0"/>
                  <w:marTop w:val="0"/>
                  <w:marBottom w:val="0"/>
                  <w:divBdr>
                    <w:top w:val="single" w:sz="2" w:space="0" w:color="D9D9E3"/>
                    <w:left w:val="single" w:sz="2" w:space="0" w:color="D9D9E3"/>
                    <w:bottom w:val="single" w:sz="2" w:space="0" w:color="D9D9E3"/>
                    <w:right w:val="single" w:sz="2" w:space="0" w:color="D9D9E3"/>
                  </w:divBdr>
                  <w:divsChild>
                    <w:div w:id="844129760">
                      <w:marLeft w:val="0"/>
                      <w:marRight w:val="0"/>
                      <w:marTop w:val="0"/>
                      <w:marBottom w:val="0"/>
                      <w:divBdr>
                        <w:top w:val="single" w:sz="2" w:space="0" w:color="D9D9E3"/>
                        <w:left w:val="single" w:sz="2" w:space="0" w:color="D9D9E3"/>
                        <w:bottom w:val="single" w:sz="2" w:space="0" w:color="D9D9E3"/>
                        <w:right w:val="single" w:sz="2" w:space="0" w:color="D9D9E3"/>
                      </w:divBdr>
                      <w:divsChild>
                        <w:div w:id="2116438363">
                          <w:marLeft w:val="0"/>
                          <w:marRight w:val="0"/>
                          <w:marTop w:val="0"/>
                          <w:marBottom w:val="0"/>
                          <w:divBdr>
                            <w:top w:val="single" w:sz="2" w:space="0" w:color="auto"/>
                            <w:left w:val="single" w:sz="2" w:space="0" w:color="auto"/>
                            <w:bottom w:val="single" w:sz="6" w:space="0" w:color="auto"/>
                            <w:right w:val="single" w:sz="2" w:space="0" w:color="auto"/>
                          </w:divBdr>
                          <w:divsChild>
                            <w:div w:id="174641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088129">
                                  <w:marLeft w:val="0"/>
                                  <w:marRight w:val="0"/>
                                  <w:marTop w:val="0"/>
                                  <w:marBottom w:val="0"/>
                                  <w:divBdr>
                                    <w:top w:val="single" w:sz="2" w:space="0" w:color="D9D9E3"/>
                                    <w:left w:val="single" w:sz="2" w:space="0" w:color="D9D9E3"/>
                                    <w:bottom w:val="single" w:sz="2" w:space="0" w:color="D9D9E3"/>
                                    <w:right w:val="single" w:sz="2" w:space="0" w:color="D9D9E3"/>
                                  </w:divBdr>
                                  <w:divsChild>
                                    <w:div w:id="651104462">
                                      <w:marLeft w:val="0"/>
                                      <w:marRight w:val="0"/>
                                      <w:marTop w:val="0"/>
                                      <w:marBottom w:val="0"/>
                                      <w:divBdr>
                                        <w:top w:val="single" w:sz="2" w:space="0" w:color="D9D9E3"/>
                                        <w:left w:val="single" w:sz="2" w:space="0" w:color="D9D9E3"/>
                                        <w:bottom w:val="single" w:sz="2" w:space="0" w:color="D9D9E3"/>
                                        <w:right w:val="single" w:sz="2" w:space="0" w:color="D9D9E3"/>
                                      </w:divBdr>
                                      <w:divsChild>
                                        <w:div w:id="358776538">
                                          <w:marLeft w:val="0"/>
                                          <w:marRight w:val="0"/>
                                          <w:marTop w:val="0"/>
                                          <w:marBottom w:val="0"/>
                                          <w:divBdr>
                                            <w:top w:val="single" w:sz="2" w:space="0" w:color="D9D9E3"/>
                                            <w:left w:val="single" w:sz="2" w:space="0" w:color="D9D9E3"/>
                                            <w:bottom w:val="single" w:sz="2" w:space="0" w:color="D9D9E3"/>
                                            <w:right w:val="single" w:sz="2" w:space="0" w:color="D9D9E3"/>
                                          </w:divBdr>
                                          <w:divsChild>
                                            <w:div w:id="1690377792">
                                              <w:marLeft w:val="0"/>
                                              <w:marRight w:val="0"/>
                                              <w:marTop w:val="0"/>
                                              <w:marBottom w:val="0"/>
                                              <w:divBdr>
                                                <w:top w:val="single" w:sz="2" w:space="0" w:color="D9D9E3"/>
                                                <w:left w:val="single" w:sz="2" w:space="0" w:color="D9D9E3"/>
                                                <w:bottom w:val="single" w:sz="2" w:space="0" w:color="D9D9E3"/>
                                                <w:right w:val="single" w:sz="2" w:space="0" w:color="D9D9E3"/>
                                              </w:divBdr>
                                              <w:divsChild>
                                                <w:div w:id="80847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9937564">
                          <w:marLeft w:val="0"/>
                          <w:marRight w:val="0"/>
                          <w:marTop w:val="0"/>
                          <w:marBottom w:val="0"/>
                          <w:divBdr>
                            <w:top w:val="single" w:sz="2" w:space="0" w:color="auto"/>
                            <w:left w:val="single" w:sz="2" w:space="0" w:color="auto"/>
                            <w:bottom w:val="single" w:sz="6" w:space="0" w:color="auto"/>
                            <w:right w:val="single" w:sz="2" w:space="0" w:color="auto"/>
                          </w:divBdr>
                          <w:divsChild>
                            <w:div w:id="95417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61186188">
                                  <w:marLeft w:val="0"/>
                                  <w:marRight w:val="0"/>
                                  <w:marTop w:val="0"/>
                                  <w:marBottom w:val="0"/>
                                  <w:divBdr>
                                    <w:top w:val="single" w:sz="2" w:space="0" w:color="D9D9E3"/>
                                    <w:left w:val="single" w:sz="2" w:space="0" w:color="D9D9E3"/>
                                    <w:bottom w:val="single" w:sz="2" w:space="0" w:color="D9D9E3"/>
                                    <w:right w:val="single" w:sz="2" w:space="0" w:color="D9D9E3"/>
                                  </w:divBdr>
                                  <w:divsChild>
                                    <w:div w:id="1127816258">
                                      <w:marLeft w:val="0"/>
                                      <w:marRight w:val="0"/>
                                      <w:marTop w:val="0"/>
                                      <w:marBottom w:val="0"/>
                                      <w:divBdr>
                                        <w:top w:val="single" w:sz="2" w:space="0" w:color="D9D9E3"/>
                                        <w:left w:val="single" w:sz="2" w:space="0" w:color="D9D9E3"/>
                                        <w:bottom w:val="single" w:sz="2" w:space="0" w:color="D9D9E3"/>
                                        <w:right w:val="single" w:sz="2" w:space="0" w:color="D9D9E3"/>
                                      </w:divBdr>
                                      <w:divsChild>
                                        <w:div w:id="796609960">
                                          <w:marLeft w:val="0"/>
                                          <w:marRight w:val="0"/>
                                          <w:marTop w:val="0"/>
                                          <w:marBottom w:val="0"/>
                                          <w:divBdr>
                                            <w:top w:val="single" w:sz="2" w:space="0" w:color="D9D9E3"/>
                                            <w:left w:val="single" w:sz="2" w:space="0" w:color="D9D9E3"/>
                                            <w:bottom w:val="single" w:sz="2" w:space="0" w:color="D9D9E3"/>
                                            <w:right w:val="single" w:sz="2" w:space="0" w:color="D9D9E3"/>
                                          </w:divBdr>
                                          <w:divsChild>
                                            <w:div w:id="96246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998991">
                                      <w:marLeft w:val="0"/>
                                      <w:marRight w:val="0"/>
                                      <w:marTop w:val="0"/>
                                      <w:marBottom w:val="0"/>
                                      <w:divBdr>
                                        <w:top w:val="single" w:sz="2" w:space="0" w:color="D9D9E3"/>
                                        <w:left w:val="single" w:sz="2" w:space="0" w:color="D9D9E3"/>
                                        <w:bottom w:val="single" w:sz="2" w:space="0" w:color="D9D9E3"/>
                                        <w:right w:val="single" w:sz="2" w:space="0" w:color="D9D9E3"/>
                                      </w:divBdr>
                                      <w:divsChild>
                                        <w:div w:id="851846786">
                                          <w:marLeft w:val="0"/>
                                          <w:marRight w:val="0"/>
                                          <w:marTop w:val="0"/>
                                          <w:marBottom w:val="0"/>
                                          <w:divBdr>
                                            <w:top w:val="single" w:sz="2" w:space="0" w:color="D9D9E3"/>
                                            <w:left w:val="single" w:sz="2" w:space="0" w:color="D9D9E3"/>
                                            <w:bottom w:val="single" w:sz="2" w:space="0" w:color="D9D9E3"/>
                                            <w:right w:val="single" w:sz="2" w:space="0" w:color="D9D9E3"/>
                                          </w:divBdr>
                                          <w:divsChild>
                                            <w:div w:id="267976929">
                                              <w:marLeft w:val="0"/>
                                              <w:marRight w:val="0"/>
                                              <w:marTop w:val="0"/>
                                              <w:marBottom w:val="0"/>
                                              <w:divBdr>
                                                <w:top w:val="single" w:sz="2" w:space="0" w:color="D9D9E3"/>
                                                <w:left w:val="single" w:sz="2" w:space="0" w:color="D9D9E3"/>
                                                <w:bottom w:val="single" w:sz="2" w:space="0" w:color="D9D9E3"/>
                                                <w:right w:val="single" w:sz="2" w:space="0" w:color="D9D9E3"/>
                                              </w:divBdr>
                                              <w:divsChild>
                                                <w:div w:id="34402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806109">
                          <w:marLeft w:val="0"/>
                          <w:marRight w:val="0"/>
                          <w:marTop w:val="0"/>
                          <w:marBottom w:val="0"/>
                          <w:divBdr>
                            <w:top w:val="single" w:sz="2" w:space="0" w:color="auto"/>
                            <w:left w:val="single" w:sz="2" w:space="0" w:color="auto"/>
                            <w:bottom w:val="single" w:sz="6" w:space="0" w:color="auto"/>
                            <w:right w:val="single" w:sz="2" w:space="0" w:color="auto"/>
                          </w:divBdr>
                          <w:divsChild>
                            <w:div w:id="6135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682364">
                                  <w:marLeft w:val="0"/>
                                  <w:marRight w:val="0"/>
                                  <w:marTop w:val="0"/>
                                  <w:marBottom w:val="0"/>
                                  <w:divBdr>
                                    <w:top w:val="single" w:sz="2" w:space="0" w:color="D9D9E3"/>
                                    <w:left w:val="single" w:sz="2" w:space="0" w:color="D9D9E3"/>
                                    <w:bottom w:val="single" w:sz="2" w:space="0" w:color="D9D9E3"/>
                                    <w:right w:val="single" w:sz="2" w:space="0" w:color="D9D9E3"/>
                                  </w:divBdr>
                                  <w:divsChild>
                                    <w:div w:id="630598468">
                                      <w:marLeft w:val="0"/>
                                      <w:marRight w:val="0"/>
                                      <w:marTop w:val="0"/>
                                      <w:marBottom w:val="0"/>
                                      <w:divBdr>
                                        <w:top w:val="single" w:sz="2" w:space="0" w:color="D9D9E3"/>
                                        <w:left w:val="single" w:sz="2" w:space="0" w:color="D9D9E3"/>
                                        <w:bottom w:val="single" w:sz="2" w:space="0" w:color="D9D9E3"/>
                                        <w:right w:val="single" w:sz="2" w:space="0" w:color="D9D9E3"/>
                                      </w:divBdr>
                                      <w:divsChild>
                                        <w:div w:id="1621838280">
                                          <w:marLeft w:val="0"/>
                                          <w:marRight w:val="0"/>
                                          <w:marTop w:val="0"/>
                                          <w:marBottom w:val="0"/>
                                          <w:divBdr>
                                            <w:top w:val="single" w:sz="2" w:space="0" w:color="D9D9E3"/>
                                            <w:left w:val="single" w:sz="2" w:space="0" w:color="D9D9E3"/>
                                            <w:bottom w:val="single" w:sz="2" w:space="0" w:color="D9D9E3"/>
                                            <w:right w:val="single" w:sz="2" w:space="0" w:color="D9D9E3"/>
                                          </w:divBdr>
                                          <w:divsChild>
                                            <w:div w:id="18660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895831">
                                      <w:marLeft w:val="0"/>
                                      <w:marRight w:val="0"/>
                                      <w:marTop w:val="0"/>
                                      <w:marBottom w:val="0"/>
                                      <w:divBdr>
                                        <w:top w:val="single" w:sz="2" w:space="0" w:color="D9D9E3"/>
                                        <w:left w:val="single" w:sz="2" w:space="0" w:color="D9D9E3"/>
                                        <w:bottom w:val="single" w:sz="2" w:space="0" w:color="D9D9E3"/>
                                        <w:right w:val="single" w:sz="2" w:space="0" w:color="D9D9E3"/>
                                      </w:divBdr>
                                      <w:divsChild>
                                        <w:div w:id="875120801">
                                          <w:marLeft w:val="0"/>
                                          <w:marRight w:val="0"/>
                                          <w:marTop w:val="0"/>
                                          <w:marBottom w:val="0"/>
                                          <w:divBdr>
                                            <w:top w:val="single" w:sz="2" w:space="0" w:color="D9D9E3"/>
                                            <w:left w:val="single" w:sz="2" w:space="0" w:color="D9D9E3"/>
                                            <w:bottom w:val="single" w:sz="2" w:space="0" w:color="D9D9E3"/>
                                            <w:right w:val="single" w:sz="2" w:space="0" w:color="D9D9E3"/>
                                          </w:divBdr>
                                          <w:divsChild>
                                            <w:div w:id="353767810">
                                              <w:marLeft w:val="0"/>
                                              <w:marRight w:val="0"/>
                                              <w:marTop w:val="0"/>
                                              <w:marBottom w:val="0"/>
                                              <w:divBdr>
                                                <w:top w:val="single" w:sz="2" w:space="0" w:color="D9D9E3"/>
                                                <w:left w:val="single" w:sz="2" w:space="0" w:color="D9D9E3"/>
                                                <w:bottom w:val="single" w:sz="2" w:space="0" w:color="D9D9E3"/>
                                                <w:right w:val="single" w:sz="2" w:space="0" w:color="D9D9E3"/>
                                              </w:divBdr>
                                              <w:divsChild>
                                                <w:div w:id="145582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5541990">
          <w:marLeft w:val="0"/>
          <w:marRight w:val="0"/>
          <w:marTop w:val="0"/>
          <w:marBottom w:val="0"/>
          <w:divBdr>
            <w:top w:val="none" w:sz="0" w:space="0" w:color="auto"/>
            <w:left w:val="none" w:sz="0" w:space="0" w:color="auto"/>
            <w:bottom w:val="none" w:sz="0" w:space="0" w:color="auto"/>
            <w:right w:val="none" w:sz="0" w:space="0" w:color="auto"/>
          </w:divBdr>
        </w:div>
      </w:divsChild>
    </w:div>
    <w:div w:id="827670196">
      <w:bodyDiv w:val="1"/>
      <w:marLeft w:val="0"/>
      <w:marRight w:val="0"/>
      <w:marTop w:val="0"/>
      <w:marBottom w:val="0"/>
      <w:divBdr>
        <w:top w:val="none" w:sz="0" w:space="0" w:color="auto"/>
        <w:left w:val="none" w:sz="0" w:space="0" w:color="auto"/>
        <w:bottom w:val="none" w:sz="0" w:space="0" w:color="auto"/>
        <w:right w:val="none" w:sz="0" w:space="0" w:color="auto"/>
      </w:divBdr>
    </w:div>
    <w:div w:id="1300113764">
      <w:bodyDiv w:val="1"/>
      <w:marLeft w:val="0"/>
      <w:marRight w:val="0"/>
      <w:marTop w:val="0"/>
      <w:marBottom w:val="0"/>
      <w:divBdr>
        <w:top w:val="none" w:sz="0" w:space="0" w:color="auto"/>
        <w:left w:val="none" w:sz="0" w:space="0" w:color="auto"/>
        <w:bottom w:val="none" w:sz="0" w:space="0" w:color="auto"/>
        <w:right w:val="none" w:sz="0" w:space="0" w:color="auto"/>
      </w:divBdr>
    </w:div>
    <w:div w:id="1435049849">
      <w:bodyDiv w:val="1"/>
      <w:marLeft w:val="0"/>
      <w:marRight w:val="0"/>
      <w:marTop w:val="0"/>
      <w:marBottom w:val="0"/>
      <w:divBdr>
        <w:top w:val="none" w:sz="0" w:space="0" w:color="auto"/>
        <w:left w:val="none" w:sz="0" w:space="0" w:color="auto"/>
        <w:bottom w:val="none" w:sz="0" w:space="0" w:color="auto"/>
        <w:right w:val="none" w:sz="0" w:space="0" w:color="auto"/>
      </w:divBdr>
    </w:div>
    <w:div w:id="1591088418">
      <w:bodyDiv w:val="1"/>
      <w:marLeft w:val="0"/>
      <w:marRight w:val="0"/>
      <w:marTop w:val="0"/>
      <w:marBottom w:val="0"/>
      <w:divBdr>
        <w:top w:val="none" w:sz="0" w:space="0" w:color="auto"/>
        <w:left w:val="none" w:sz="0" w:space="0" w:color="auto"/>
        <w:bottom w:val="none" w:sz="0" w:space="0" w:color="auto"/>
        <w:right w:val="none" w:sz="0" w:space="0" w:color="auto"/>
      </w:divBdr>
    </w:div>
    <w:div w:id="1856922569">
      <w:bodyDiv w:val="1"/>
      <w:marLeft w:val="0"/>
      <w:marRight w:val="0"/>
      <w:marTop w:val="0"/>
      <w:marBottom w:val="0"/>
      <w:divBdr>
        <w:top w:val="none" w:sz="0" w:space="0" w:color="auto"/>
        <w:left w:val="none" w:sz="0" w:space="0" w:color="auto"/>
        <w:bottom w:val="none" w:sz="0" w:space="0" w:color="auto"/>
        <w:right w:val="none" w:sz="0" w:space="0" w:color="auto"/>
      </w:divBdr>
    </w:div>
    <w:div w:id="211112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lutionav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92306057446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923338616286" TargetMode="External"/><Relationship Id="rId4" Type="http://schemas.openxmlformats.org/officeDocument/2006/relationships/webSettings" Target="webSettings.xml"/><Relationship Id="rId9" Type="http://schemas.openxmlformats.org/officeDocument/2006/relationships/hyperlink" Target="tel:+923335166620"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6</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2023-09-29T09:39:00Z</dcterms:created>
  <dcterms:modified xsi:type="dcterms:W3CDTF">2023-09-29T11:03:00Z</dcterms:modified>
</cp:coreProperties>
</file>